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B5" w:rsidRPr="003F5B5B" w:rsidRDefault="00EF7949" w:rsidP="003A3EB5">
      <w:pPr>
        <w:spacing w:line="300" w:lineRule="exact"/>
        <w:jc w:val="center"/>
        <w:rPr>
          <w:rFonts w:ascii="Arial" w:eastAsia="Arial" w:hAnsi="Arial" w:cs="Arial"/>
          <w:b/>
          <w:bCs/>
          <w:sz w:val="28"/>
          <w:szCs w:val="28"/>
        </w:rPr>
      </w:pPr>
      <w:r w:rsidRPr="003F5B5B">
        <w:rPr>
          <w:rFonts w:ascii="Arial" w:eastAsia="Arial" w:hAnsi="Arial" w:cs="Arial"/>
          <w:b/>
          <w:bCs/>
          <w:sz w:val="28"/>
          <w:szCs w:val="28"/>
        </w:rPr>
        <w:t xml:space="preserve">Teledyne FLIR </w:t>
      </w:r>
      <w:r w:rsidR="00D33C03" w:rsidRPr="003F5B5B">
        <w:rPr>
          <w:rFonts w:ascii="Arial" w:eastAsia="Arial" w:hAnsi="Arial" w:cs="Arial"/>
          <w:b/>
          <w:bCs/>
          <w:sz w:val="28"/>
          <w:szCs w:val="28"/>
        </w:rPr>
        <w:t xml:space="preserve">Unveils </w:t>
      </w:r>
      <w:r w:rsidR="003A3EB5" w:rsidRPr="003F5B5B">
        <w:rPr>
          <w:rFonts w:ascii="Arial" w:eastAsia="Arial" w:hAnsi="Arial" w:cs="Arial"/>
          <w:b/>
          <w:bCs/>
          <w:sz w:val="28"/>
          <w:szCs w:val="28"/>
        </w:rPr>
        <w:t>VS80</w:t>
      </w:r>
      <w:r w:rsidR="00D6438B" w:rsidRPr="003F5B5B">
        <w:rPr>
          <w:rFonts w:ascii="Arial" w:eastAsia="Arial" w:hAnsi="Arial" w:cs="Arial"/>
          <w:b/>
          <w:bCs/>
          <w:sz w:val="28"/>
          <w:szCs w:val="28"/>
        </w:rPr>
        <w:t xml:space="preserve"> High Performance</w:t>
      </w:r>
      <w:r w:rsidRPr="003F5B5B">
        <w:rPr>
          <w:rFonts w:ascii="Arial" w:eastAsia="Arial" w:hAnsi="Arial" w:cs="Arial"/>
          <w:b/>
          <w:bCs/>
          <w:sz w:val="28"/>
          <w:szCs w:val="28"/>
        </w:rPr>
        <w:t xml:space="preserve"> Videoscope</w:t>
      </w:r>
      <w:r w:rsidR="00D6438B" w:rsidRPr="003F5B5B">
        <w:rPr>
          <w:rFonts w:ascii="Arial" w:eastAsia="Arial" w:hAnsi="Arial" w:cs="Arial"/>
          <w:b/>
          <w:bCs/>
          <w:sz w:val="28"/>
          <w:szCs w:val="28"/>
        </w:rPr>
        <w:t xml:space="preserve"> with </w:t>
      </w:r>
      <w:r w:rsidR="00650F57" w:rsidRPr="003F5B5B">
        <w:rPr>
          <w:rFonts w:ascii="Arial" w:eastAsia="Arial" w:hAnsi="Arial" w:cs="Arial"/>
          <w:b/>
          <w:bCs/>
          <w:sz w:val="28"/>
          <w:szCs w:val="28"/>
        </w:rPr>
        <w:t>Seven</w:t>
      </w:r>
      <w:r w:rsidR="00D6438B" w:rsidRPr="003F5B5B">
        <w:rPr>
          <w:rFonts w:ascii="Arial" w:eastAsia="Arial" w:hAnsi="Arial" w:cs="Arial"/>
          <w:b/>
          <w:bCs/>
          <w:sz w:val="28"/>
          <w:szCs w:val="28"/>
        </w:rPr>
        <w:t xml:space="preserve"> </w:t>
      </w:r>
      <w:r w:rsidR="00650F57" w:rsidRPr="003F5B5B">
        <w:rPr>
          <w:rFonts w:ascii="Arial" w:eastAsia="Arial" w:hAnsi="Arial" w:cs="Arial"/>
          <w:b/>
          <w:bCs/>
          <w:sz w:val="28"/>
          <w:szCs w:val="28"/>
        </w:rPr>
        <w:t>P</w:t>
      </w:r>
      <w:r w:rsidR="00D6438B" w:rsidRPr="003F5B5B">
        <w:rPr>
          <w:rFonts w:ascii="Arial" w:eastAsia="Arial" w:hAnsi="Arial" w:cs="Arial"/>
          <w:b/>
          <w:bCs/>
          <w:sz w:val="28"/>
          <w:szCs w:val="28"/>
        </w:rPr>
        <w:t xml:space="preserve">robe </w:t>
      </w:r>
      <w:r w:rsidR="00650F57" w:rsidRPr="003F5B5B">
        <w:rPr>
          <w:rFonts w:ascii="Arial" w:eastAsia="Arial" w:hAnsi="Arial" w:cs="Arial"/>
          <w:b/>
          <w:bCs/>
          <w:sz w:val="28"/>
          <w:szCs w:val="28"/>
        </w:rPr>
        <w:t>O</w:t>
      </w:r>
      <w:r w:rsidR="00D6438B" w:rsidRPr="003F5B5B">
        <w:rPr>
          <w:rFonts w:ascii="Arial" w:eastAsia="Arial" w:hAnsi="Arial" w:cs="Arial"/>
          <w:b/>
          <w:bCs/>
          <w:sz w:val="28"/>
          <w:szCs w:val="28"/>
        </w:rPr>
        <w:t xml:space="preserve">ptions </w:t>
      </w:r>
      <w:r w:rsidR="00650F57" w:rsidRPr="003F5B5B">
        <w:rPr>
          <w:rFonts w:ascii="Arial" w:eastAsia="Arial" w:hAnsi="Arial" w:cs="Arial"/>
          <w:b/>
          <w:bCs/>
          <w:sz w:val="28"/>
          <w:szCs w:val="28"/>
        </w:rPr>
        <w:t>I</w:t>
      </w:r>
      <w:r w:rsidR="00D6438B" w:rsidRPr="003F5B5B">
        <w:rPr>
          <w:rFonts w:ascii="Arial" w:eastAsia="Arial" w:hAnsi="Arial" w:cs="Arial"/>
          <w:b/>
          <w:bCs/>
          <w:sz w:val="28"/>
          <w:szCs w:val="28"/>
        </w:rPr>
        <w:t xml:space="preserve">ncluding </w:t>
      </w:r>
      <w:r w:rsidR="00650F57" w:rsidRPr="003F5B5B">
        <w:rPr>
          <w:rFonts w:ascii="Arial" w:eastAsia="Arial" w:hAnsi="Arial" w:cs="Arial"/>
          <w:b/>
          <w:bCs/>
          <w:sz w:val="28"/>
          <w:szCs w:val="28"/>
        </w:rPr>
        <w:t>T</w:t>
      </w:r>
      <w:r w:rsidR="00D6438B" w:rsidRPr="003F5B5B">
        <w:rPr>
          <w:rFonts w:ascii="Arial" w:eastAsia="Arial" w:hAnsi="Arial" w:cs="Arial"/>
          <w:b/>
          <w:bCs/>
          <w:sz w:val="28"/>
          <w:szCs w:val="28"/>
        </w:rPr>
        <w:t xml:space="preserve">hermal </w:t>
      </w:r>
      <w:r w:rsidR="00650F57" w:rsidRPr="003F5B5B">
        <w:rPr>
          <w:rFonts w:ascii="Arial" w:eastAsia="Arial" w:hAnsi="Arial" w:cs="Arial"/>
          <w:b/>
          <w:bCs/>
          <w:sz w:val="28"/>
          <w:szCs w:val="28"/>
        </w:rPr>
        <w:t>I</w:t>
      </w:r>
      <w:r w:rsidR="00D6438B" w:rsidRPr="003F5B5B">
        <w:rPr>
          <w:rFonts w:ascii="Arial" w:eastAsia="Arial" w:hAnsi="Arial" w:cs="Arial"/>
          <w:b/>
          <w:bCs/>
          <w:sz w:val="28"/>
          <w:szCs w:val="28"/>
        </w:rPr>
        <w:t>maging</w:t>
      </w:r>
      <w:r w:rsidRPr="003F5B5B">
        <w:rPr>
          <w:rFonts w:ascii="Arial" w:eastAsia="Arial" w:hAnsi="Arial" w:cs="Arial"/>
          <w:b/>
          <w:bCs/>
          <w:sz w:val="28"/>
          <w:szCs w:val="28"/>
        </w:rPr>
        <w:t xml:space="preserve"> </w:t>
      </w:r>
    </w:p>
    <w:p w:rsidR="00041B25" w:rsidRPr="003F5B5B" w:rsidRDefault="00D6438B" w:rsidP="00041B25">
      <w:pPr>
        <w:jc w:val="center"/>
        <w:rPr>
          <w:rFonts w:ascii="Arial" w:eastAsia="Arial" w:hAnsi="Arial" w:cs="Arial"/>
          <w:i/>
          <w:iCs/>
          <w:sz w:val="24"/>
          <w:szCs w:val="24"/>
        </w:rPr>
      </w:pPr>
      <w:r w:rsidRPr="003F5B5B">
        <w:rPr>
          <w:rFonts w:ascii="Arial" w:eastAsia="Arial" w:hAnsi="Arial" w:cs="Arial"/>
          <w:i/>
          <w:iCs/>
          <w:sz w:val="24"/>
          <w:szCs w:val="24"/>
        </w:rPr>
        <w:t>Rugged i</w:t>
      </w:r>
      <w:r w:rsidR="00041B25" w:rsidRPr="003F5B5B">
        <w:rPr>
          <w:rFonts w:ascii="Arial" w:eastAsia="Arial" w:hAnsi="Arial" w:cs="Arial"/>
          <w:i/>
          <w:iCs/>
          <w:sz w:val="24"/>
          <w:szCs w:val="24"/>
        </w:rPr>
        <w:t xml:space="preserve">ndustrial videoscope helps professionals quickly and safely find hidden </w:t>
      </w:r>
      <w:r w:rsidR="005D7180" w:rsidRPr="003F5B5B">
        <w:rPr>
          <w:rFonts w:ascii="Arial" w:eastAsia="Arial" w:hAnsi="Arial" w:cs="Arial"/>
          <w:i/>
          <w:iCs/>
          <w:sz w:val="24"/>
          <w:szCs w:val="24"/>
        </w:rPr>
        <w:t xml:space="preserve">issues </w:t>
      </w:r>
      <w:r w:rsidR="00041B25" w:rsidRPr="003F5B5B">
        <w:rPr>
          <w:rFonts w:ascii="Arial" w:eastAsia="Arial" w:hAnsi="Arial" w:cs="Arial"/>
          <w:i/>
          <w:iCs/>
          <w:sz w:val="24"/>
          <w:szCs w:val="24"/>
        </w:rPr>
        <w:t>in difficult-to-access locations</w:t>
      </w:r>
    </w:p>
    <w:p w:rsidR="00BA4029" w:rsidRPr="003F5B5B" w:rsidRDefault="25913859" w:rsidP="003A3EB5">
      <w:pPr>
        <w:rPr>
          <w:rFonts w:ascii="Arial" w:eastAsia="Arial" w:hAnsi="Arial" w:cs="Arial"/>
          <w:sz w:val="24"/>
          <w:szCs w:val="24"/>
        </w:rPr>
      </w:pPr>
      <w:r w:rsidRPr="003F5B5B">
        <w:rPr>
          <w:rFonts w:ascii="Arial" w:eastAsia="Arial" w:hAnsi="Arial" w:cs="Arial"/>
          <w:b/>
          <w:bCs/>
          <w:sz w:val="24"/>
          <w:szCs w:val="24"/>
        </w:rPr>
        <w:t xml:space="preserve">GOLETA, Calif., May 24, 2022 – </w:t>
      </w:r>
      <w:r w:rsidRPr="003F5B5B">
        <w:rPr>
          <w:rFonts w:ascii="Arial" w:eastAsia="Arial" w:hAnsi="Arial" w:cs="Arial"/>
          <w:sz w:val="24"/>
          <w:szCs w:val="24"/>
        </w:rPr>
        <w:t xml:space="preserve">Teledyne FLIR, part of Teledyne Technologies Incorporated, today released the FLIR VS80 high-performance videoscope series, a professional inspection tool for use </w:t>
      </w:r>
      <w:r w:rsidR="1E3032E7" w:rsidRPr="003F5B5B">
        <w:rPr>
          <w:rFonts w:ascii="Arial" w:eastAsia="Arial" w:hAnsi="Arial" w:cs="Arial"/>
          <w:sz w:val="24"/>
          <w:szCs w:val="24"/>
        </w:rPr>
        <w:t xml:space="preserve">in a wide variety of </w:t>
      </w:r>
      <w:r w:rsidR="587D6F0F" w:rsidRPr="003F5B5B">
        <w:rPr>
          <w:rFonts w:ascii="Arial" w:eastAsia="Arial" w:hAnsi="Arial" w:cs="Arial"/>
          <w:sz w:val="24"/>
          <w:szCs w:val="24"/>
        </w:rPr>
        <w:t>commercial and industrial applications.</w:t>
      </w:r>
    </w:p>
    <w:p w:rsidR="003A3EB5" w:rsidRPr="003F5B5B" w:rsidRDefault="605DF9AD" w:rsidP="00D33C03">
      <w:pPr>
        <w:spacing w:after="0" w:line="240" w:lineRule="auto"/>
        <w:rPr>
          <w:rFonts w:ascii="Times New Roman" w:eastAsia="Times New Roman" w:hAnsi="Times New Roman" w:cs="Times New Roman"/>
          <w:sz w:val="24"/>
          <w:szCs w:val="24"/>
        </w:rPr>
      </w:pPr>
      <w:r w:rsidRPr="003F5B5B">
        <w:rPr>
          <w:rFonts w:ascii="Arial" w:eastAsia="Arial" w:hAnsi="Arial" w:cs="Arial"/>
          <w:sz w:val="24"/>
          <w:szCs w:val="24"/>
        </w:rPr>
        <w:t>T</w:t>
      </w:r>
      <w:r w:rsidR="2D84D835" w:rsidRPr="003F5B5B">
        <w:rPr>
          <w:rFonts w:ascii="Arial" w:eastAsia="Arial" w:hAnsi="Arial" w:cs="Arial"/>
          <w:sz w:val="24"/>
          <w:szCs w:val="24"/>
        </w:rPr>
        <w:t>o enable the widest range of visual inspections, t</w:t>
      </w:r>
      <w:r w:rsidRPr="003F5B5B">
        <w:rPr>
          <w:rFonts w:ascii="Arial" w:eastAsia="Arial" w:hAnsi="Arial" w:cs="Arial"/>
          <w:sz w:val="24"/>
          <w:szCs w:val="24"/>
        </w:rPr>
        <w:t>he FLIR VS80</w:t>
      </w:r>
      <w:r w:rsidR="2D84D835" w:rsidRPr="003F5B5B">
        <w:rPr>
          <w:rFonts w:ascii="Arial" w:eastAsia="Arial" w:hAnsi="Arial" w:cs="Arial"/>
          <w:sz w:val="24"/>
          <w:szCs w:val="24"/>
        </w:rPr>
        <w:t xml:space="preserve"> is designed as the most versatile and powerful videoscope in its class. </w:t>
      </w:r>
      <w:r w:rsidR="073453AD" w:rsidRPr="003F5B5B">
        <w:rPr>
          <w:rFonts w:ascii="Arial" w:eastAsia="Arial" w:hAnsi="Arial" w:cs="Arial"/>
          <w:sz w:val="24"/>
          <w:szCs w:val="24"/>
        </w:rPr>
        <w:t>The VS80</w:t>
      </w:r>
      <w:r w:rsidR="2D84D835" w:rsidRPr="003F5B5B">
        <w:rPr>
          <w:rFonts w:ascii="Arial" w:eastAsia="Arial" w:hAnsi="Arial" w:cs="Arial"/>
          <w:sz w:val="24"/>
          <w:szCs w:val="24"/>
        </w:rPr>
        <w:t xml:space="preserve"> </w:t>
      </w:r>
      <w:r w:rsidR="2D84D835" w:rsidRPr="003F5B5B">
        <w:rPr>
          <w:rFonts w:ascii="Arial" w:hAnsi="Arial" w:cs="Arial"/>
          <w:sz w:val="24"/>
          <w:szCs w:val="24"/>
        </w:rPr>
        <w:t xml:space="preserve">is outfitted with </w:t>
      </w:r>
      <w:r w:rsidRPr="003F5B5B">
        <w:rPr>
          <w:rFonts w:ascii="Arial" w:hAnsi="Arial" w:cs="Arial"/>
          <w:sz w:val="24"/>
          <w:szCs w:val="24"/>
        </w:rPr>
        <w:t xml:space="preserve">a </w:t>
      </w:r>
      <w:r w:rsidR="14343FEF" w:rsidRPr="003F5B5B">
        <w:rPr>
          <w:rFonts w:ascii="Arial" w:hAnsi="Arial" w:cs="Arial"/>
          <w:sz w:val="24"/>
          <w:szCs w:val="24"/>
        </w:rPr>
        <w:t xml:space="preserve">1024 </w:t>
      </w:r>
      <w:r w:rsidR="007C68C1" w:rsidRPr="003F5B5B">
        <w:rPr>
          <w:rFonts w:ascii="Arial" w:hAnsi="Arial" w:cs="Arial"/>
          <w:sz w:val="24"/>
          <w:szCs w:val="24"/>
        </w:rPr>
        <w:t>×</w:t>
      </w:r>
      <w:r w:rsidR="14343FEF" w:rsidRPr="003F5B5B">
        <w:rPr>
          <w:rFonts w:ascii="Arial" w:hAnsi="Arial" w:cs="Arial"/>
          <w:sz w:val="24"/>
          <w:szCs w:val="24"/>
        </w:rPr>
        <w:t xml:space="preserve"> 600 </w:t>
      </w:r>
      <w:r w:rsidRPr="003F5B5B">
        <w:rPr>
          <w:rFonts w:ascii="Arial" w:hAnsi="Arial" w:cs="Arial"/>
          <w:sz w:val="24"/>
          <w:szCs w:val="24"/>
        </w:rPr>
        <w:t xml:space="preserve">high resolution </w:t>
      </w:r>
      <w:r w:rsidR="27A0F40C" w:rsidRPr="003F5B5B">
        <w:rPr>
          <w:rFonts w:ascii="Arial" w:hAnsi="Arial" w:cs="Arial"/>
          <w:sz w:val="24"/>
          <w:szCs w:val="24"/>
        </w:rPr>
        <w:t>(HD)</w:t>
      </w:r>
      <w:r w:rsidR="25FCA549" w:rsidRPr="003F5B5B">
        <w:rPr>
          <w:rFonts w:ascii="Arial" w:hAnsi="Arial" w:cs="Arial"/>
          <w:sz w:val="24"/>
          <w:szCs w:val="24"/>
        </w:rPr>
        <w:t xml:space="preserve"> </w:t>
      </w:r>
      <w:r w:rsidR="2567B6AA" w:rsidRPr="003F5B5B">
        <w:rPr>
          <w:rFonts w:ascii="Arial" w:hAnsi="Arial" w:cs="Arial"/>
          <w:sz w:val="24"/>
          <w:szCs w:val="24"/>
        </w:rPr>
        <w:t>seven-inch</w:t>
      </w:r>
      <w:r w:rsidR="00F23880" w:rsidRPr="003F5B5B">
        <w:rPr>
          <w:rFonts w:ascii="Arial" w:hAnsi="Arial" w:cs="Arial"/>
          <w:sz w:val="24"/>
          <w:szCs w:val="24"/>
        </w:rPr>
        <w:t xml:space="preserve"> touchscreen</w:t>
      </w:r>
      <w:r w:rsidR="2567B6AA" w:rsidRPr="003F5B5B">
        <w:rPr>
          <w:rFonts w:ascii="Arial" w:hAnsi="Arial" w:cs="Arial"/>
          <w:sz w:val="24"/>
          <w:szCs w:val="24"/>
        </w:rPr>
        <w:t xml:space="preserve"> </w:t>
      </w:r>
      <w:r w:rsidRPr="003F5B5B">
        <w:rPr>
          <w:rFonts w:ascii="Arial" w:hAnsi="Arial" w:cs="Arial"/>
          <w:sz w:val="24"/>
          <w:szCs w:val="24"/>
        </w:rPr>
        <w:t>display</w:t>
      </w:r>
      <w:r w:rsidR="2567B6AA" w:rsidRPr="003F5B5B">
        <w:rPr>
          <w:rFonts w:ascii="Arial" w:hAnsi="Arial" w:cs="Arial"/>
          <w:sz w:val="24"/>
          <w:szCs w:val="24"/>
        </w:rPr>
        <w:t xml:space="preserve"> </w:t>
      </w:r>
      <w:r w:rsidR="2D84D835" w:rsidRPr="003F5B5B">
        <w:rPr>
          <w:rFonts w:ascii="Arial" w:hAnsi="Arial" w:cs="Arial"/>
          <w:sz w:val="24"/>
          <w:szCs w:val="24"/>
        </w:rPr>
        <w:t xml:space="preserve">and is </w:t>
      </w:r>
      <w:r w:rsidR="2567B6AA" w:rsidRPr="003F5B5B">
        <w:rPr>
          <w:rFonts w:ascii="Arial" w:hAnsi="Arial" w:cs="Arial"/>
          <w:sz w:val="24"/>
          <w:szCs w:val="24"/>
        </w:rPr>
        <w:t xml:space="preserve">available for purchase </w:t>
      </w:r>
      <w:r w:rsidR="2D84D835" w:rsidRPr="003F5B5B">
        <w:rPr>
          <w:rFonts w:ascii="Arial" w:hAnsi="Arial" w:cs="Arial"/>
          <w:sz w:val="24"/>
          <w:szCs w:val="24"/>
        </w:rPr>
        <w:t>in seven</w:t>
      </w:r>
      <w:r w:rsidR="5AA19BF3" w:rsidRPr="003F5B5B">
        <w:rPr>
          <w:rFonts w:ascii="Arial" w:hAnsi="Arial" w:cs="Arial"/>
          <w:sz w:val="24"/>
          <w:szCs w:val="24"/>
        </w:rPr>
        <w:t xml:space="preserve"> different</w:t>
      </w:r>
      <w:r w:rsidR="00E44FCD" w:rsidRPr="003F5B5B">
        <w:rPr>
          <w:rFonts w:ascii="Arial" w:hAnsi="Arial" w:cs="Arial"/>
          <w:sz w:val="24"/>
          <w:szCs w:val="24"/>
        </w:rPr>
        <w:t xml:space="preserve"> </w:t>
      </w:r>
      <w:r w:rsidR="2567B6AA" w:rsidRPr="003F5B5B">
        <w:rPr>
          <w:rFonts w:ascii="Arial" w:hAnsi="Arial" w:cs="Arial"/>
          <w:sz w:val="24"/>
          <w:szCs w:val="24"/>
        </w:rPr>
        <w:t>k</w:t>
      </w:r>
      <w:r w:rsidRPr="003F5B5B">
        <w:rPr>
          <w:rFonts w:ascii="Arial" w:hAnsi="Arial" w:cs="Arial"/>
          <w:sz w:val="24"/>
          <w:szCs w:val="24"/>
        </w:rPr>
        <w:t>its</w:t>
      </w:r>
      <w:r w:rsidR="2D84D835" w:rsidRPr="003F5B5B">
        <w:rPr>
          <w:rFonts w:ascii="Arial" w:hAnsi="Arial" w:cs="Arial"/>
          <w:sz w:val="24"/>
          <w:szCs w:val="24"/>
        </w:rPr>
        <w:t xml:space="preserve"> with </w:t>
      </w:r>
      <w:r w:rsidR="2567B6AA" w:rsidRPr="003F5B5B">
        <w:rPr>
          <w:rFonts w:ascii="Arial" w:hAnsi="Arial" w:cs="Arial"/>
          <w:sz w:val="24"/>
          <w:szCs w:val="24"/>
        </w:rPr>
        <w:t xml:space="preserve">the option to purchase </w:t>
      </w:r>
      <w:r w:rsidR="171EE331" w:rsidRPr="003F5B5B">
        <w:rPr>
          <w:rFonts w:ascii="Arial" w:hAnsi="Arial" w:cs="Arial"/>
          <w:sz w:val="24"/>
          <w:szCs w:val="24"/>
        </w:rPr>
        <w:t>waterproof</w:t>
      </w:r>
      <w:r w:rsidR="00E44FCD" w:rsidRPr="003F5B5B">
        <w:rPr>
          <w:rFonts w:ascii="Arial" w:hAnsi="Arial" w:cs="Arial"/>
          <w:sz w:val="24"/>
          <w:szCs w:val="24"/>
        </w:rPr>
        <w:t xml:space="preserve">, ultra-slim </w:t>
      </w:r>
      <w:r w:rsidRPr="003F5B5B">
        <w:rPr>
          <w:rFonts w:ascii="Arial" w:hAnsi="Arial" w:cs="Arial"/>
          <w:sz w:val="24"/>
          <w:szCs w:val="24"/>
        </w:rPr>
        <w:t xml:space="preserve">probes </w:t>
      </w:r>
      <w:r w:rsidR="2567B6AA" w:rsidRPr="003F5B5B">
        <w:rPr>
          <w:rFonts w:ascii="Arial" w:hAnsi="Arial" w:cs="Arial"/>
          <w:sz w:val="24"/>
          <w:szCs w:val="24"/>
        </w:rPr>
        <w:t>that can be swapped in</w:t>
      </w:r>
      <w:r w:rsidR="00E44FCD" w:rsidRPr="003F5B5B">
        <w:rPr>
          <w:rFonts w:ascii="Arial" w:hAnsi="Arial" w:cs="Arial"/>
          <w:sz w:val="24"/>
          <w:szCs w:val="24"/>
        </w:rPr>
        <w:t xml:space="preserve"> and out </w:t>
      </w:r>
      <w:r w:rsidR="5AA19BF3" w:rsidRPr="003F5B5B">
        <w:rPr>
          <w:rFonts w:ascii="Arial" w:hAnsi="Arial" w:cs="Arial"/>
          <w:sz w:val="24"/>
          <w:szCs w:val="24"/>
        </w:rPr>
        <w:t>with</w:t>
      </w:r>
      <w:r w:rsidR="00E44FCD" w:rsidRPr="003F5B5B">
        <w:rPr>
          <w:rFonts w:ascii="Arial" w:hAnsi="Arial" w:cs="Arial"/>
          <w:sz w:val="24"/>
          <w:szCs w:val="24"/>
        </w:rPr>
        <w:t>in</w:t>
      </w:r>
      <w:r w:rsidR="2D84D835" w:rsidRPr="003F5B5B">
        <w:rPr>
          <w:rFonts w:ascii="Arial" w:hAnsi="Arial" w:cs="Arial"/>
          <w:sz w:val="24"/>
          <w:szCs w:val="24"/>
        </w:rPr>
        <w:t xml:space="preserve"> </w:t>
      </w:r>
      <w:r w:rsidR="2567B6AA" w:rsidRPr="003F5B5B">
        <w:rPr>
          <w:rFonts w:ascii="Arial" w:hAnsi="Arial" w:cs="Arial"/>
          <w:sz w:val="24"/>
          <w:szCs w:val="24"/>
        </w:rPr>
        <w:t>seconds</w:t>
      </w:r>
      <w:r w:rsidR="00E44FCD" w:rsidRPr="003F5B5B">
        <w:rPr>
          <w:rFonts w:ascii="Arial" w:hAnsi="Arial" w:cs="Arial"/>
          <w:sz w:val="24"/>
          <w:szCs w:val="24"/>
        </w:rPr>
        <w:t xml:space="preserve">. </w:t>
      </w:r>
      <w:r w:rsidR="073453AD" w:rsidRPr="003F5B5B">
        <w:rPr>
          <w:rFonts w:ascii="Arial" w:hAnsi="Arial" w:cs="Arial"/>
          <w:sz w:val="24"/>
          <w:szCs w:val="24"/>
        </w:rPr>
        <w:t>P</w:t>
      </w:r>
      <w:r w:rsidR="00E44FCD" w:rsidRPr="003F5B5B">
        <w:rPr>
          <w:rFonts w:ascii="Arial" w:hAnsi="Arial" w:cs="Arial"/>
          <w:sz w:val="24"/>
          <w:szCs w:val="24"/>
        </w:rPr>
        <w:t xml:space="preserve">robe </w:t>
      </w:r>
      <w:r w:rsidR="587D6F0F" w:rsidRPr="003F5B5B">
        <w:rPr>
          <w:rFonts w:ascii="Arial" w:hAnsi="Arial" w:cs="Arial"/>
          <w:sz w:val="24"/>
          <w:szCs w:val="24"/>
        </w:rPr>
        <w:t xml:space="preserve">options include </w:t>
      </w:r>
      <w:r w:rsidR="2216EA88" w:rsidRPr="003F5B5B">
        <w:rPr>
          <w:rFonts w:ascii="Arial" w:hAnsi="Arial" w:cs="Arial"/>
          <w:sz w:val="24"/>
          <w:szCs w:val="24"/>
        </w:rPr>
        <w:t>a</w:t>
      </w:r>
      <w:r w:rsidR="00E44FCD" w:rsidRPr="003F5B5B">
        <w:rPr>
          <w:rFonts w:ascii="Arial" w:hAnsi="Arial" w:cs="Arial"/>
          <w:sz w:val="24"/>
          <w:szCs w:val="24"/>
        </w:rPr>
        <w:t xml:space="preserve"> 4.</w:t>
      </w:r>
      <w:r w:rsidR="00838A09" w:rsidRPr="003F5B5B">
        <w:rPr>
          <w:rFonts w:ascii="Arial" w:hAnsi="Arial" w:cs="Arial"/>
          <w:sz w:val="24"/>
          <w:szCs w:val="24"/>
        </w:rPr>
        <w:t>5</w:t>
      </w:r>
      <w:r w:rsidR="007C68C1" w:rsidRPr="003F5B5B">
        <w:rPr>
          <w:rFonts w:ascii="Arial" w:hAnsi="Arial" w:cs="Arial"/>
          <w:sz w:val="24"/>
          <w:szCs w:val="24"/>
        </w:rPr>
        <w:t xml:space="preserve"> </w:t>
      </w:r>
      <w:r w:rsidR="00838A09" w:rsidRPr="003F5B5B">
        <w:rPr>
          <w:rFonts w:ascii="Arial" w:hAnsi="Arial" w:cs="Arial"/>
          <w:sz w:val="24"/>
          <w:szCs w:val="24"/>
        </w:rPr>
        <w:t xml:space="preserve">mm </w:t>
      </w:r>
      <w:r w:rsidR="587D6F0F" w:rsidRPr="003F5B5B">
        <w:rPr>
          <w:rFonts w:ascii="Arial" w:hAnsi="Arial" w:cs="Arial"/>
          <w:sz w:val="24"/>
          <w:szCs w:val="24"/>
        </w:rPr>
        <w:t xml:space="preserve">diameter </w:t>
      </w:r>
      <w:r w:rsidR="00838A09" w:rsidRPr="003F5B5B">
        <w:rPr>
          <w:rFonts w:ascii="Arial" w:hAnsi="Arial" w:cs="Arial"/>
          <w:sz w:val="24"/>
          <w:szCs w:val="24"/>
        </w:rPr>
        <w:t>two-way articulating probe</w:t>
      </w:r>
      <w:r w:rsidR="25FCA549" w:rsidRPr="003F5B5B">
        <w:rPr>
          <w:rFonts w:ascii="Arial" w:hAnsi="Arial" w:cs="Arial"/>
          <w:sz w:val="24"/>
          <w:szCs w:val="24"/>
        </w:rPr>
        <w:t>;</w:t>
      </w:r>
      <w:r w:rsidR="587D6F0F" w:rsidRPr="003F5B5B">
        <w:rPr>
          <w:rFonts w:ascii="Arial" w:hAnsi="Arial" w:cs="Arial"/>
          <w:sz w:val="24"/>
          <w:szCs w:val="24"/>
        </w:rPr>
        <w:t xml:space="preserve"> </w:t>
      </w:r>
      <w:r w:rsidR="00838A09" w:rsidRPr="003F5B5B">
        <w:rPr>
          <w:rFonts w:ascii="Arial" w:hAnsi="Arial" w:cs="Arial"/>
          <w:sz w:val="24"/>
          <w:szCs w:val="24"/>
        </w:rPr>
        <w:t xml:space="preserve">a </w:t>
      </w:r>
      <w:r w:rsidR="2567B6AA" w:rsidRPr="003F5B5B">
        <w:rPr>
          <w:rFonts w:ascii="Arial" w:hAnsi="Arial" w:cs="Arial"/>
          <w:sz w:val="24"/>
          <w:szCs w:val="24"/>
        </w:rPr>
        <w:t>four</w:t>
      </w:r>
      <w:r w:rsidRPr="003F5B5B">
        <w:rPr>
          <w:rFonts w:ascii="Arial" w:hAnsi="Arial" w:cs="Arial"/>
          <w:sz w:val="24"/>
          <w:szCs w:val="24"/>
        </w:rPr>
        <w:t xml:space="preserve">-way </w:t>
      </w:r>
      <w:r w:rsidR="2567B6AA" w:rsidRPr="003F5B5B">
        <w:rPr>
          <w:rFonts w:ascii="Arial" w:hAnsi="Arial" w:cs="Arial"/>
          <w:sz w:val="24"/>
          <w:szCs w:val="24"/>
        </w:rPr>
        <w:t>a</w:t>
      </w:r>
      <w:r w:rsidRPr="003F5B5B">
        <w:rPr>
          <w:rFonts w:ascii="Arial" w:hAnsi="Arial" w:cs="Arial"/>
          <w:sz w:val="24"/>
          <w:szCs w:val="24"/>
        </w:rPr>
        <w:t>rticulating</w:t>
      </w:r>
      <w:r w:rsidR="2567B6AA" w:rsidRPr="003F5B5B">
        <w:rPr>
          <w:rFonts w:ascii="Arial" w:hAnsi="Arial" w:cs="Arial"/>
          <w:sz w:val="24"/>
          <w:szCs w:val="24"/>
        </w:rPr>
        <w:t xml:space="preserve"> probe</w:t>
      </w:r>
      <w:r w:rsidR="25FCA549" w:rsidRPr="003F5B5B">
        <w:rPr>
          <w:rFonts w:ascii="Arial" w:hAnsi="Arial" w:cs="Arial"/>
          <w:sz w:val="24"/>
          <w:szCs w:val="24"/>
        </w:rPr>
        <w:t>;</w:t>
      </w:r>
      <w:r w:rsidRPr="003F5B5B">
        <w:rPr>
          <w:rFonts w:ascii="Arial" w:hAnsi="Arial" w:cs="Arial"/>
          <w:sz w:val="24"/>
          <w:szCs w:val="24"/>
        </w:rPr>
        <w:t xml:space="preserve"> </w:t>
      </w:r>
      <w:r w:rsidR="2567B6AA" w:rsidRPr="003F5B5B">
        <w:rPr>
          <w:rFonts w:ascii="Arial" w:hAnsi="Arial" w:cs="Arial"/>
          <w:sz w:val="24"/>
          <w:szCs w:val="24"/>
        </w:rPr>
        <w:t>a plumbing spool probe with a 25</w:t>
      </w:r>
      <w:r w:rsidR="171EE331" w:rsidRPr="003F5B5B">
        <w:rPr>
          <w:rFonts w:ascii="Arial" w:hAnsi="Arial" w:cs="Arial"/>
          <w:sz w:val="24"/>
          <w:szCs w:val="24"/>
        </w:rPr>
        <w:t>-</w:t>
      </w:r>
      <w:r w:rsidR="2567B6AA" w:rsidRPr="003F5B5B">
        <w:rPr>
          <w:rFonts w:ascii="Arial" w:hAnsi="Arial" w:cs="Arial"/>
          <w:sz w:val="24"/>
          <w:szCs w:val="24"/>
        </w:rPr>
        <w:t>meter cable</w:t>
      </w:r>
      <w:r w:rsidR="25FCA549" w:rsidRPr="003F5B5B">
        <w:rPr>
          <w:rFonts w:ascii="Arial" w:hAnsi="Arial" w:cs="Arial"/>
          <w:sz w:val="24"/>
          <w:szCs w:val="24"/>
        </w:rPr>
        <w:t>;</w:t>
      </w:r>
      <w:r w:rsidR="171EE331" w:rsidRPr="003F5B5B">
        <w:rPr>
          <w:rFonts w:ascii="Arial" w:hAnsi="Arial" w:cs="Arial"/>
          <w:sz w:val="24"/>
          <w:szCs w:val="24"/>
        </w:rPr>
        <w:t xml:space="preserve"> </w:t>
      </w:r>
      <w:r w:rsidR="587D6F0F" w:rsidRPr="003F5B5B">
        <w:rPr>
          <w:rFonts w:ascii="Arial" w:hAnsi="Arial" w:cs="Arial"/>
          <w:sz w:val="24"/>
          <w:szCs w:val="24"/>
        </w:rPr>
        <w:t>single HD and d</w:t>
      </w:r>
      <w:r w:rsidR="171EE331" w:rsidRPr="003F5B5B">
        <w:rPr>
          <w:rFonts w:ascii="Arial" w:hAnsi="Arial" w:cs="Arial"/>
          <w:sz w:val="24"/>
          <w:szCs w:val="24"/>
        </w:rPr>
        <w:t>ual HD visible camera probe</w:t>
      </w:r>
      <w:r w:rsidR="587D6F0F" w:rsidRPr="003F5B5B">
        <w:rPr>
          <w:rFonts w:ascii="Arial" w:hAnsi="Arial" w:cs="Arial"/>
          <w:sz w:val="24"/>
          <w:szCs w:val="24"/>
        </w:rPr>
        <w:t>s</w:t>
      </w:r>
      <w:r w:rsidR="25FCA549" w:rsidRPr="003F5B5B">
        <w:rPr>
          <w:rFonts w:ascii="Arial" w:hAnsi="Arial" w:cs="Arial"/>
          <w:sz w:val="24"/>
          <w:szCs w:val="24"/>
        </w:rPr>
        <w:t>;</w:t>
      </w:r>
      <w:r w:rsidR="00838A09" w:rsidRPr="003F5B5B">
        <w:rPr>
          <w:rFonts w:ascii="Arial" w:hAnsi="Arial" w:cs="Arial"/>
          <w:sz w:val="24"/>
          <w:szCs w:val="24"/>
        </w:rPr>
        <w:t xml:space="preserve"> a standard definition probe</w:t>
      </w:r>
      <w:r w:rsidR="25FCA549" w:rsidRPr="003F5B5B">
        <w:rPr>
          <w:rFonts w:ascii="Arial" w:hAnsi="Arial" w:cs="Arial"/>
          <w:sz w:val="24"/>
          <w:szCs w:val="24"/>
        </w:rPr>
        <w:t>;</w:t>
      </w:r>
      <w:r w:rsidR="587D6F0F" w:rsidRPr="003F5B5B">
        <w:rPr>
          <w:rFonts w:ascii="Arial" w:hAnsi="Arial" w:cs="Arial"/>
          <w:sz w:val="24"/>
          <w:szCs w:val="24"/>
        </w:rPr>
        <w:t xml:space="preserve"> and a</w:t>
      </w:r>
      <w:r w:rsidR="00B42D2D" w:rsidRPr="003F5B5B">
        <w:rPr>
          <w:rFonts w:ascii="Arial" w:hAnsi="Arial" w:cs="Arial"/>
          <w:sz w:val="24"/>
          <w:szCs w:val="24"/>
        </w:rPr>
        <w:t xml:space="preserve"> </w:t>
      </w:r>
      <w:r w:rsidR="587D6F0F" w:rsidRPr="003F5B5B">
        <w:rPr>
          <w:rFonts w:ascii="Arial" w:hAnsi="Arial" w:cs="Arial"/>
          <w:sz w:val="24"/>
          <w:szCs w:val="24"/>
        </w:rPr>
        <w:t>general-purpose thermal camera probe.</w:t>
      </w:r>
    </w:p>
    <w:p w:rsidR="00D33C03" w:rsidRPr="003F5B5B" w:rsidRDefault="00D33C03" w:rsidP="00106114">
      <w:pPr>
        <w:spacing w:after="0" w:line="240" w:lineRule="auto"/>
        <w:rPr>
          <w:rFonts w:ascii="Times New Roman" w:eastAsia="Times New Roman" w:hAnsi="Times New Roman" w:cs="Times New Roman"/>
          <w:sz w:val="24"/>
          <w:szCs w:val="24"/>
        </w:rPr>
      </w:pPr>
    </w:p>
    <w:p w:rsidR="00D07A72" w:rsidRPr="003F5B5B" w:rsidRDefault="00D07A72">
      <w:pPr>
        <w:rPr>
          <w:rFonts w:ascii="Arial" w:hAnsi="Arial" w:cs="Arial"/>
          <w:sz w:val="24"/>
          <w:szCs w:val="24"/>
        </w:rPr>
      </w:pPr>
      <w:r w:rsidRPr="003F5B5B">
        <w:rPr>
          <w:rFonts w:ascii="Arial" w:hAnsi="Arial" w:cs="Arial"/>
          <w:sz w:val="24"/>
          <w:szCs w:val="24"/>
        </w:rPr>
        <w:t>“</w:t>
      </w:r>
      <w:r w:rsidR="00C93F3E" w:rsidRPr="003F5B5B">
        <w:rPr>
          <w:rFonts w:ascii="Arial" w:hAnsi="Arial" w:cs="Arial"/>
          <w:sz w:val="24"/>
          <w:szCs w:val="24"/>
        </w:rPr>
        <w:t>Trade</w:t>
      </w:r>
      <w:r w:rsidR="00353B4F" w:rsidRPr="003F5B5B">
        <w:rPr>
          <w:rFonts w:ascii="Arial" w:hAnsi="Arial" w:cs="Arial"/>
          <w:sz w:val="24"/>
          <w:szCs w:val="24"/>
        </w:rPr>
        <w:t>s and technicians</w:t>
      </w:r>
      <w:r w:rsidR="00C93F3E" w:rsidRPr="003F5B5B">
        <w:rPr>
          <w:rFonts w:ascii="Arial" w:hAnsi="Arial" w:cs="Arial"/>
          <w:sz w:val="24"/>
          <w:szCs w:val="24"/>
        </w:rPr>
        <w:t xml:space="preserve"> need to </w:t>
      </w:r>
      <w:r w:rsidR="00353B4F" w:rsidRPr="003F5B5B">
        <w:rPr>
          <w:rFonts w:ascii="Arial" w:hAnsi="Arial" w:cs="Arial"/>
          <w:sz w:val="24"/>
          <w:szCs w:val="24"/>
        </w:rPr>
        <w:t>inspect targets in tight spaces, without time-consuming disassembly in many industries including manufacturing, building, and automotive maintenance</w:t>
      </w:r>
      <w:r w:rsidR="00C93F3E" w:rsidRPr="003F5B5B">
        <w:rPr>
          <w:rFonts w:ascii="Arial" w:hAnsi="Arial" w:cs="Arial"/>
          <w:sz w:val="24"/>
          <w:szCs w:val="24"/>
        </w:rPr>
        <w:t>,</w:t>
      </w:r>
      <w:r w:rsidR="001327CF" w:rsidRPr="003F5B5B">
        <w:rPr>
          <w:rFonts w:ascii="Arial" w:hAnsi="Arial" w:cs="Arial"/>
          <w:sz w:val="24"/>
          <w:szCs w:val="24"/>
        </w:rPr>
        <w:t>”</w:t>
      </w:r>
      <w:r w:rsidR="00C93F3E" w:rsidRPr="003F5B5B">
        <w:rPr>
          <w:rFonts w:ascii="Arial" w:hAnsi="Arial" w:cs="Arial"/>
          <w:sz w:val="24"/>
          <w:szCs w:val="24"/>
        </w:rPr>
        <w:t xml:space="preserve"> said Rob Milner, business development </w:t>
      </w:r>
      <w:r w:rsidR="00650F57" w:rsidRPr="003F5B5B">
        <w:rPr>
          <w:rFonts w:ascii="Arial" w:hAnsi="Arial" w:cs="Arial"/>
          <w:sz w:val="24"/>
          <w:szCs w:val="24"/>
        </w:rPr>
        <w:t>director</w:t>
      </w:r>
      <w:r w:rsidR="00C93F3E" w:rsidRPr="003F5B5B">
        <w:rPr>
          <w:rFonts w:ascii="Arial" w:hAnsi="Arial" w:cs="Arial"/>
          <w:sz w:val="24"/>
          <w:szCs w:val="24"/>
        </w:rPr>
        <w:t xml:space="preserve">, Teledyne FLIR. “The new FLIR </w:t>
      </w:r>
      <w:r w:rsidRPr="003F5B5B">
        <w:rPr>
          <w:rFonts w:ascii="Arial" w:hAnsi="Arial" w:cs="Arial"/>
          <w:sz w:val="24"/>
          <w:szCs w:val="24"/>
        </w:rPr>
        <w:t>VS80</w:t>
      </w:r>
      <w:r w:rsidR="00C93F3E" w:rsidRPr="003F5B5B">
        <w:rPr>
          <w:rFonts w:ascii="Arial" w:hAnsi="Arial" w:cs="Arial"/>
          <w:sz w:val="24"/>
          <w:szCs w:val="24"/>
        </w:rPr>
        <w:t xml:space="preserve"> meets </w:t>
      </w:r>
      <w:r w:rsidR="001327CF" w:rsidRPr="003F5B5B">
        <w:rPr>
          <w:rFonts w:ascii="Arial" w:hAnsi="Arial" w:cs="Arial"/>
          <w:sz w:val="24"/>
          <w:szCs w:val="24"/>
        </w:rPr>
        <w:t xml:space="preserve">all </w:t>
      </w:r>
      <w:r w:rsidR="00C93F3E" w:rsidRPr="003F5B5B">
        <w:rPr>
          <w:rFonts w:ascii="Arial" w:hAnsi="Arial" w:cs="Arial"/>
          <w:sz w:val="24"/>
          <w:szCs w:val="24"/>
        </w:rPr>
        <w:t>these needs while</w:t>
      </w:r>
      <w:r w:rsidRPr="003F5B5B">
        <w:rPr>
          <w:rFonts w:ascii="Arial" w:hAnsi="Arial" w:cs="Arial"/>
          <w:sz w:val="24"/>
          <w:szCs w:val="24"/>
        </w:rPr>
        <w:t xml:space="preserve"> </w:t>
      </w:r>
      <w:r w:rsidR="00041B25" w:rsidRPr="003F5B5B">
        <w:rPr>
          <w:rFonts w:ascii="Arial" w:hAnsi="Arial" w:cs="Arial"/>
          <w:sz w:val="24"/>
          <w:szCs w:val="24"/>
        </w:rPr>
        <w:t>provid</w:t>
      </w:r>
      <w:r w:rsidR="00C93F3E" w:rsidRPr="003F5B5B">
        <w:rPr>
          <w:rFonts w:ascii="Arial" w:hAnsi="Arial" w:cs="Arial"/>
          <w:sz w:val="24"/>
          <w:szCs w:val="24"/>
        </w:rPr>
        <w:t>ing</w:t>
      </w:r>
      <w:r w:rsidRPr="003F5B5B">
        <w:rPr>
          <w:rFonts w:ascii="Arial" w:hAnsi="Arial" w:cs="Arial"/>
          <w:sz w:val="24"/>
          <w:szCs w:val="24"/>
        </w:rPr>
        <w:t xml:space="preserve"> </w:t>
      </w:r>
      <w:r w:rsidR="00C93F3E" w:rsidRPr="003F5B5B">
        <w:rPr>
          <w:rFonts w:ascii="Arial" w:hAnsi="Arial" w:cs="Arial"/>
          <w:sz w:val="24"/>
          <w:szCs w:val="24"/>
        </w:rPr>
        <w:t xml:space="preserve">an impressive range of </w:t>
      </w:r>
      <w:r w:rsidR="00041B25" w:rsidRPr="003F5B5B">
        <w:rPr>
          <w:rFonts w:ascii="Arial" w:hAnsi="Arial" w:cs="Arial"/>
          <w:sz w:val="24"/>
          <w:szCs w:val="24"/>
        </w:rPr>
        <w:t xml:space="preserve">diagnostic </w:t>
      </w:r>
      <w:r w:rsidRPr="003F5B5B">
        <w:rPr>
          <w:rFonts w:ascii="Arial" w:hAnsi="Arial" w:cs="Arial"/>
          <w:sz w:val="24"/>
          <w:szCs w:val="24"/>
        </w:rPr>
        <w:t xml:space="preserve">versatility </w:t>
      </w:r>
      <w:r w:rsidR="002043E0" w:rsidRPr="003F5B5B">
        <w:rPr>
          <w:rFonts w:ascii="Arial" w:hAnsi="Arial" w:cs="Arial"/>
          <w:sz w:val="24"/>
          <w:szCs w:val="24"/>
        </w:rPr>
        <w:t>across the visible and infrared imaging spectrums</w:t>
      </w:r>
      <w:r w:rsidR="00C93F3E" w:rsidRPr="003F5B5B">
        <w:rPr>
          <w:rFonts w:ascii="Arial" w:hAnsi="Arial" w:cs="Arial"/>
          <w:sz w:val="24"/>
          <w:szCs w:val="24"/>
        </w:rPr>
        <w:t xml:space="preserve">. Professionals </w:t>
      </w:r>
      <w:r w:rsidR="001327CF" w:rsidRPr="003F5B5B">
        <w:rPr>
          <w:rFonts w:ascii="Arial" w:hAnsi="Arial" w:cs="Arial"/>
          <w:sz w:val="24"/>
          <w:szCs w:val="24"/>
        </w:rPr>
        <w:t xml:space="preserve">are </w:t>
      </w:r>
      <w:r w:rsidR="00C93F3E" w:rsidRPr="003F5B5B">
        <w:rPr>
          <w:rFonts w:ascii="Arial" w:hAnsi="Arial" w:cs="Arial"/>
          <w:sz w:val="24"/>
          <w:szCs w:val="24"/>
        </w:rPr>
        <w:t xml:space="preserve">better equipped </w:t>
      </w:r>
      <w:r w:rsidR="00041B25" w:rsidRPr="003F5B5B">
        <w:rPr>
          <w:rFonts w:ascii="Arial" w:hAnsi="Arial" w:cs="Arial"/>
          <w:sz w:val="24"/>
          <w:szCs w:val="24"/>
        </w:rPr>
        <w:t>to find hidden dangers and damage i</w:t>
      </w:r>
      <w:r w:rsidR="00336FC6" w:rsidRPr="003F5B5B">
        <w:rPr>
          <w:rFonts w:ascii="Arial" w:hAnsi="Arial" w:cs="Arial"/>
          <w:sz w:val="24"/>
          <w:szCs w:val="24"/>
        </w:rPr>
        <w:t>n</w:t>
      </w:r>
      <w:r w:rsidR="00041B25" w:rsidRPr="003F5B5B">
        <w:rPr>
          <w:rFonts w:ascii="Arial" w:hAnsi="Arial" w:cs="Arial"/>
          <w:sz w:val="24"/>
          <w:szCs w:val="24"/>
        </w:rPr>
        <w:t xml:space="preserve"> locations</w:t>
      </w:r>
      <w:r w:rsidR="00336FC6" w:rsidRPr="003F5B5B">
        <w:rPr>
          <w:rFonts w:ascii="Arial" w:hAnsi="Arial" w:cs="Arial"/>
          <w:sz w:val="24"/>
          <w:szCs w:val="24"/>
        </w:rPr>
        <w:t xml:space="preserve"> that are difficult or </w:t>
      </w:r>
      <w:r w:rsidR="001327CF" w:rsidRPr="003F5B5B">
        <w:rPr>
          <w:rFonts w:ascii="Arial" w:hAnsi="Arial" w:cs="Arial"/>
          <w:sz w:val="24"/>
          <w:szCs w:val="24"/>
        </w:rPr>
        <w:t>inaccessible</w:t>
      </w:r>
      <w:r w:rsidR="00041B25" w:rsidRPr="003F5B5B">
        <w:rPr>
          <w:rFonts w:ascii="Arial" w:hAnsi="Arial" w:cs="Arial"/>
          <w:sz w:val="24"/>
          <w:szCs w:val="24"/>
        </w:rPr>
        <w:t>.</w:t>
      </w:r>
      <w:r w:rsidR="00C93F3E" w:rsidRPr="003F5B5B">
        <w:rPr>
          <w:rFonts w:ascii="Arial" w:hAnsi="Arial" w:cs="Arial"/>
          <w:sz w:val="24"/>
          <w:szCs w:val="24"/>
        </w:rPr>
        <w:t xml:space="preserve"> </w:t>
      </w:r>
      <w:r w:rsidR="00041B25" w:rsidRPr="003F5B5B">
        <w:rPr>
          <w:rFonts w:ascii="Arial" w:hAnsi="Arial" w:cs="Arial"/>
          <w:sz w:val="24"/>
          <w:szCs w:val="24"/>
        </w:rPr>
        <w:t>In total, the VS80 provides inspection and repair personnel the ability to lower maintenance costs and the capital costs of replacement while improving productivity and safety</w:t>
      </w:r>
      <w:r w:rsidR="00782A83" w:rsidRPr="003F5B5B">
        <w:rPr>
          <w:rFonts w:ascii="Arial" w:hAnsi="Arial" w:cs="Arial"/>
          <w:sz w:val="24"/>
          <w:szCs w:val="24"/>
        </w:rPr>
        <w:t xml:space="preserve"> on the job</w:t>
      </w:r>
      <w:r w:rsidR="00041B25" w:rsidRPr="003F5B5B">
        <w:rPr>
          <w:rFonts w:ascii="Arial" w:hAnsi="Arial" w:cs="Arial"/>
          <w:sz w:val="24"/>
          <w:szCs w:val="24"/>
        </w:rPr>
        <w:t xml:space="preserve">.” </w:t>
      </w:r>
    </w:p>
    <w:p w:rsidR="00041B25" w:rsidRPr="003F5B5B" w:rsidRDefault="00336FC6">
      <w:pPr>
        <w:rPr>
          <w:rFonts w:ascii="Arial" w:hAnsi="Arial" w:cs="Arial"/>
          <w:b/>
          <w:bCs/>
          <w:sz w:val="24"/>
          <w:szCs w:val="24"/>
        </w:rPr>
      </w:pPr>
      <w:r w:rsidRPr="003F5B5B">
        <w:rPr>
          <w:rFonts w:ascii="Arial" w:hAnsi="Arial" w:cs="Arial"/>
          <w:b/>
          <w:bCs/>
          <w:sz w:val="24"/>
          <w:szCs w:val="24"/>
        </w:rPr>
        <w:t xml:space="preserve">Live Reference Simplifies Diagnostics and Repair Confirmation </w:t>
      </w:r>
    </w:p>
    <w:p w:rsidR="00292753" w:rsidRPr="003F5B5B" w:rsidRDefault="00650F57">
      <w:pPr>
        <w:rPr>
          <w:rFonts w:ascii="Arial" w:hAnsi="Arial" w:cs="Arial"/>
          <w:sz w:val="24"/>
          <w:szCs w:val="24"/>
        </w:rPr>
      </w:pPr>
      <w:r w:rsidRPr="003F5B5B">
        <w:rPr>
          <w:rFonts w:ascii="Arial" w:eastAsia="Arial" w:hAnsi="Arial" w:cs="Arial"/>
          <w:sz w:val="24"/>
          <w:szCs w:val="24"/>
        </w:rPr>
        <w:t xml:space="preserve">Teledyne </w:t>
      </w:r>
      <w:r w:rsidR="003D3E98" w:rsidRPr="003F5B5B">
        <w:rPr>
          <w:rFonts w:ascii="Arial" w:eastAsia="Arial" w:hAnsi="Arial" w:cs="Arial"/>
          <w:sz w:val="24"/>
          <w:szCs w:val="24"/>
        </w:rPr>
        <w:t>FLIR offers unique live reference image comparison on the display screen to make historical or standard image comparisons easier. I</w:t>
      </w:r>
      <w:r w:rsidR="00336FC6" w:rsidRPr="003F5B5B">
        <w:rPr>
          <w:rFonts w:ascii="Arial" w:eastAsia="Arial" w:hAnsi="Arial" w:cs="Arial"/>
          <w:sz w:val="24"/>
          <w:szCs w:val="24"/>
        </w:rPr>
        <w:t xml:space="preserve">nspectors </w:t>
      </w:r>
      <w:r w:rsidR="003D3E98" w:rsidRPr="003F5B5B">
        <w:rPr>
          <w:rFonts w:ascii="Arial" w:eastAsia="Arial" w:hAnsi="Arial" w:cs="Arial"/>
          <w:sz w:val="24"/>
          <w:szCs w:val="24"/>
        </w:rPr>
        <w:t xml:space="preserve">simply </w:t>
      </w:r>
      <w:r w:rsidR="009443A4" w:rsidRPr="003F5B5B">
        <w:rPr>
          <w:rFonts w:ascii="Arial" w:eastAsia="Arial" w:hAnsi="Arial" w:cs="Arial"/>
          <w:sz w:val="24"/>
          <w:szCs w:val="24"/>
        </w:rPr>
        <w:t>add a side-by-side reference image w</w:t>
      </w:r>
      <w:r w:rsidR="009443A4" w:rsidRPr="003F5B5B">
        <w:rPr>
          <w:rFonts w:ascii="Arial" w:hAnsi="Arial" w:cs="Arial"/>
          <w:sz w:val="24"/>
          <w:szCs w:val="24"/>
        </w:rPr>
        <w:t xml:space="preserve">ith the live videoscope imagery. </w:t>
      </w:r>
      <w:r w:rsidR="003D3E98" w:rsidRPr="003F5B5B">
        <w:rPr>
          <w:rFonts w:ascii="Arial" w:hAnsi="Arial" w:cs="Arial"/>
          <w:sz w:val="24"/>
          <w:szCs w:val="24"/>
        </w:rPr>
        <w:t xml:space="preserve">They </w:t>
      </w:r>
      <w:r w:rsidR="009443A4" w:rsidRPr="003F5B5B">
        <w:rPr>
          <w:rFonts w:ascii="Arial" w:hAnsi="Arial" w:cs="Arial"/>
          <w:sz w:val="24"/>
          <w:szCs w:val="24"/>
        </w:rPr>
        <w:t xml:space="preserve">can then quickly compare </w:t>
      </w:r>
      <w:r w:rsidR="00106114" w:rsidRPr="003F5B5B">
        <w:rPr>
          <w:rFonts w:ascii="Arial" w:hAnsi="Arial" w:cs="Arial"/>
          <w:sz w:val="24"/>
          <w:szCs w:val="24"/>
        </w:rPr>
        <w:t xml:space="preserve">the imagery </w:t>
      </w:r>
      <w:r w:rsidR="009443A4" w:rsidRPr="003F5B5B">
        <w:rPr>
          <w:rFonts w:ascii="Arial" w:hAnsi="Arial" w:cs="Arial"/>
          <w:sz w:val="24"/>
          <w:szCs w:val="24"/>
        </w:rPr>
        <w:t>to see if a component has changed</w:t>
      </w:r>
      <w:r w:rsidR="00353B4F" w:rsidRPr="003F5B5B">
        <w:rPr>
          <w:rFonts w:ascii="Arial" w:hAnsi="Arial" w:cs="Arial"/>
          <w:sz w:val="24"/>
          <w:szCs w:val="24"/>
        </w:rPr>
        <w:t xml:space="preserve"> since previous inspection</w:t>
      </w:r>
      <w:r w:rsidR="009443A4" w:rsidRPr="003F5B5B">
        <w:rPr>
          <w:rFonts w:ascii="Arial" w:hAnsi="Arial" w:cs="Arial"/>
          <w:sz w:val="24"/>
          <w:szCs w:val="24"/>
        </w:rPr>
        <w:t xml:space="preserve">, or </w:t>
      </w:r>
      <w:r w:rsidR="00353B4F" w:rsidRPr="003F5B5B">
        <w:rPr>
          <w:rFonts w:ascii="Arial" w:hAnsi="Arial" w:cs="Arial"/>
          <w:sz w:val="24"/>
          <w:szCs w:val="24"/>
        </w:rPr>
        <w:t xml:space="preserve">if it </w:t>
      </w:r>
      <w:r w:rsidR="00067CEE" w:rsidRPr="003F5B5B">
        <w:rPr>
          <w:rFonts w:ascii="Arial" w:hAnsi="Arial" w:cs="Arial"/>
          <w:sz w:val="24"/>
          <w:szCs w:val="24"/>
        </w:rPr>
        <w:t>needs</w:t>
      </w:r>
      <w:r w:rsidR="00353B4F" w:rsidRPr="003F5B5B">
        <w:rPr>
          <w:rFonts w:ascii="Arial" w:hAnsi="Arial" w:cs="Arial"/>
          <w:sz w:val="24"/>
          <w:szCs w:val="24"/>
        </w:rPr>
        <w:t xml:space="preserve"> repair or replacement</w:t>
      </w:r>
      <w:r w:rsidR="009443A4" w:rsidRPr="003F5B5B">
        <w:rPr>
          <w:rFonts w:ascii="Arial" w:hAnsi="Arial" w:cs="Arial"/>
          <w:sz w:val="24"/>
          <w:szCs w:val="24"/>
        </w:rPr>
        <w:t>. T</w:t>
      </w:r>
      <w:r w:rsidR="003D3E98" w:rsidRPr="003F5B5B">
        <w:rPr>
          <w:rFonts w:ascii="Arial" w:hAnsi="Arial" w:cs="Arial"/>
          <w:sz w:val="24"/>
          <w:szCs w:val="24"/>
        </w:rPr>
        <w:t>he</w:t>
      </w:r>
      <w:r w:rsidR="009443A4" w:rsidRPr="003F5B5B">
        <w:rPr>
          <w:rFonts w:ascii="Arial" w:hAnsi="Arial" w:cs="Arial"/>
          <w:sz w:val="24"/>
          <w:szCs w:val="24"/>
        </w:rPr>
        <w:t xml:space="preserve"> information can also be added to a post-inspection report with multiple options for inspectors to capture detailed information, including through text, voice, images</w:t>
      </w:r>
      <w:r w:rsidR="00D9596A" w:rsidRPr="003F5B5B">
        <w:rPr>
          <w:rFonts w:ascii="Arial" w:hAnsi="Arial" w:cs="Arial"/>
          <w:sz w:val="24"/>
          <w:szCs w:val="24"/>
        </w:rPr>
        <w:t>,</w:t>
      </w:r>
      <w:r w:rsidR="009443A4" w:rsidRPr="003F5B5B">
        <w:rPr>
          <w:rFonts w:ascii="Arial" w:hAnsi="Arial" w:cs="Arial"/>
          <w:sz w:val="24"/>
          <w:szCs w:val="24"/>
        </w:rPr>
        <w:t xml:space="preserve"> and videos recorded</w:t>
      </w:r>
      <w:r w:rsidR="002043E0" w:rsidRPr="003F5B5B">
        <w:rPr>
          <w:rFonts w:ascii="Arial" w:hAnsi="Arial" w:cs="Arial"/>
          <w:sz w:val="24"/>
          <w:szCs w:val="24"/>
        </w:rPr>
        <w:t xml:space="preserve"> with</w:t>
      </w:r>
      <w:r w:rsidR="009443A4" w:rsidRPr="003F5B5B">
        <w:rPr>
          <w:rFonts w:ascii="Arial" w:hAnsi="Arial" w:cs="Arial"/>
          <w:sz w:val="24"/>
          <w:szCs w:val="24"/>
        </w:rPr>
        <w:t xml:space="preserve"> </w:t>
      </w:r>
      <w:r w:rsidR="002043E0" w:rsidRPr="003F5B5B">
        <w:rPr>
          <w:rFonts w:ascii="Arial" w:hAnsi="Arial" w:cs="Arial"/>
          <w:sz w:val="24"/>
          <w:szCs w:val="24"/>
        </w:rPr>
        <w:t>timestamp display</w:t>
      </w:r>
      <w:r w:rsidR="009443A4" w:rsidRPr="003F5B5B">
        <w:rPr>
          <w:rFonts w:ascii="Arial" w:hAnsi="Arial" w:cs="Arial"/>
          <w:sz w:val="24"/>
          <w:szCs w:val="24"/>
        </w:rPr>
        <w:t>.</w:t>
      </w:r>
    </w:p>
    <w:p w:rsidR="00B42D2D" w:rsidRPr="003F5B5B" w:rsidRDefault="00B42D2D" w:rsidP="00B42D2D">
      <w:pPr>
        <w:spacing w:after="0" w:line="240" w:lineRule="auto"/>
        <w:rPr>
          <w:rFonts w:ascii="Arial" w:eastAsia="Times New Roman" w:hAnsi="Arial" w:cs="Arial"/>
          <w:sz w:val="24"/>
          <w:szCs w:val="24"/>
        </w:rPr>
      </w:pPr>
      <w:r w:rsidRPr="003F5B5B">
        <w:rPr>
          <w:rFonts w:ascii="Arial" w:eastAsia="Times New Roman" w:hAnsi="Arial" w:cs="Arial"/>
          <w:sz w:val="24"/>
          <w:szCs w:val="24"/>
        </w:rPr>
        <w:t>The device is also compatible with the FLIR Tools Mobile app</w:t>
      </w:r>
      <w:r w:rsidR="00640542" w:rsidRPr="003F5B5B">
        <w:rPr>
          <w:rFonts w:ascii="Arial" w:eastAsia="Times New Roman" w:hAnsi="Arial" w:cs="Arial"/>
          <w:sz w:val="24"/>
          <w:szCs w:val="24"/>
        </w:rPr>
        <w:t xml:space="preserve"> available for iOS and Android devices</w:t>
      </w:r>
      <w:r w:rsidRPr="003F5B5B">
        <w:rPr>
          <w:rFonts w:ascii="Arial" w:eastAsia="Times New Roman" w:hAnsi="Arial" w:cs="Arial"/>
          <w:sz w:val="24"/>
          <w:szCs w:val="24"/>
        </w:rPr>
        <w:t xml:space="preserve">. From a mobile device, view saved images and video </w:t>
      </w:r>
      <w:r w:rsidR="00640542" w:rsidRPr="003F5B5B">
        <w:rPr>
          <w:rFonts w:ascii="Arial" w:eastAsia="Times New Roman" w:hAnsi="Arial" w:cs="Arial"/>
          <w:sz w:val="24"/>
          <w:szCs w:val="24"/>
        </w:rPr>
        <w:t xml:space="preserve">captured </w:t>
      </w:r>
      <w:r w:rsidRPr="003F5B5B">
        <w:rPr>
          <w:rFonts w:ascii="Arial" w:eastAsia="Times New Roman" w:hAnsi="Arial" w:cs="Arial"/>
          <w:sz w:val="24"/>
          <w:szCs w:val="24"/>
        </w:rPr>
        <w:t>from the VS80, download files, and share them easily with customers or colleagues.</w:t>
      </w:r>
    </w:p>
    <w:p w:rsidR="00B42D2D" w:rsidRPr="003F5B5B" w:rsidRDefault="00B42D2D">
      <w:pPr>
        <w:rPr>
          <w:rFonts w:ascii="Arial" w:hAnsi="Arial" w:cs="Arial"/>
          <w:sz w:val="24"/>
          <w:szCs w:val="24"/>
        </w:rPr>
      </w:pPr>
    </w:p>
    <w:p w:rsidR="00FB2CC8" w:rsidRPr="003F5B5B" w:rsidRDefault="00067CEE" w:rsidP="00292753">
      <w:pPr>
        <w:rPr>
          <w:rFonts w:ascii="Arial" w:hAnsi="Arial" w:cs="Arial"/>
          <w:b/>
          <w:bCs/>
          <w:sz w:val="24"/>
          <w:szCs w:val="24"/>
        </w:rPr>
      </w:pPr>
      <w:r w:rsidRPr="003F5B5B">
        <w:rPr>
          <w:rFonts w:ascii="Arial" w:hAnsi="Arial" w:cs="Arial"/>
          <w:b/>
          <w:bCs/>
          <w:sz w:val="24"/>
          <w:szCs w:val="24"/>
        </w:rPr>
        <w:t>Affordable</w:t>
      </w:r>
      <w:r w:rsidR="00FB2CC8" w:rsidRPr="003F5B5B">
        <w:rPr>
          <w:rFonts w:ascii="Arial" w:hAnsi="Arial" w:cs="Arial"/>
          <w:b/>
          <w:bCs/>
          <w:sz w:val="24"/>
          <w:szCs w:val="24"/>
        </w:rPr>
        <w:t xml:space="preserve"> Thermal Videoscope </w:t>
      </w:r>
    </w:p>
    <w:p w:rsidR="00292753" w:rsidRPr="003F5B5B" w:rsidRDefault="00292753" w:rsidP="00292753">
      <w:pPr>
        <w:rPr>
          <w:rFonts w:ascii="Arial" w:hAnsi="Arial" w:cs="Arial"/>
          <w:sz w:val="24"/>
          <w:szCs w:val="24"/>
        </w:rPr>
      </w:pPr>
      <w:r w:rsidRPr="003F5B5B">
        <w:rPr>
          <w:rFonts w:ascii="Arial" w:hAnsi="Arial" w:cs="Arial"/>
          <w:sz w:val="24"/>
          <w:szCs w:val="24"/>
        </w:rPr>
        <w:t xml:space="preserve">The forward-facing thermal imaging probe </w:t>
      </w:r>
      <w:r w:rsidR="00FB2CC8" w:rsidRPr="003F5B5B">
        <w:rPr>
          <w:rFonts w:ascii="Arial" w:hAnsi="Arial" w:cs="Arial"/>
          <w:sz w:val="24"/>
          <w:szCs w:val="24"/>
        </w:rPr>
        <w:t xml:space="preserve">for the FLIR VS80 </w:t>
      </w:r>
      <w:r w:rsidR="00C92AEC" w:rsidRPr="003F5B5B">
        <w:rPr>
          <w:rFonts w:ascii="Arial" w:hAnsi="Arial" w:cs="Arial"/>
          <w:sz w:val="24"/>
          <w:szCs w:val="24"/>
        </w:rPr>
        <w:t xml:space="preserve">brings thermal videoscope capabilities to a larger </w:t>
      </w:r>
      <w:r w:rsidR="00427D4B" w:rsidRPr="003F5B5B">
        <w:rPr>
          <w:rFonts w:ascii="Arial" w:hAnsi="Arial" w:cs="Arial"/>
          <w:sz w:val="24"/>
          <w:szCs w:val="24"/>
        </w:rPr>
        <w:t>array of users</w:t>
      </w:r>
      <w:r w:rsidR="00C92AEC" w:rsidRPr="003F5B5B">
        <w:rPr>
          <w:rFonts w:ascii="Arial" w:hAnsi="Arial" w:cs="Arial"/>
          <w:sz w:val="24"/>
          <w:szCs w:val="24"/>
        </w:rPr>
        <w:t xml:space="preserve"> with a price under $1,000 USD</w:t>
      </w:r>
      <w:r w:rsidR="00EF7949" w:rsidRPr="003F5B5B">
        <w:rPr>
          <w:rFonts w:ascii="Arial" w:hAnsi="Arial" w:cs="Arial"/>
          <w:sz w:val="24"/>
          <w:szCs w:val="24"/>
        </w:rPr>
        <w:t xml:space="preserve">, </w:t>
      </w:r>
      <w:r w:rsidR="00C92AEC" w:rsidRPr="003F5B5B">
        <w:rPr>
          <w:rFonts w:ascii="Arial" w:hAnsi="Arial" w:cs="Arial"/>
          <w:sz w:val="24"/>
          <w:szCs w:val="24"/>
        </w:rPr>
        <w:t>a la carte</w:t>
      </w:r>
      <w:r w:rsidR="00BE3A7B" w:rsidRPr="003F5B5B">
        <w:rPr>
          <w:rFonts w:ascii="Arial" w:hAnsi="Arial" w:cs="Arial"/>
          <w:sz w:val="24"/>
          <w:szCs w:val="24"/>
        </w:rPr>
        <w:t xml:space="preserve">, or as part of a kit </w:t>
      </w:r>
      <w:r w:rsidR="00427D4B" w:rsidRPr="003F5B5B">
        <w:rPr>
          <w:rFonts w:ascii="Arial" w:hAnsi="Arial" w:cs="Arial"/>
          <w:sz w:val="24"/>
          <w:szCs w:val="24"/>
        </w:rPr>
        <w:t>starting at</w:t>
      </w:r>
      <w:r w:rsidR="00BE3A7B" w:rsidRPr="003F5B5B">
        <w:rPr>
          <w:rFonts w:ascii="Arial" w:hAnsi="Arial" w:cs="Arial"/>
          <w:sz w:val="24"/>
          <w:szCs w:val="24"/>
        </w:rPr>
        <w:t xml:space="preserve"> $2,</w:t>
      </w:r>
      <w:r w:rsidR="00880E09" w:rsidRPr="003F5B5B">
        <w:rPr>
          <w:rFonts w:ascii="Arial" w:hAnsi="Arial" w:cs="Arial"/>
          <w:sz w:val="24"/>
          <w:szCs w:val="24"/>
        </w:rPr>
        <w:t>5</w:t>
      </w:r>
      <w:r w:rsidR="00BE3A7B" w:rsidRPr="003F5B5B">
        <w:rPr>
          <w:rFonts w:ascii="Arial" w:hAnsi="Arial" w:cs="Arial"/>
          <w:sz w:val="24"/>
          <w:szCs w:val="24"/>
        </w:rPr>
        <w:t>99</w:t>
      </w:r>
      <w:r w:rsidR="00427D4B" w:rsidRPr="003F5B5B">
        <w:rPr>
          <w:rFonts w:ascii="Arial" w:hAnsi="Arial" w:cs="Arial"/>
          <w:sz w:val="24"/>
          <w:szCs w:val="24"/>
        </w:rPr>
        <w:t xml:space="preserve"> USD</w:t>
      </w:r>
      <w:r w:rsidR="00C92AEC" w:rsidRPr="003F5B5B">
        <w:rPr>
          <w:rFonts w:ascii="Arial" w:hAnsi="Arial" w:cs="Arial"/>
          <w:sz w:val="24"/>
          <w:szCs w:val="24"/>
        </w:rPr>
        <w:t xml:space="preserve">. It </w:t>
      </w:r>
      <w:r w:rsidRPr="003F5B5B">
        <w:rPr>
          <w:rFonts w:ascii="Arial" w:hAnsi="Arial" w:cs="Arial"/>
          <w:sz w:val="24"/>
          <w:szCs w:val="24"/>
        </w:rPr>
        <w:t>offer</w:t>
      </w:r>
      <w:r w:rsidR="00FB2CC8" w:rsidRPr="003F5B5B">
        <w:rPr>
          <w:rFonts w:ascii="Arial" w:hAnsi="Arial" w:cs="Arial"/>
          <w:sz w:val="24"/>
          <w:szCs w:val="24"/>
        </w:rPr>
        <w:t xml:space="preserve">s </w:t>
      </w:r>
      <w:r w:rsidRPr="003F5B5B">
        <w:rPr>
          <w:rFonts w:ascii="Arial" w:hAnsi="Arial" w:cs="Arial"/>
          <w:sz w:val="24"/>
          <w:szCs w:val="24"/>
        </w:rPr>
        <w:t>160</w:t>
      </w:r>
      <w:r w:rsidR="00EE7BE3" w:rsidRPr="003F5B5B">
        <w:rPr>
          <w:rFonts w:ascii="Arial" w:hAnsi="Arial" w:cs="Arial"/>
          <w:sz w:val="24"/>
          <w:szCs w:val="24"/>
        </w:rPr>
        <w:t xml:space="preserve"> </w:t>
      </w:r>
      <w:r w:rsidR="007C68C1" w:rsidRPr="003F5B5B">
        <w:rPr>
          <w:rFonts w:ascii="Arial" w:hAnsi="Arial" w:cs="Arial"/>
          <w:sz w:val="24"/>
          <w:szCs w:val="24"/>
        </w:rPr>
        <w:t>×</w:t>
      </w:r>
      <w:r w:rsidR="00EE7BE3" w:rsidRPr="003F5B5B">
        <w:rPr>
          <w:rFonts w:ascii="Arial" w:hAnsi="Arial" w:cs="Arial"/>
          <w:sz w:val="24"/>
          <w:szCs w:val="24"/>
        </w:rPr>
        <w:t xml:space="preserve"> </w:t>
      </w:r>
      <w:r w:rsidRPr="003F5B5B">
        <w:rPr>
          <w:rFonts w:ascii="Arial" w:hAnsi="Arial" w:cs="Arial"/>
          <w:sz w:val="24"/>
          <w:szCs w:val="24"/>
        </w:rPr>
        <w:t xml:space="preserve">120 thermal </w:t>
      </w:r>
      <w:r w:rsidR="00FB2CC8" w:rsidRPr="003F5B5B">
        <w:rPr>
          <w:rFonts w:ascii="Arial" w:hAnsi="Arial" w:cs="Arial"/>
          <w:sz w:val="24"/>
          <w:szCs w:val="24"/>
        </w:rPr>
        <w:t xml:space="preserve">on the end of a one-meter cable to easily </w:t>
      </w:r>
      <w:r w:rsidRPr="003F5B5B">
        <w:rPr>
          <w:rFonts w:ascii="Arial" w:hAnsi="Arial" w:cs="Arial"/>
          <w:sz w:val="24"/>
          <w:szCs w:val="24"/>
        </w:rPr>
        <w:t>inspect attics, crawl spaces, inside walls, inside industrial gearboxes</w:t>
      </w:r>
      <w:r w:rsidR="00650F57" w:rsidRPr="003F5B5B">
        <w:rPr>
          <w:rFonts w:ascii="Arial" w:hAnsi="Arial" w:cs="Arial"/>
          <w:sz w:val="24"/>
          <w:szCs w:val="24"/>
        </w:rPr>
        <w:t>,</w:t>
      </w:r>
      <w:r w:rsidRPr="003F5B5B">
        <w:rPr>
          <w:rFonts w:ascii="Arial" w:hAnsi="Arial" w:cs="Arial"/>
          <w:sz w:val="24"/>
          <w:szCs w:val="24"/>
        </w:rPr>
        <w:t xml:space="preserve"> and other mechanical equipment </w:t>
      </w:r>
      <w:r w:rsidR="00FB2CC8" w:rsidRPr="003F5B5B">
        <w:rPr>
          <w:rFonts w:ascii="Arial" w:hAnsi="Arial" w:cs="Arial"/>
          <w:sz w:val="24"/>
          <w:szCs w:val="24"/>
        </w:rPr>
        <w:t xml:space="preserve">to quickly identify damages, leaks, and overheating parts that are invisible to the naked eye. </w:t>
      </w:r>
    </w:p>
    <w:p w:rsidR="0028398C" w:rsidRPr="003F5B5B" w:rsidRDefault="00EF7949" w:rsidP="0028398C">
      <w:pPr>
        <w:spacing w:after="0" w:line="240" w:lineRule="auto"/>
        <w:rPr>
          <w:rFonts w:ascii="Arial" w:hAnsi="Arial" w:cs="Arial"/>
          <w:sz w:val="24"/>
          <w:szCs w:val="24"/>
        </w:rPr>
      </w:pPr>
      <w:r w:rsidRPr="003F5B5B">
        <w:rPr>
          <w:rFonts w:ascii="Arial" w:hAnsi="Arial" w:cs="Arial"/>
          <w:sz w:val="24"/>
          <w:szCs w:val="24"/>
        </w:rPr>
        <w:lastRenderedPageBreak/>
        <w:t xml:space="preserve">For more information about the FLIR VS80, including more details about the probe attachments and kits, as well as regional pricing and availability, </w:t>
      </w:r>
      <w:bookmarkStart w:id="0" w:name="_GoBack"/>
      <w:r w:rsidRPr="003F5B5B">
        <w:rPr>
          <w:rFonts w:ascii="Arial" w:hAnsi="Arial" w:cs="Arial"/>
          <w:sz w:val="24"/>
          <w:szCs w:val="24"/>
        </w:rPr>
        <w:t xml:space="preserve">please visit: </w:t>
      </w:r>
      <w:hyperlink r:id="rId8" w:history="1">
        <w:r w:rsidR="002F0980" w:rsidRPr="00026BA4">
          <w:rPr>
            <w:rStyle w:val="Hyperlink"/>
            <w:rFonts w:ascii="Arial" w:hAnsi="Arial" w:cs="Arial"/>
            <w:sz w:val="24"/>
            <w:szCs w:val="24"/>
          </w:rPr>
          <w:t>www.flir.com/VS80-Series</w:t>
        </w:r>
      </w:hyperlink>
      <w:r w:rsidR="002F0980">
        <w:rPr>
          <w:rFonts w:ascii="Arial" w:hAnsi="Arial" w:cs="Arial"/>
          <w:sz w:val="24"/>
          <w:szCs w:val="24"/>
        </w:rPr>
        <w:t xml:space="preserve"> </w:t>
      </w:r>
      <w:r w:rsidR="0028398C" w:rsidRPr="003F5B5B">
        <w:rPr>
          <w:rFonts w:ascii="Arial" w:hAnsi="Arial" w:cs="Arial"/>
          <w:sz w:val="24"/>
          <w:szCs w:val="24"/>
        </w:rPr>
        <w:t>.</w:t>
      </w:r>
    </w:p>
    <w:bookmarkEnd w:id="0"/>
    <w:p w:rsidR="00EF7949" w:rsidRPr="003F5B5B" w:rsidRDefault="00EF7949">
      <w:pPr>
        <w:rPr>
          <w:rFonts w:ascii="Arial" w:hAnsi="Arial" w:cs="Arial"/>
          <w:sz w:val="24"/>
          <w:szCs w:val="24"/>
        </w:rPr>
      </w:pPr>
    </w:p>
    <w:p w:rsidR="003A3EB5" w:rsidRPr="003F5B5B" w:rsidRDefault="003A3EB5" w:rsidP="003A3EB5">
      <w:pPr>
        <w:jc w:val="center"/>
        <w:rPr>
          <w:rFonts w:ascii="Arial" w:eastAsia="Arial" w:hAnsi="Arial" w:cs="Arial"/>
          <w:sz w:val="24"/>
          <w:szCs w:val="24"/>
        </w:rPr>
      </w:pPr>
      <w:r w:rsidRPr="003F5B5B">
        <w:rPr>
          <w:rFonts w:ascii="Arial" w:eastAsia="Arial" w:hAnsi="Arial" w:cs="Arial"/>
          <w:sz w:val="24"/>
          <w:szCs w:val="24"/>
        </w:rPr>
        <w:t>###</w:t>
      </w:r>
    </w:p>
    <w:p w:rsidR="003A3EB5" w:rsidRPr="003F5B5B" w:rsidRDefault="003A3EB5" w:rsidP="003A3EB5">
      <w:pPr>
        <w:spacing w:line="240" w:lineRule="exact"/>
        <w:rPr>
          <w:rFonts w:ascii="Arial" w:eastAsia="Arial" w:hAnsi="Arial" w:cs="Arial"/>
          <w:b/>
          <w:bCs/>
          <w:sz w:val="24"/>
          <w:szCs w:val="24"/>
        </w:rPr>
      </w:pPr>
      <w:r w:rsidRPr="003F5B5B">
        <w:rPr>
          <w:rFonts w:ascii="Arial" w:eastAsia="Arial" w:hAnsi="Arial" w:cs="Arial"/>
          <w:b/>
          <w:bCs/>
          <w:sz w:val="24"/>
          <w:szCs w:val="24"/>
        </w:rPr>
        <w:t xml:space="preserve">About Teledyne FLIR </w:t>
      </w:r>
    </w:p>
    <w:p w:rsidR="003A3EB5" w:rsidRPr="002F0980" w:rsidRDefault="003A3EB5" w:rsidP="002F0980">
      <w:pPr>
        <w:spacing w:line="240" w:lineRule="exact"/>
        <w:rPr>
          <w:rFonts w:ascii="Arial" w:eastAsia="Arial" w:hAnsi="Arial" w:cs="Arial"/>
          <w:sz w:val="24"/>
          <w:szCs w:val="24"/>
        </w:rPr>
      </w:pPr>
      <w:r w:rsidRPr="003F5B5B">
        <w:rPr>
          <w:rFonts w:ascii="Arial" w:eastAsia="Arial" w:hAnsi="Arial" w:cs="Arial"/>
          <w:sz w:val="24"/>
          <w:szCs w:val="24"/>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9">
        <w:r w:rsidRPr="003F5B5B">
          <w:rPr>
            <w:rStyle w:val="Hyperlink"/>
            <w:rFonts w:ascii="Arial" w:eastAsia="Arial" w:hAnsi="Arial" w:cs="Arial"/>
            <w:color w:val="auto"/>
            <w:sz w:val="24"/>
            <w:szCs w:val="24"/>
          </w:rPr>
          <w:t>www.teledyneflir.com</w:t>
        </w:r>
      </w:hyperlink>
      <w:r w:rsidRPr="003F5B5B">
        <w:rPr>
          <w:rFonts w:ascii="Arial" w:eastAsia="Arial" w:hAnsi="Arial" w:cs="Arial"/>
          <w:sz w:val="24"/>
          <w:szCs w:val="24"/>
        </w:rPr>
        <w:t xml:space="preserve"> or follow @</w:t>
      </w:r>
      <w:proofErr w:type="spellStart"/>
      <w:r w:rsidRPr="003F5B5B">
        <w:rPr>
          <w:rFonts w:ascii="Arial" w:eastAsia="Arial" w:hAnsi="Arial" w:cs="Arial"/>
          <w:sz w:val="24"/>
          <w:szCs w:val="24"/>
        </w:rPr>
        <w:t>flir</w:t>
      </w:r>
      <w:proofErr w:type="spellEnd"/>
      <w:r w:rsidRPr="003F5B5B">
        <w:rPr>
          <w:rFonts w:ascii="Arial" w:eastAsia="Arial" w:hAnsi="Arial" w:cs="Arial"/>
          <w:sz w:val="24"/>
          <w:szCs w:val="24"/>
        </w:rPr>
        <w:t>.</w:t>
      </w:r>
    </w:p>
    <w:sectPr w:rsidR="003A3EB5" w:rsidRPr="002F0980" w:rsidSect="002F0980">
      <w:headerReference w:type="even" r:id="rId10"/>
      <w:headerReference w:type="default" r:id="rId11"/>
      <w:footerReference w:type="even" r:id="rId12"/>
      <w:footerReference w:type="default" r:id="rId13"/>
      <w:headerReference w:type="first" r:id="rId14"/>
      <w:footerReference w:type="first" r:id="rId15"/>
      <w:pgSz w:w="11907" w:h="16839" w:code="9"/>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92E" w:rsidRDefault="0057792E" w:rsidP="002F5CAA">
      <w:pPr>
        <w:spacing w:after="0" w:line="240" w:lineRule="auto"/>
      </w:pPr>
      <w:r>
        <w:separator/>
      </w:r>
    </w:p>
  </w:endnote>
  <w:endnote w:type="continuationSeparator" w:id="0">
    <w:p w:rsidR="0057792E" w:rsidRDefault="0057792E" w:rsidP="002F5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A" w:rsidRDefault="002F5CA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A" w:rsidRDefault="002F5CAA" w:rsidP="002F5CAA">
    <w:pPr>
      <w:pStyle w:val="Fuzeile"/>
      <w:rPr>
        <w:color w:val="000000"/>
        <w:sz w:val="17"/>
      </w:rPr>
    </w:pPr>
    <w:bookmarkStart w:id="2" w:name="TITUSnonUS1FooterPrimary"/>
  </w:p>
  <w:p w:rsidR="002F5CAA" w:rsidRDefault="002F5CAA" w:rsidP="002F5CAA">
    <w:pPr>
      <w:pStyle w:val="Fuzeile"/>
    </w:pPr>
    <w:r w:rsidRPr="002F5CAA">
      <w:rPr>
        <w:color w:val="000000"/>
        <w:sz w:val="17"/>
      </w:rPr>
      <w:t xml:space="preserve">  </w:t>
    </w:r>
    <w:bookmarkEnd w:id="2"/>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A" w:rsidRDefault="002F5CA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92E" w:rsidRDefault="0057792E" w:rsidP="002F5CAA">
      <w:pPr>
        <w:spacing w:after="0" w:line="240" w:lineRule="auto"/>
      </w:pPr>
      <w:r>
        <w:separator/>
      </w:r>
    </w:p>
  </w:footnote>
  <w:footnote w:type="continuationSeparator" w:id="0">
    <w:p w:rsidR="0057792E" w:rsidRDefault="0057792E" w:rsidP="002F5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A" w:rsidRDefault="002F5CA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A" w:rsidRDefault="002F5CAA" w:rsidP="002F5CAA">
    <w:pPr>
      <w:pStyle w:val="Kopfzeile"/>
    </w:pPr>
    <w:bookmarkStart w:id="1" w:name="TITUSnonUS1HeaderPrimary"/>
    <w:r w:rsidRPr="002F5CAA">
      <w:rPr>
        <w:color w:val="000000"/>
        <w:sz w:val="17"/>
      </w:rPr>
      <w:t xml:space="preserve">  </w:t>
    </w:r>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A" w:rsidRDefault="002F5CA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726E"/>
    <w:multiLevelType w:val="hybridMultilevel"/>
    <w:tmpl w:val="62221C7C"/>
    <w:lvl w:ilvl="0" w:tplc="308EFC76">
      <w:start w:val="1"/>
      <w:numFmt w:val="bullet"/>
      <w:lvlText w:val="•"/>
      <w:lvlJc w:val="left"/>
      <w:pPr>
        <w:tabs>
          <w:tab w:val="num" w:pos="720"/>
        </w:tabs>
        <w:ind w:left="720" w:hanging="360"/>
      </w:pPr>
      <w:rPr>
        <w:rFonts w:ascii="Arial" w:hAnsi="Arial" w:hint="default"/>
      </w:rPr>
    </w:lvl>
    <w:lvl w:ilvl="1" w:tplc="D4124E8E" w:tentative="1">
      <w:start w:val="1"/>
      <w:numFmt w:val="bullet"/>
      <w:lvlText w:val="•"/>
      <w:lvlJc w:val="left"/>
      <w:pPr>
        <w:tabs>
          <w:tab w:val="num" w:pos="1440"/>
        </w:tabs>
        <w:ind w:left="1440" w:hanging="360"/>
      </w:pPr>
      <w:rPr>
        <w:rFonts w:ascii="Arial" w:hAnsi="Arial" w:hint="default"/>
      </w:rPr>
    </w:lvl>
    <w:lvl w:ilvl="2" w:tplc="FCB2D1CC" w:tentative="1">
      <w:start w:val="1"/>
      <w:numFmt w:val="bullet"/>
      <w:lvlText w:val="•"/>
      <w:lvlJc w:val="left"/>
      <w:pPr>
        <w:tabs>
          <w:tab w:val="num" w:pos="2160"/>
        </w:tabs>
        <w:ind w:left="2160" w:hanging="360"/>
      </w:pPr>
      <w:rPr>
        <w:rFonts w:ascii="Arial" w:hAnsi="Arial" w:hint="default"/>
      </w:rPr>
    </w:lvl>
    <w:lvl w:ilvl="3" w:tplc="3C46D48A" w:tentative="1">
      <w:start w:val="1"/>
      <w:numFmt w:val="bullet"/>
      <w:lvlText w:val="•"/>
      <w:lvlJc w:val="left"/>
      <w:pPr>
        <w:tabs>
          <w:tab w:val="num" w:pos="2880"/>
        </w:tabs>
        <w:ind w:left="2880" w:hanging="360"/>
      </w:pPr>
      <w:rPr>
        <w:rFonts w:ascii="Arial" w:hAnsi="Arial" w:hint="default"/>
      </w:rPr>
    </w:lvl>
    <w:lvl w:ilvl="4" w:tplc="56F8E670" w:tentative="1">
      <w:start w:val="1"/>
      <w:numFmt w:val="bullet"/>
      <w:lvlText w:val="•"/>
      <w:lvlJc w:val="left"/>
      <w:pPr>
        <w:tabs>
          <w:tab w:val="num" w:pos="3600"/>
        </w:tabs>
        <w:ind w:left="3600" w:hanging="360"/>
      </w:pPr>
      <w:rPr>
        <w:rFonts w:ascii="Arial" w:hAnsi="Arial" w:hint="default"/>
      </w:rPr>
    </w:lvl>
    <w:lvl w:ilvl="5" w:tplc="EB26AD6E" w:tentative="1">
      <w:start w:val="1"/>
      <w:numFmt w:val="bullet"/>
      <w:lvlText w:val="•"/>
      <w:lvlJc w:val="left"/>
      <w:pPr>
        <w:tabs>
          <w:tab w:val="num" w:pos="4320"/>
        </w:tabs>
        <w:ind w:left="4320" w:hanging="360"/>
      </w:pPr>
      <w:rPr>
        <w:rFonts w:ascii="Arial" w:hAnsi="Arial" w:hint="default"/>
      </w:rPr>
    </w:lvl>
    <w:lvl w:ilvl="6" w:tplc="D6A641D2" w:tentative="1">
      <w:start w:val="1"/>
      <w:numFmt w:val="bullet"/>
      <w:lvlText w:val="•"/>
      <w:lvlJc w:val="left"/>
      <w:pPr>
        <w:tabs>
          <w:tab w:val="num" w:pos="5040"/>
        </w:tabs>
        <w:ind w:left="5040" w:hanging="360"/>
      </w:pPr>
      <w:rPr>
        <w:rFonts w:ascii="Arial" w:hAnsi="Arial" w:hint="default"/>
      </w:rPr>
    </w:lvl>
    <w:lvl w:ilvl="7" w:tplc="69D47F24" w:tentative="1">
      <w:start w:val="1"/>
      <w:numFmt w:val="bullet"/>
      <w:lvlText w:val="•"/>
      <w:lvlJc w:val="left"/>
      <w:pPr>
        <w:tabs>
          <w:tab w:val="num" w:pos="5760"/>
        </w:tabs>
        <w:ind w:left="5760" w:hanging="360"/>
      </w:pPr>
      <w:rPr>
        <w:rFonts w:ascii="Arial" w:hAnsi="Arial" w:hint="default"/>
      </w:rPr>
    </w:lvl>
    <w:lvl w:ilvl="8" w:tplc="0AB4E38A" w:tentative="1">
      <w:start w:val="1"/>
      <w:numFmt w:val="bullet"/>
      <w:lvlText w:val="•"/>
      <w:lvlJc w:val="left"/>
      <w:pPr>
        <w:tabs>
          <w:tab w:val="num" w:pos="6480"/>
        </w:tabs>
        <w:ind w:left="6480" w:hanging="360"/>
      </w:pPr>
      <w:rPr>
        <w:rFonts w:ascii="Arial" w:hAnsi="Arial" w:hint="default"/>
      </w:rPr>
    </w:lvl>
  </w:abstractNum>
  <w:abstractNum w:abstractNumId="1">
    <w:nsid w:val="5CCD606A"/>
    <w:multiLevelType w:val="hybridMultilevel"/>
    <w:tmpl w:val="327C4578"/>
    <w:lvl w:ilvl="0" w:tplc="8B769EE4">
      <w:start w:val="1"/>
      <w:numFmt w:val="bullet"/>
      <w:lvlText w:val="•"/>
      <w:lvlJc w:val="left"/>
      <w:pPr>
        <w:tabs>
          <w:tab w:val="num" w:pos="720"/>
        </w:tabs>
        <w:ind w:left="720" w:hanging="360"/>
      </w:pPr>
      <w:rPr>
        <w:rFonts w:ascii="Arial" w:hAnsi="Arial" w:hint="default"/>
      </w:rPr>
    </w:lvl>
    <w:lvl w:ilvl="1" w:tplc="FFD8A11C" w:tentative="1">
      <w:start w:val="1"/>
      <w:numFmt w:val="bullet"/>
      <w:lvlText w:val="•"/>
      <w:lvlJc w:val="left"/>
      <w:pPr>
        <w:tabs>
          <w:tab w:val="num" w:pos="1440"/>
        </w:tabs>
        <w:ind w:left="1440" w:hanging="360"/>
      </w:pPr>
      <w:rPr>
        <w:rFonts w:ascii="Arial" w:hAnsi="Arial" w:hint="default"/>
      </w:rPr>
    </w:lvl>
    <w:lvl w:ilvl="2" w:tplc="5768A62A" w:tentative="1">
      <w:start w:val="1"/>
      <w:numFmt w:val="bullet"/>
      <w:lvlText w:val="•"/>
      <w:lvlJc w:val="left"/>
      <w:pPr>
        <w:tabs>
          <w:tab w:val="num" w:pos="2160"/>
        </w:tabs>
        <w:ind w:left="2160" w:hanging="360"/>
      </w:pPr>
      <w:rPr>
        <w:rFonts w:ascii="Arial" w:hAnsi="Arial" w:hint="default"/>
      </w:rPr>
    </w:lvl>
    <w:lvl w:ilvl="3" w:tplc="1262B620" w:tentative="1">
      <w:start w:val="1"/>
      <w:numFmt w:val="bullet"/>
      <w:lvlText w:val="•"/>
      <w:lvlJc w:val="left"/>
      <w:pPr>
        <w:tabs>
          <w:tab w:val="num" w:pos="2880"/>
        </w:tabs>
        <w:ind w:left="2880" w:hanging="360"/>
      </w:pPr>
      <w:rPr>
        <w:rFonts w:ascii="Arial" w:hAnsi="Arial" w:hint="default"/>
      </w:rPr>
    </w:lvl>
    <w:lvl w:ilvl="4" w:tplc="7CECC7B0" w:tentative="1">
      <w:start w:val="1"/>
      <w:numFmt w:val="bullet"/>
      <w:lvlText w:val="•"/>
      <w:lvlJc w:val="left"/>
      <w:pPr>
        <w:tabs>
          <w:tab w:val="num" w:pos="3600"/>
        </w:tabs>
        <w:ind w:left="3600" w:hanging="360"/>
      </w:pPr>
      <w:rPr>
        <w:rFonts w:ascii="Arial" w:hAnsi="Arial" w:hint="default"/>
      </w:rPr>
    </w:lvl>
    <w:lvl w:ilvl="5" w:tplc="5958DFD8" w:tentative="1">
      <w:start w:val="1"/>
      <w:numFmt w:val="bullet"/>
      <w:lvlText w:val="•"/>
      <w:lvlJc w:val="left"/>
      <w:pPr>
        <w:tabs>
          <w:tab w:val="num" w:pos="4320"/>
        </w:tabs>
        <w:ind w:left="4320" w:hanging="360"/>
      </w:pPr>
      <w:rPr>
        <w:rFonts w:ascii="Arial" w:hAnsi="Arial" w:hint="default"/>
      </w:rPr>
    </w:lvl>
    <w:lvl w:ilvl="6" w:tplc="F25ECAB6" w:tentative="1">
      <w:start w:val="1"/>
      <w:numFmt w:val="bullet"/>
      <w:lvlText w:val="•"/>
      <w:lvlJc w:val="left"/>
      <w:pPr>
        <w:tabs>
          <w:tab w:val="num" w:pos="5040"/>
        </w:tabs>
        <w:ind w:left="5040" w:hanging="360"/>
      </w:pPr>
      <w:rPr>
        <w:rFonts w:ascii="Arial" w:hAnsi="Arial" w:hint="default"/>
      </w:rPr>
    </w:lvl>
    <w:lvl w:ilvl="7" w:tplc="51BC2994" w:tentative="1">
      <w:start w:val="1"/>
      <w:numFmt w:val="bullet"/>
      <w:lvlText w:val="•"/>
      <w:lvlJc w:val="left"/>
      <w:pPr>
        <w:tabs>
          <w:tab w:val="num" w:pos="5760"/>
        </w:tabs>
        <w:ind w:left="5760" w:hanging="360"/>
      </w:pPr>
      <w:rPr>
        <w:rFonts w:ascii="Arial" w:hAnsi="Arial" w:hint="default"/>
      </w:rPr>
    </w:lvl>
    <w:lvl w:ilvl="8" w:tplc="83BC6C7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A3EB5"/>
    <w:rsid w:val="00041B25"/>
    <w:rsid w:val="000533DA"/>
    <w:rsid w:val="00067CEE"/>
    <w:rsid w:val="000A3DB9"/>
    <w:rsid w:val="000A6ADE"/>
    <w:rsid w:val="000B78F0"/>
    <w:rsid w:val="00106114"/>
    <w:rsid w:val="001327CF"/>
    <w:rsid w:val="001A07AB"/>
    <w:rsid w:val="001D5E50"/>
    <w:rsid w:val="002043E0"/>
    <w:rsid w:val="00222FEC"/>
    <w:rsid w:val="0028398C"/>
    <w:rsid w:val="00292753"/>
    <w:rsid w:val="002F0980"/>
    <w:rsid w:val="002F5CAA"/>
    <w:rsid w:val="00320FEE"/>
    <w:rsid w:val="0033191C"/>
    <w:rsid w:val="00336FC6"/>
    <w:rsid w:val="00353B4F"/>
    <w:rsid w:val="003A3EB5"/>
    <w:rsid w:val="003A5DB0"/>
    <w:rsid w:val="003B320C"/>
    <w:rsid w:val="003D3E98"/>
    <w:rsid w:val="003F5B5B"/>
    <w:rsid w:val="00427D4B"/>
    <w:rsid w:val="00491BB3"/>
    <w:rsid w:val="004A21A2"/>
    <w:rsid w:val="004F08B0"/>
    <w:rsid w:val="0053549A"/>
    <w:rsid w:val="0057792E"/>
    <w:rsid w:val="005A223F"/>
    <w:rsid w:val="005D7180"/>
    <w:rsid w:val="00616DB8"/>
    <w:rsid w:val="00640542"/>
    <w:rsid w:val="00650F57"/>
    <w:rsid w:val="006C2215"/>
    <w:rsid w:val="0075024A"/>
    <w:rsid w:val="007724D3"/>
    <w:rsid w:val="00782A83"/>
    <w:rsid w:val="007C051F"/>
    <w:rsid w:val="007C68C1"/>
    <w:rsid w:val="00838A09"/>
    <w:rsid w:val="008754F1"/>
    <w:rsid w:val="00880E09"/>
    <w:rsid w:val="008B7774"/>
    <w:rsid w:val="009443A4"/>
    <w:rsid w:val="0098289A"/>
    <w:rsid w:val="00B011E3"/>
    <w:rsid w:val="00B30AA9"/>
    <w:rsid w:val="00B42D2D"/>
    <w:rsid w:val="00B60ADC"/>
    <w:rsid w:val="00B95F78"/>
    <w:rsid w:val="00BA4029"/>
    <w:rsid w:val="00BE3A7B"/>
    <w:rsid w:val="00C87145"/>
    <w:rsid w:val="00C92AEC"/>
    <w:rsid w:val="00C93F3E"/>
    <w:rsid w:val="00D07A72"/>
    <w:rsid w:val="00D33C03"/>
    <w:rsid w:val="00D6438B"/>
    <w:rsid w:val="00D9596A"/>
    <w:rsid w:val="00DB0C10"/>
    <w:rsid w:val="00DB6476"/>
    <w:rsid w:val="00E44FCD"/>
    <w:rsid w:val="00EE7BE3"/>
    <w:rsid w:val="00EF7949"/>
    <w:rsid w:val="00F23880"/>
    <w:rsid w:val="00FA7510"/>
    <w:rsid w:val="00FB2CC8"/>
    <w:rsid w:val="00FC4412"/>
    <w:rsid w:val="073453AD"/>
    <w:rsid w:val="14343FEF"/>
    <w:rsid w:val="171EE331"/>
    <w:rsid w:val="1D302AA1"/>
    <w:rsid w:val="1E3032E7"/>
    <w:rsid w:val="2216EA88"/>
    <w:rsid w:val="24F54978"/>
    <w:rsid w:val="2567B6AA"/>
    <w:rsid w:val="25913859"/>
    <w:rsid w:val="25FCA549"/>
    <w:rsid w:val="27A0F40C"/>
    <w:rsid w:val="2D84D835"/>
    <w:rsid w:val="2F1EF242"/>
    <w:rsid w:val="34D82805"/>
    <w:rsid w:val="42CEA375"/>
    <w:rsid w:val="587D6F0F"/>
    <w:rsid w:val="5AA19BF3"/>
    <w:rsid w:val="605DF9AD"/>
    <w:rsid w:val="6D7A3CD6"/>
    <w:rsid w:val="7F95C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EB5"/>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3EB5"/>
    <w:rPr>
      <w:color w:val="0563C1" w:themeColor="hyperlink"/>
      <w:u w:val="single"/>
    </w:rPr>
  </w:style>
  <w:style w:type="paragraph" w:styleId="Listenabsatz">
    <w:name w:val="List Paragraph"/>
    <w:basedOn w:val="Standard"/>
    <w:uiPriority w:val="34"/>
    <w:qFormat/>
    <w:rsid w:val="009443A4"/>
    <w:pPr>
      <w:spacing w:after="0" w:line="240" w:lineRule="auto"/>
      <w:ind w:left="720"/>
      <w:contextualSpacing/>
    </w:pPr>
    <w:rPr>
      <w:rFonts w:ascii="Times New Roman" w:eastAsia="Times New Roman" w:hAnsi="Times New Roman" w:cs="Times New Roman"/>
      <w:sz w:val="24"/>
      <w:szCs w:val="24"/>
    </w:rPr>
  </w:style>
  <w:style w:type="paragraph" w:styleId="berarbeitung">
    <w:name w:val="Revision"/>
    <w:hidden/>
    <w:uiPriority w:val="99"/>
    <w:semiHidden/>
    <w:rsid w:val="00D33C03"/>
    <w:rPr>
      <w:sz w:val="22"/>
      <w:szCs w:val="22"/>
    </w:rPr>
  </w:style>
  <w:style w:type="character" w:customStyle="1" w:styleId="hotkey-layer">
    <w:name w:val="hotkey-layer"/>
    <w:basedOn w:val="Absatz-Standardschriftart"/>
    <w:rsid w:val="00D33C03"/>
  </w:style>
  <w:style w:type="paragraph" w:styleId="Kopfzeile">
    <w:name w:val="header"/>
    <w:basedOn w:val="Standard"/>
    <w:link w:val="KopfzeileZchn"/>
    <w:uiPriority w:val="99"/>
    <w:unhideWhenUsed/>
    <w:rsid w:val="002F5CA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F5CAA"/>
    <w:rPr>
      <w:sz w:val="22"/>
      <w:szCs w:val="22"/>
    </w:rPr>
  </w:style>
  <w:style w:type="paragraph" w:styleId="Fuzeile">
    <w:name w:val="footer"/>
    <w:basedOn w:val="Standard"/>
    <w:link w:val="FuzeileZchn"/>
    <w:uiPriority w:val="99"/>
    <w:unhideWhenUsed/>
    <w:rsid w:val="002F5CA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F5CAA"/>
    <w:rPr>
      <w:sz w:val="22"/>
      <w:szCs w:val="22"/>
    </w:rPr>
  </w:style>
  <w:style w:type="character" w:styleId="Kommentarzeichen">
    <w:name w:val="annotation reference"/>
    <w:basedOn w:val="Absatz-Standardschriftart"/>
    <w:uiPriority w:val="99"/>
    <w:semiHidden/>
    <w:unhideWhenUsed/>
    <w:rsid w:val="000B78F0"/>
    <w:rPr>
      <w:sz w:val="16"/>
      <w:szCs w:val="16"/>
    </w:rPr>
  </w:style>
  <w:style w:type="paragraph" w:styleId="Kommentartext">
    <w:name w:val="annotation text"/>
    <w:basedOn w:val="Standard"/>
    <w:link w:val="KommentartextZchn"/>
    <w:uiPriority w:val="99"/>
    <w:semiHidden/>
    <w:unhideWhenUsed/>
    <w:rsid w:val="000B78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78F0"/>
    <w:rPr>
      <w:sz w:val="20"/>
      <w:szCs w:val="20"/>
    </w:rPr>
  </w:style>
  <w:style w:type="paragraph" w:styleId="Kommentarthema">
    <w:name w:val="annotation subject"/>
    <w:basedOn w:val="Kommentartext"/>
    <w:next w:val="Kommentartext"/>
    <w:link w:val="KommentarthemaZchn"/>
    <w:uiPriority w:val="99"/>
    <w:semiHidden/>
    <w:unhideWhenUsed/>
    <w:rsid w:val="000B78F0"/>
    <w:rPr>
      <w:b/>
      <w:bCs/>
    </w:rPr>
  </w:style>
  <w:style w:type="character" w:customStyle="1" w:styleId="KommentarthemaZchn">
    <w:name w:val="Kommentarthema Zchn"/>
    <w:basedOn w:val="KommentartextZchn"/>
    <w:link w:val="Kommentarthema"/>
    <w:uiPriority w:val="99"/>
    <w:semiHidden/>
    <w:rsid w:val="000B78F0"/>
    <w:rPr>
      <w:b/>
      <w:bCs/>
      <w:sz w:val="20"/>
      <w:szCs w:val="20"/>
    </w:rPr>
  </w:style>
</w:styles>
</file>

<file path=word/webSettings.xml><?xml version="1.0" encoding="utf-8"?>
<w:webSettings xmlns:r="http://schemas.openxmlformats.org/officeDocument/2006/relationships" xmlns:w="http://schemas.openxmlformats.org/wordprocessingml/2006/main">
  <w:divs>
    <w:div w:id="626087369">
      <w:bodyDiv w:val="1"/>
      <w:marLeft w:val="0"/>
      <w:marRight w:val="0"/>
      <w:marTop w:val="0"/>
      <w:marBottom w:val="0"/>
      <w:divBdr>
        <w:top w:val="none" w:sz="0" w:space="0" w:color="auto"/>
        <w:left w:val="none" w:sz="0" w:space="0" w:color="auto"/>
        <w:bottom w:val="none" w:sz="0" w:space="0" w:color="auto"/>
        <w:right w:val="none" w:sz="0" w:space="0" w:color="auto"/>
      </w:divBdr>
    </w:div>
    <w:div w:id="868489699">
      <w:bodyDiv w:val="1"/>
      <w:marLeft w:val="0"/>
      <w:marRight w:val="0"/>
      <w:marTop w:val="0"/>
      <w:marBottom w:val="0"/>
      <w:divBdr>
        <w:top w:val="none" w:sz="0" w:space="0" w:color="auto"/>
        <w:left w:val="none" w:sz="0" w:space="0" w:color="auto"/>
        <w:bottom w:val="none" w:sz="0" w:space="0" w:color="auto"/>
        <w:right w:val="none" w:sz="0" w:space="0" w:color="auto"/>
      </w:divBdr>
    </w:div>
    <w:div w:id="974868976">
      <w:bodyDiv w:val="1"/>
      <w:marLeft w:val="0"/>
      <w:marRight w:val="0"/>
      <w:marTop w:val="0"/>
      <w:marBottom w:val="0"/>
      <w:divBdr>
        <w:top w:val="none" w:sz="0" w:space="0" w:color="auto"/>
        <w:left w:val="none" w:sz="0" w:space="0" w:color="auto"/>
        <w:bottom w:val="none" w:sz="0" w:space="0" w:color="auto"/>
        <w:right w:val="none" w:sz="0" w:space="0" w:color="auto"/>
      </w:divBdr>
    </w:div>
    <w:div w:id="1077706441">
      <w:bodyDiv w:val="1"/>
      <w:marLeft w:val="0"/>
      <w:marRight w:val="0"/>
      <w:marTop w:val="0"/>
      <w:marBottom w:val="0"/>
      <w:divBdr>
        <w:top w:val="none" w:sz="0" w:space="0" w:color="auto"/>
        <w:left w:val="none" w:sz="0" w:space="0" w:color="auto"/>
        <w:bottom w:val="none" w:sz="0" w:space="0" w:color="auto"/>
        <w:right w:val="none" w:sz="0" w:space="0" w:color="auto"/>
      </w:divBdr>
      <w:divsChild>
        <w:div w:id="2015842955">
          <w:marLeft w:val="360"/>
          <w:marRight w:val="0"/>
          <w:marTop w:val="200"/>
          <w:marBottom w:val="0"/>
          <w:divBdr>
            <w:top w:val="none" w:sz="0" w:space="0" w:color="auto"/>
            <w:left w:val="none" w:sz="0" w:space="0" w:color="auto"/>
            <w:bottom w:val="none" w:sz="0" w:space="0" w:color="auto"/>
            <w:right w:val="none" w:sz="0" w:space="0" w:color="auto"/>
          </w:divBdr>
        </w:div>
      </w:divsChild>
    </w:div>
    <w:div w:id="1784881544">
      <w:bodyDiv w:val="1"/>
      <w:marLeft w:val="0"/>
      <w:marRight w:val="0"/>
      <w:marTop w:val="0"/>
      <w:marBottom w:val="0"/>
      <w:divBdr>
        <w:top w:val="none" w:sz="0" w:space="0" w:color="auto"/>
        <w:left w:val="none" w:sz="0" w:space="0" w:color="auto"/>
        <w:bottom w:val="none" w:sz="0" w:space="0" w:color="auto"/>
        <w:right w:val="none" w:sz="0" w:space="0" w:color="auto"/>
      </w:divBdr>
      <w:divsChild>
        <w:div w:id="2090034569">
          <w:marLeft w:val="360"/>
          <w:marRight w:val="0"/>
          <w:marTop w:val="200"/>
          <w:marBottom w:val="0"/>
          <w:divBdr>
            <w:top w:val="none" w:sz="0" w:space="0" w:color="auto"/>
            <w:left w:val="none" w:sz="0" w:space="0" w:color="auto"/>
            <w:bottom w:val="none" w:sz="0" w:space="0" w:color="auto"/>
            <w:right w:val="none" w:sz="0" w:space="0" w:color="auto"/>
          </w:divBdr>
        </w:div>
      </w:divsChild>
    </w:div>
    <w:div w:id="18086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VS80-Ser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dynefli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9ECC2-548D-4661-958D-F3132F07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Akademie</cp:lastModifiedBy>
  <cp:revision>4</cp:revision>
  <dcterms:created xsi:type="dcterms:W3CDTF">2022-05-23T15:57:00Z</dcterms:created>
  <dcterms:modified xsi:type="dcterms:W3CDTF">2022-05-24T08:19:00Z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356d9a86-4424-4298-a9ca-f93a3abfada5</vt:lpwstr>
  </property>
  <property fmtid="{D5CDD505-2E9C-101B-9397-08002B2CF9AE}" pid="3" name="ECIData">
    <vt:lpwstr>NO</vt:lpwstr>
  </property>
  <property fmtid="{D5CDD505-2E9C-101B-9397-08002B2CF9AE}" pid="4" name="IncludeFooter">
    <vt:lpwstr>No</vt:lpwstr>
  </property>
</Properties>
</file>