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466" w:rsidRPr="003450E8" w:rsidRDefault="00F66466" w:rsidP="005C7E1D">
      <w:pPr>
        <w:spacing w:line="240" w:lineRule="auto"/>
        <w:contextualSpacing/>
        <w:rPr>
          <w:i/>
          <w:sz w:val="18"/>
          <w:lang w:val="de-DE"/>
        </w:rPr>
      </w:pPr>
      <w:r w:rsidRPr="003450E8">
        <w:rPr>
          <w:i/>
          <w:sz w:val="18"/>
          <w:lang w:val="de-DE"/>
        </w:rPr>
        <w:t>Gemeinschaftsstand mit [ui!] und SCS auf der Smart City Expo 2024 in Barcelona</w:t>
      </w:r>
      <w:r w:rsidR="001767EA">
        <w:rPr>
          <w:i/>
          <w:sz w:val="18"/>
          <w:lang w:val="de-DE"/>
        </w:rPr>
        <w:t xml:space="preserve"> </w:t>
      </w:r>
      <w:r w:rsidR="001767EA" w:rsidRPr="001767EA">
        <w:rPr>
          <w:i/>
          <w:sz w:val="18"/>
          <w:lang w:val="de-DE"/>
        </w:rPr>
        <w:t>(Gran Via, Hall 2, Level 0, Street D, Stand 91)</w:t>
      </w:r>
    </w:p>
    <w:p w:rsidR="00AE0414" w:rsidRPr="003450E8" w:rsidRDefault="00AE0414" w:rsidP="005C7E1D">
      <w:pPr>
        <w:spacing w:line="240" w:lineRule="auto"/>
        <w:contextualSpacing/>
        <w:rPr>
          <w:i/>
          <w:iCs/>
          <w:sz w:val="8"/>
          <w:szCs w:val="8"/>
          <w:lang w:val="de-DE"/>
        </w:rPr>
      </w:pPr>
    </w:p>
    <w:p w:rsidR="0015042D" w:rsidRPr="003450E8" w:rsidRDefault="007123B2" w:rsidP="005C7E1D">
      <w:pPr>
        <w:spacing w:line="240" w:lineRule="auto"/>
        <w:contextualSpacing/>
        <w:rPr>
          <w:b/>
          <w:bCs/>
          <w:sz w:val="28"/>
          <w:szCs w:val="48"/>
          <w:lang w:val="de-DE"/>
        </w:rPr>
      </w:pPr>
      <w:r w:rsidRPr="003450E8">
        <w:rPr>
          <w:b/>
          <w:bCs/>
          <w:sz w:val="28"/>
          <w:szCs w:val="48"/>
          <w:lang w:val="de-DE"/>
        </w:rPr>
        <w:t xml:space="preserve">FLIR </w:t>
      </w:r>
      <w:r w:rsidR="006E0094" w:rsidRPr="003450E8">
        <w:rPr>
          <w:b/>
          <w:bCs/>
          <w:sz w:val="28"/>
          <w:szCs w:val="48"/>
          <w:lang w:val="de-DE"/>
        </w:rPr>
        <w:t>ITS</w:t>
      </w:r>
      <w:r w:rsidR="0015042D" w:rsidRPr="003450E8">
        <w:rPr>
          <w:b/>
          <w:bCs/>
          <w:sz w:val="28"/>
          <w:szCs w:val="48"/>
          <w:lang w:val="de-DE"/>
        </w:rPr>
        <w:t xml:space="preserve"> präsentiert</w:t>
      </w:r>
      <w:r w:rsidR="006E0094" w:rsidRPr="003450E8">
        <w:rPr>
          <w:b/>
          <w:bCs/>
          <w:sz w:val="28"/>
          <w:szCs w:val="48"/>
          <w:lang w:val="de-DE"/>
        </w:rPr>
        <w:t xml:space="preserve"> </w:t>
      </w:r>
      <w:r w:rsidR="0015042D" w:rsidRPr="003450E8">
        <w:rPr>
          <w:b/>
          <w:bCs/>
          <w:sz w:val="28"/>
          <w:szCs w:val="48"/>
          <w:lang w:val="de-DE"/>
        </w:rPr>
        <w:t xml:space="preserve">Wärmebild-Verkehrssensor in einer integrierten Anwendung </w:t>
      </w:r>
      <w:r w:rsidR="006E0094" w:rsidRPr="003450E8">
        <w:rPr>
          <w:b/>
          <w:bCs/>
          <w:sz w:val="28"/>
          <w:szCs w:val="48"/>
          <w:lang w:val="de-DE"/>
        </w:rPr>
        <w:t xml:space="preserve">auf der Smart City Expo 2024 </w:t>
      </w:r>
      <w:r w:rsidR="0015042D" w:rsidRPr="003450E8">
        <w:rPr>
          <w:b/>
          <w:bCs/>
          <w:sz w:val="28"/>
          <w:szCs w:val="48"/>
          <w:lang w:val="de-DE"/>
        </w:rPr>
        <w:t>in Barcelona</w:t>
      </w:r>
    </w:p>
    <w:p w:rsidR="005C7E1D" w:rsidRPr="003450E8" w:rsidRDefault="005C7E1D" w:rsidP="005C7E1D">
      <w:pPr>
        <w:spacing w:line="240" w:lineRule="auto"/>
        <w:contextualSpacing/>
        <w:rPr>
          <w:i/>
          <w:iCs/>
          <w:sz w:val="8"/>
          <w:szCs w:val="8"/>
          <w:lang w:val="de-DE"/>
        </w:rPr>
      </w:pPr>
    </w:p>
    <w:p w:rsidR="00771D33" w:rsidRPr="003450E8" w:rsidRDefault="001767EA" w:rsidP="005C7E1D">
      <w:pPr>
        <w:spacing w:line="240" w:lineRule="auto"/>
        <w:contextualSpacing/>
        <w:rPr>
          <w:lang w:val="de-DE"/>
        </w:rPr>
      </w:pPr>
      <w:r w:rsidRPr="001767EA">
        <w:rPr>
          <w:b/>
          <w:bCs/>
          <w:lang w:val="de-DE"/>
        </w:rPr>
        <w:t>17</w:t>
      </w:r>
      <w:r w:rsidR="006E0094" w:rsidRPr="001767EA">
        <w:rPr>
          <w:b/>
          <w:bCs/>
          <w:lang w:val="de-DE"/>
        </w:rPr>
        <w:t>. Okto</w:t>
      </w:r>
      <w:r w:rsidR="007123B2" w:rsidRPr="001767EA">
        <w:rPr>
          <w:b/>
          <w:bCs/>
          <w:lang w:val="de-DE"/>
        </w:rPr>
        <w:t>ber</w:t>
      </w:r>
      <w:r w:rsidR="00734A78" w:rsidRPr="001767EA">
        <w:rPr>
          <w:b/>
          <w:bCs/>
          <w:lang w:val="de-DE"/>
        </w:rPr>
        <w:t xml:space="preserve"> 2024</w:t>
      </w:r>
      <w:r w:rsidR="00734A78" w:rsidRPr="003450E8">
        <w:rPr>
          <w:lang w:val="de-DE"/>
        </w:rPr>
        <w:t xml:space="preserve"> –</w:t>
      </w:r>
      <w:r w:rsidR="006E0094" w:rsidRPr="003450E8">
        <w:rPr>
          <w:lang w:val="de-DE"/>
        </w:rPr>
        <w:t xml:space="preserve"> Vom 5. bis 7. November stellt </w:t>
      </w:r>
      <w:hyperlink r:id="rId10" w:history="1">
        <w:r w:rsidR="006E0094" w:rsidRPr="003450E8">
          <w:rPr>
            <w:rStyle w:val="Hyperlink"/>
            <w:lang w:val="de-DE"/>
          </w:rPr>
          <w:t>FLIR ITS</w:t>
        </w:r>
      </w:hyperlink>
      <w:r w:rsidR="00734A78" w:rsidRPr="003450E8">
        <w:rPr>
          <w:lang w:val="de-DE"/>
        </w:rPr>
        <w:t xml:space="preserve">, </w:t>
      </w:r>
      <w:r w:rsidR="007123B2" w:rsidRPr="003450E8">
        <w:rPr>
          <w:lang w:val="de-DE"/>
        </w:rPr>
        <w:t>ein Unternehmen vo</w:t>
      </w:r>
      <w:r w:rsidR="00C0660D" w:rsidRPr="003450E8">
        <w:rPr>
          <w:lang w:val="de-DE"/>
        </w:rPr>
        <w:t xml:space="preserve">n Teledyne Technologies, </w:t>
      </w:r>
      <w:r w:rsidR="006E0094" w:rsidRPr="003450E8">
        <w:rPr>
          <w:lang w:val="de-DE"/>
        </w:rPr>
        <w:t xml:space="preserve">seinen Wärmebild-Verkehrssensor </w:t>
      </w:r>
      <w:r w:rsidR="003C6D40" w:rsidRPr="003450E8">
        <w:rPr>
          <w:lang w:val="de-DE"/>
        </w:rPr>
        <w:t>ThermiCam AI</w:t>
      </w:r>
      <w:r w:rsidR="00895640">
        <w:rPr>
          <w:lang w:val="de-DE"/>
        </w:rPr>
        <w:t xml:space="preserve"> </w:t>
      </w:r>
      <w:r w:rsidR="006E0094" w:rsidRPr="003450E8">
        <w:rPr>
          <w:lang w:val="de-DE"/>
        </w:rPr>
        <w:t xml:space="preserve">mit KI-Unterstützung auf einem Gemeinschaftsstand mit der </w:t>
      </w:r>
      <w:hyperlink r:id="rId11" w:history="1">
        <w:r w:rsidR="006E0094" w:rsidRPr="003450E8">
          <w:rPr>
            <w:rStyle w:val="Hyperlink"/>
            <w:lang w:val="de-DE"/>
          </w:rPr>
          <w:t>[ui!] Urban Lighting Innovations GmbH</w:t>
        </w:r>
      </w:hyperlink>
      <w:r w:rsidR="006E0094" w:rsidRPr="003450E8">
        <w:rPr>
          <w:lang w:val="de-DE"/>
        </w:rPr>
        <w:t xml:space="preserve"> und </w:t>
      </w:r>
      <w:hyperlink r:id="rId12" w:history="1">
        <w:r w:rsidR="006E0094" w:rsidRPr="003450E8">
          <w:rPr>
            <w:rStyle w:val="Hyperlink"/>
            <w:lang w:val="de-DE"/>
          </w:rPr>
          <w:t>Smart City Solutions SCS</w:t>
        </w:r>
      </w:hyperlink>
      <w:r w:rsidR="006E0094" w:rsidRPr="003450E8">
        <w:rPr>
          <w:lang w:val="de-DE"/>
        </w:rPr>
        <w:t xml:space="preserve"> auf der Smart City Expo 2024 in Barcelona aus.</w:t>
      </w:r>
    </w:p>
    <w:p w:rsidR="005C7E1D" w:rsidRPr="003450E8" w:rsidRDefault="005C7E1D" w:rsidP="005C7E1D">
      <w:pPr>
        <w:spacing w:line="240" w:lineRule="auto"/>
        <w:contextualSpacing/>
        <w:rPr>
          <w:i/>
          <w:iCs/>
          <w:sz w:val="8"/>
          <w:szCs w:val="8"/>
          <w:lang w:val="de-DE"/>
        </w:rPr>
      </w:pPr>
    </w:p>
    <w:p w:rsidR="00771D33" w:rsidRPr="003450E8" w:rsidRDefault="00670979" w:rsidP="005C7E1D">
      <w:pPr>
        <w:spacing w:line="240" w:lineRule="auto"/>
        <w:contextualSpacing/>
        <w:rPr>
          <w:lang w:val="de-DE"/>
        </w:rPr>
      </w:pPr>
      <w:r w:rsidRPr="003450E8">
        <w:rPr>
          <w:lang w:val="de-DE"/>
        </w:rPr>
        <w:t xml:space="preserve">Den </w:t>
      </w:r>
      <w:r w:rsidR="00771D33" w:rsidRPr="003450E8">
        <w:rPr>
          <w:lang w:val="de-DE"/>
        </w:rPr>
        <w:t xml:space="preserve">Mittelpunkt der ausgestellten Exponate </w:t>
      </w:r>
      <w:r w:rsidRPr="003450E8">
        <w:rPr>
          <w:lang w:val="de-DE"/>
        </w:rPr>
        <w:t>bildet</w:t>
      </w:r>
      <w:r w:rsidR="00771D33" w:rsidRPr="003450E8">
        <w:rPr>
          <w:lang w:val="de-DE"/>
        </w:rPr>
        <w:t xml:space="preserve"> ein g</w:t>
      </w:r>
      <w:r w:rsidR="009A6894" w:rsidRPr="003450E8">
        <w:rPr>
          <w:lang w:val="de-DE"/>
        </w:rPr>
        <w:t>läserner</w:t>
      </w:r>
      <w:r w:rsidR="00771D33" w:rsidRPr="003450E8">
        <w:rPr>
          <w:lang w:val="de-DE"/>
        </w:rPr>
        <w:t>, durchsichtiger Lichtmast, der stellvertretend</w:t>
      </w:r>
      <w:r w:rsidR="00B078D1" w:rsidRPr="003450E8">
        <w:rPr>
          <w:lang w:val="de-DE"/>
        </w:rPr>
        <w:t xml:space="preserve"> für Million</w:t>
      </w:r>
      <w:r w:rsidR="000F2C2B">
        <w:rPr>
          <w:lang w:val="de-DE"/>
        </w:rPr>
        <w:t>en</w:t>
      </w:r>
      <w:r w:rsidR="00B078D1" w:rsidRPr="003450E8">
        <w:rPr>
          <w:lang w:val="de-DE"/>
        </w:rPr>
        <w:t xml:space="preserve"> existierender </w:t>
      </w:r>
      <w:r w:rsidR="00771D33" w:rsidRPr="003450E8">
        <w:rPr>
          <w:lang w:val="de-DE"/>
        </w:rPr>
        <w:t xml:space="preserve">Lichtmasten steht und </w:t>
      </w:r>
      <w:r w:rsidR="009A6894" w:rsidRPr="003450E8">
        <w:rPr>
          <w:lang w:val="de-DE"/>
        </w:rPr>
        <w:t xml:space="preserve">an dem </w:t>
      </w:r>
      <w:r w:rsidR="00771D33" w:rsidRPr="003450E8">
        <w:rPr>
          <w:lang w:val="de-DE"/>
        </w:rPr>
        <w:t>die Aufrüstungsmöglichkeiten mit zusätzlichen</w:t>
      </w:r>
      <w:r w:rsidR="0090586A" w:rsidRPr="003450E8">
        <w:rPr>
          <w:lang w:val="de-DE"/>
        </w:rPr>
        <w:t xml:space="preserve"> neuen</w:t>
      </w:r>
      <w:r w:rsidR="00771D33" w:rsidRPr="003450E8">
        <w:rPr>
          <w:lang w:val="de-DE"/>
        </w:rPr>
        <w:t xml:space="preserve"> Technologien </w:t>
      </w:r>
      <w:r w:rsidR="009A6894" w:rsidRPr="003450E8">
        <w:rPr>
          <w:lang w:val="de-DE"/>
        </w:rPr>
        <w:t>eindrucksvoll demonstriert werden</w:t>
      </w:r>
      <w:r w:rsidR="00771D33" w:rsidRPr="003450E8">
        <w:rPr>
          <w:lang w:val="de-DE"/>
        </w:rPr>
        <w:t xml:space="preserve">. Dabei sind </w:t>
      </w:r>
      <w:r w:rsidR="00995F5B">
        <w:rPr>
          <w:lang w:val="de-DE"/>
        </w:rPr>
        <w:t>nur äußerst selten</w:t>
      </w:r>
      <w:r w:rsidR="00771D33" w:rsidRPr="003450E8">
        <w:rPr>
          <w:lang w:val="de-DE"/>
        </w:rPr>
        <w:t xml:space="preserve"> neue Maste</w:t>
      </w:r>
      <w:r w:rsidR="009A6894" w:rsidRPr="003450E8">
        <w:rPr>
          <w:lang w:val="de-DE"/>
        </w:rPr>
        <w:t>n</w:t>
      </w:r>
      <w:r w:rsidR="00771D33" w:rsidRPr="003450E8">
        <w:rPr>
          <w:lang w:val="de-DE"/>
        </w:rPr>
        <w:t xml:space="preserve"> für die </w:t>
      </w:r>
      <w:r w:rsidR="00995F5B">
        <w:rPr>
          <w:lang w:val="de-DE"/>
        </w:rPr>
        <w:t>Erneuerung</w:t>
      </w:r>
      <w:r w:rsidR="00771D33" w:rsidRPr="003450E8">
        <w:rPr>
          <w:lang w:val="de-DE"/>
        </w:rPr>
        <w:t xml:space="preserve"> der Straßenbeleuchtung erforderlich, denn </w:t>
      </w:r>
      <w:r w:rsidR="00B078D1" w:rsidRPr="003450E8">
        <w:rPr>
          <w:lang w:val="de-DE"/>
        </w:rPr>
        <w:t>meistens</w:t>
      </w:r>
      <w:r w:rsidR="00771D33" w:rsidRPr="003450E8">
        <w:rPr>
          <w:lang w:val="de-DE"/>
        </w:rPr>
        <w:t xml:space="preserve"> kann mit dem, was </w:t>
      </w:r>
      <w:r w:rsidR="00381921" w:rsidRPr="003450E8">
        <w:rPr>
          <w:lang w:val="de-DE"/>
        </w:rPr>
        <w:t xml:space="preserve">vor Ort </w:t>
      </w:r>
      <w:r w:rsidR="00771D33" w:rsidRPr="003450E8">
        <w:rPr>
          <w:lang w:val="de-DE"/>
        </w:rPr>
        <w:t>vorhanden ist,</w:t>
      </w:r>
      <w:r w:rsidR="005C34AC" w:rsidRPr="003450E8">
        <w:rPr>
          <w:lang w:val="de-DE"/>
        </w:rPr>
        <w:t xml:space="preserve"> </w:t>
      </w:r>
      <w:r w:rsidR="00771D33" w:rsidRPr="003450E8">
        <w:rPr>
          <w:lang w:val="de-DE"/>
        </w:rPr>
        <w:t>gearbeitet werden.</w:t>
      </w:r>
      <w:r w:rsidR="00E52571" w:rsidRPr="003450E8">
        <w:rPr>
          <w:lang w:val="de-DE"/>
        </w:rPr>
        <w:t xml:space="preserve"> Hier ein Überblick über die Technologien, die sich bei einer Erneuerung der </w:t>
      </w:r>
      <w:r w:rsidR="00995F5B">
        <w:rPr>
          <w:lang w:val="de-DE"/>
        </w:rPr>
        <w:t xml:space="preserve">kommunalen </w:t>
      </w:r>
      <w:r w:rsidR="00E52571" w:rsidRPr="003450E8">
        <w:rPr>
          <w:lang w:val="de-DE"/>
        </w:rPr>
        <w:t>Straßenbeleuchtung in den Mast integrieren lassen:</w:t>
      </w:r>
    </w:p>
    <w:p w:rsidR="005C7E1D" w:rsidRPr="003450E8" w:rsidRDefault="005C7E1D" w:rsidP="005C7E1D">
      <w:pPr>
        <w:spacing w:line="240" w:lineRule="auto"/>
        <w:contextualSpacing/>
        <w:rPr>
          <w:i/>
          <w:iCs/>
          <w:sz w:val="8"/>
          <w:szCs w:val="8"/>
          <w:lang w:val="de-DE"/>
        </w:rPr>
      </w:pPr>
    </w:p>
    <w:p w:rsidR="00771D33" w:rsidRPr="003450E8" w:rsidRDefault="00381921" w:rsidP="005C7E1D">
      <w:pPr>
        <w:spacing w:line="240" w:lineRule="auto"/>
        <w:contextualSpacing/>
        <w:rPr>
          <w:b/>
          <w:lang w:val="de-DE"/>
        </w:rPr>
      </w:pPr>
      <w:r w:rsidRPr="003450E8">
        <w:rPr>
          <w:b/>
          <w:lang w:val="de-DE"/>
        </w:rPr>
        <w:t xml:space="preserve">Steuerung der modernen LED-Leuchten über </w:t>
      </w:r>
      <w:r w:rsidR="00B078D1" w:rsidRPr="003450E8">
        <w:rPr>
          <w:b/>
          <w:lang w:val="de-DE"/>
        </w:rPr>
        <w:t>eine</w:t>
      </w:r>
      <w:r w:rsidRPr="003450E8">
        <w:rPr>
          <w:b/>
          <w:lang w:val="de-DE"/>
        </w:rPr>
        <w:t xml:space="preserve"> FLIR-Wärmebildkamera</w:t>
      </w:r>
    </w:p>
    <w:p w:rsidR="00381921" w:rsidRPr="003450E8" w:rsidRDefault="003E5FBE" w:rsidP="005C7E1D">
      <w:pPr>
        <w:spacing w:line="240" w:lineRule="auto"/>
        <w:contextualSpacing/>
        <w:rPr>
          <w:lang w:val="de-DE"/>
        </w:rPr>
      </w:pPr>
      <w:r w:rsidRPr="003450E8">
        <w:rPr>
          <w:lang w:val="de-DE"/>
        </w:rPr>
        <w:t>Den</w:t>
      </w:r>
      <w:r w:rsidR="00771D33" w:rsidRPr="003450E8">
        <w:rPr>
          <w:lang w:val="de-DE"/>
        </w:rPr>
        <w:t xml:space="preserve"> offensichtlichste</w:t>
      </w:r>
      <w:r w:rsidR="004B0B9F">
        <w:rPr>
          <w:lang w:val="de-DE"/>
        </w:rPr>
        <w:t>n</w:t>
      </w:r>
      <w:r w:rsidR="00771D33" w:rsidRPr="003450E8">
        <w:rPr>
          <w:lang w:val="de-DE"/>
        </w:rPr>
        <w:t xml:space="preserve"> Teil bei der Modernisierung der Straßenbeleuchtung bildet der Ersatz </w:t>
      </w:r>
      <w:r w:rsidR="00381921" w:rsidRPr="003450E8">
        <w:rPr>
          <w:lang w:val="de-DE"/>
        </w:rPr>
        <w:t xml:space="preserve">der alten </w:t>
      </w:r>
      <w:r w:rsidR="00417807">
        <w:rPr>
          <w:lang w:val="de-DE"/>
        </w:rPr>
        <w:t>Leuchten</w:t>
      </w:r>
      <w:r w:rsidR="00417807" w:rsidRPr="003450E8">
        <w:rPr>
          <w:lang w:val="de-DE"/>
        </w:rPr>
        <w:t xml:space="preserve"> </w:t>
      </w:r>
      <w:r w:rsidR="00381921" w:rsidRPr="003450E8">
        <w:rPr>
          <w:lang w:val="de-DE"/>
        </w:rPr>
        <w:t>durch mo</w:t>
      </w:r>
      <w:r w:rsidR="00771D33" w:rsidRPr="003450E8">
        <w:rPr>
          <w:lang w:val="de-DE"/>
        </w:rPr>
        <w:t>derne</w:t>
      </w:r>
      <w:r w:rsidR="009A6894" w:rsidRPr="003450E8">
        <w:rPr>
          <w:lang w:val="de-DE"/>
        </w:rPr>
        <w:t>, energiesparende und effiziente</w:t>
      </w:r>
      <w:r w:rsidR="00771D33" w:rsidRPr="003450E8">
        <w:rPr>
          <w:lang w:val="de-DE"/>
        </w:rPr>
        <w:t xml:space="preserve"> LED-Leuchten, die </w:t>
      </w:r>
      <w:r w:rsidR="0033299D">
        <w:rPr>
          <w:lang w:val="de-DE"/>
        </w:rPr>
        <w:t xml:space="preserve">sich bequem </w:t>
      </w:r>
      <w:r w:rsidR="00771D33" w:rsidRPr="003450E8">
        <w:rPr>
          <w:lang w:val="de-DE"/>
        </w:rPr>
        <w:t>über ein</w:t>
      </w:r>
      <w:r w:rsidR="0033299D">
        <w:rPr>
          <w:lang w:val="de-DE"/>
        </w:rPr>
        <w:t>e</w:t>
      </w:r>
      <w:r w:rsidR="00771D33" w:rsidRPr="003450E8">
        <w:rPr>
          <w:lang w:val="de-DE"/>
        </w:rPr>
        <w:t xml:space="preserve"> </w:t>
      </w:r>
      <w:r w:rsidR="0033299D">
        <w:rPr>
          <w:lang w:val="de-DE"/>
        </w:rPr>
        <w:t xml:space="preserve">Web-Applikation von jedem beliebigen PC oder einem </w:t>
      </w:r>
      <w:r w:rsidR="00771D33" w:rsidRPr="003450E8">
        <w:rPr>
          <w:lang w:val="de-DE"/>
        </w:rPr>
        <w:t xml:space="preserve">Tablet oder auf Basis </w:t>
      </w:r>
      <w:r w:rsidRPr="003450E8">
        <w:rPr>
          <w:lang w:val="de-DE"/>
        </w:rPr>
        <w:t>von</w:t>
      </w:r>
      <w:r w:rsidR="00771D33" w:rsidRPr="003450E8">
        <w:rPr>
          <w:lang w:val="de-DE"/>
        </w:rPr>
        <w:t xml:space="preserve"> Echtzeit-Verkehrsdaten der FLIR ThermiCam AI steuer</w:t>
      </w:r>
      <w:r w:rsidR="009344BD">
        <w:rPr>
          <w:lang w:val="de-DE"/>
        </w:rPr>
        <w:t>n lassen</w:t>
      </w:r>
      <w:r w:rsidR="00771D33" w:rsidRPr="003450E8">
        <w:rPr>
          <w:lang w:val="de-DE"/>
        </w:rPr>
        <w:t>.</w:t>
      </w:r>
      <w:r w:rsidR="000A3640" w:rsidRPr="003450E8">
        <w:rPr>
          <w:lang w:val="de-DE"/>
        </w:rPr>
        <w:t xml:space="preserve"> Dabei </w:t>
      </w:r>
      <w:r w:rsidR="009A6894" w:rsidRPr="003450E8">
        <w:rPr>
          <w:lang w:val="de-DE"/>
        </w:rPr>
        <w:t xml:space="preserve">zählt und klassifiziert </w:t>
      </w:r>
      <w:r w:rsidR="000A3640" w:rsidRPr="003450E8">
        <w:rPr>
          <w:lang w:val="de-DE"/>
        </w:rPr>
        <w:t xml:space="preserve">die </w:t>
      </w:r>
      <w:r w:rsidR="00B078D1" w:rsidRPr="003450E8">
        <w:rPr>
          <w:lang w:val="de-DE"/>
        </w:rPr>
        <w:t xml:space="preserve">Wärmebildkamera </w:t>
      </w:r>
      <w:r w:rsidR="009A6894" w:rsidRPr="003450E8">
        <w:rPr>
          <w:lang w:val="de-DE"/>
        </w:rPr>
        <w:t>die Verkehrsteilnehmer und übergibt d</w:t>
      </w:r>
      <w:r w:rsidR="000A3640" w:rsidRPr="003450E8">
        <w:rPr>
          <w:lang w:val="de-DE"/>
        </w:rPr>
        <w:t>ie</w:t>
      </w:r>
      <w:r w:rsidR="009A6894" w:rsidRPr="003450E8">
        <w:rPr>
          <w:lang w:val="de-DE"/>
        </w:rPr>
        <w:t>se Daten</w:t>
      </w:r>
      <w:r w:rsidR="00895640">
        <w:rPr>
          <w:lang w:val="de-DE"/>
        </w:rPr>
        <w:t xml:space="preserve"> dann an die </w:t>
      </w:r>
      <w:r w:rsidR="000A3640" w:rsidRPr="003450E8">
        <w:rPr>
          <w:lang w:val="de-DE"/>
        </w:rPr>
        <w:t>Plattform</w:t>
      </w:r>
      <w:r w:rsidR="00895640">
        <w:rPr>
          <w:lang w:val="de-DE"/>
        </w:rPr>
        <w:t xml:space="preserve"> [ui!]-</w:t>
      </w:r>
      <w:r w:rsidR="00CF17EE">
        <w:rPr>
          <w:lang w:val="de-DE"/>
        </w:rPr>
        <w:t>UrbanPulse</w:t>
      </w:r>
      <w:r w:rsidR="000A3640" w:rsidRPr="003450E8">
        <w:rPr>
          <w:lang w:val="de-DE"/>
        </w:rPr>
        <w:t xml:space="preserve">, die </w:t>
      </w:r>
      <w:r w:rsidR="0070443D" w:rsidRPr="003450E8">
        <w:rPr>
          <w:lang w:val="de-DE"/>
        </w:rPr>
        <w:t xml:space="preserve">Informationen über </w:t>
      </w:r>
      <w:r w:rsidR="000A3640" w:rsidRPr="003450E8">
        <w:rPr>
          <w:lang w:val="de-DE"/>
        </w:rPr>
        <w:t xml:space="preserve">Verkehrsstärke oder Verkehrsbelastungen darstellt und anzeigt. Bei der Installation auf der </w:t>
      </w:r>
      <w:r w:rsidR="005C34AC" w:rsidRPr="003450E8">
        <w:rPr>
          <w:lang w:val="de-DE"/>
        </w:rPr>
        <w:t xml:space="preserve">Smart City Expo </w:t>
      </w:r>
      <w:r w:rsidR="000A3640" w:rsidRPr="003450E8">
        <w:rPr>
          <w:lang w:val="de-DE"/>
        </w:rPr>
        <w:t>übernimmt ein Modul von [ui!] die Stromversorgung der FLIR-Kamera und den Uplink der Daten.</w:t>
      </w:r>
    </w:p>
    <w:p w:rsidR="005C7E1D" w:rsidRPr="003450E8" w:rsidRDefault="005C7E1D" w:rsidP="005C7E1D">
      <w:pPr>
        <w:spacing w:line="240" w:lineRule="auto"/>
        <w:contextualSpacing/>
        <w:rPr>
          <w:i/>
          <w:iCs/>
          <w:sz w:val="8"/>
          <w:szCs w:val="8"/>
          <w:lang w:val="de-DE"/>
        </w:rPr>
      </w:pPr>
    </w:p>
    <w:p w:rsidR="00381921" w:rsidRPr="003450E8" w:rsidRDefault="00381921" w:rsidP="005C7E1D">
      <w:pPr>
        <w:spacing w:line="240" w:lineRule="auto"/>
        <w:contextualSpacing/>
        <w:rPr>
          <w:b/>
          <w:lang w:val="de-DE"/>
        </w:rPr>
      </w:pPr>
      <w:r w:rsidRPr="003450E8">
        <w:rPr>
          <w:b/>
          <w:lang w:val="de-DE"/>
        </w:rPr>
        <w:t xml:space="preserve">Wärmebild-Verkehrssensor ThermiCam AI mit KI-Unterstützung </w:t>
      </w:r>
    </w:p>
    <w:p w:rsidR="00381921" w:rsidRPr="003450E8" w:rsidRDefault="00381921" w:rsidP="005C7E1D">
      <w:pPr>
        <w:spacing w:line="240" w:lineRule="auto"/>
        <w:contextualSpacing/>
        <w:rPr>
          <w:lang w:val="de-DE"/>
        </w:rPr>
      </w:pPr>
      <w:r w:rsidRPr="003450E8">
        <w:rPr>
          <w:lang w:val="de-DE"/>
        </w:rPr>
        <w:t>Die ThermiCam AI</w:t>
      </w:r>
      <w:r w:rsidR="00862749">
        <w:rPr>
          <w:lang w:val="de-DE"/>
        </w:rPr>
        <w:t xml:space="preserve"> </w:t>
      </w:r>
      <w:r w:rsidRPr="003450E8">
        <w:rPr>
          <w:lang w:val="de-DE"/>
        </w:rPr>
        <w:t>wurde für die zuverlässige Erkennung</w:t>
      </w:r>
      <w:r w:rsidR="008A7395" w:rsidRPr="003450E8">
        <w:rPr>
          <w:lang w:val="de-DE"/>
        </w:rPr>
        <w:t>, Zählung</w:t>
      </w:r>
      <w:r w:rsidRPr="003450E8">
        <w:rPr>
          <w:lang w:val="de-DE"/>
        </w:rPr>
        <w:t xml:space="preserve"> und Klassifizierung von Verkehrsteilnehmern entwickelt. Basierend auf 25 Jahren Erfahrung in der Verkehrserfassung und der branchenweit besten Wärmebildgebungstechnologie liefern die KI-Algorithmen der ThermiCam AI kontinuierliche Bild- und Verkehrsdaten für mehr Sicherheit und Effizienz im Stadtverkehr. </w:t>
      </w:r>
      <w:r w:rsidR="008A7395" w:rsidRPr="003450E8">
        <w:rPr>
          <w:lang w:val="de-DE"/>
        </w:rPr>
        <w:t>Ihre</w:t>
      </w:r>
      <w:r w:rsidRPr="003450E8">
        <w:rPr>
          <w:lang w:val="de-DE"/>
        </w:rPr>
        <w:t xml:space="preserve"> fortschrittliche edge-basierte KI-Technologie ist in der Lage, ungeachtet der Lichtverhältnisse </w:t>
      </w:r>
      <w:r w:rsidR="00862749" w:rsidRPr="003450E8">
        <w:rPr>
          <w:lang w:val="de-DE"/>
        </w:rPr>
        <w:t xml:space="preserve">mehrere Objekte </w:t>
      </w:r>
      <w:r w:rsidRPr="003450E8">
        <w:rPr>
          <w:lang w:val="de-DE"/>
        </w:rPr>
        <w:t xml:space="preserve">zu verfolgen, Kreuzungen effektiv zu steuern, </w:t>
      </w:r>
      <w:r w:rsidR="008A7395" w:rsidRPr="003450E8">
        <w:rPr>
          <w:lang w:val="de-DE"/>
        </w:rPr>
        <w:t>schwächere</w:t>
      </w:r>
      <w:r w:rsidRPr="003450E8">
        <w:rPr>
          <w:lang w:val="de-DE"/>
        </w:rPr>
        <w:t xml:space="preserve"> Verkehrsteilnehmer</w:t>
      </w:r>
      <w:r w:rsidR="008A7395" w:rsidRPr="003450E8">
        <w:rPr>
          <w:lang w:val="de-DE"/>
        </w:rPr>
        <w:t xml:space="preserve"> wie Fußgänger oder Radfahrer</w:t>
      </w:r>
      <w:r w:rsidRPr="003450E8">
        <w:rPr>
          <w:lang w:val="de-DE"/>
        </w:rPr>
        <w:t xml:space="preserve"> zu schützen und detaillier</w:t>
      </w:r>
      <w:r w:rsidR="00CE2431" w:rsidRPr="003450E8">
        <w:rPr>
          <w:lang w:val="de-DE"/>
        </w:rPr>
        <w:t>te Verkehrsdaten für fundierte</w:t>
      </w:r>
      <w:r w:rsidRPr="003450E8">
        <w:rPr>
          <w:lang w:val="de-DE"/>
        </w:rPr>
        <w:t xml:space="preserve"> stadtplanerische Entscheidungen zu sammeln.</w:t>
      </w:r>
      <w:r w:rsidR="00CE2431" w:rsidRPr="003450E8">
        <w:rPr>
          <w:lang w:val="de-DE"/>
        </w:rPr>
        <w:t xml:space="preserve"> Und auch datenschutzrechtlich ist der Einsatz unproblematisch, denn im Gegensatz zu visuellen Bildern sind Personen im Wärmebild nicht identifizierbar. </w:t>
      </w:r>
    </w:p>
    <w:p w:rsidR="005C7E1D" w:rsidRPr="003450E8" w:rsidRDefault="005C7E1D" w:rsidP="005C7E1D">
      <w:pPr>
        <w:spacing w:line="240" w:lineRule="auto"/>
        <w:contextualSpacing/>
        <w:rPr>
          <w:i/>
          <w:iCs/>
          <w:sz w:val="8"/>
          <w:szCs w:val="8"/>
          <w:lang w:val="de-DE"/>
        </w:rPr>
      </w:pPr>
    </w:p>
    <w:p w:rsidR="000A3640" w:rsidRPr="00C00BC3" w:rsidRDefault="005C5828" w:rsidP="005C7E1D">
      <w:pPr>
        <w:spacing w:line="240" w:lineRule="auto"/>
        <w:contextualSpacing/>
      </w:pPr>
      <w:r w:rsidRPr="005C5828">
        <w:rPr>
          <w:b/>
        </w:rPr>
        <w:t>LoRaWAN-Gateway</w:t>
      </w:r>
    </w:p>
    <w:p w:rsidR="005C7E1D" w:rsidRPr="003450E8" w:rsidRDefault="005C5828" w:rsidP="005C7E1D">
      <w:pPr>
        <w:spacing w:line="240" w:lineRule="auto"/>
        <w:contextualSpacing/>
        <w:rPr>
          <w:lang w:val="de-DE"/>
        </w:rPr>
      </w:pPr>
      <w:r w:rsidRPr="0043675E">
        <w:t xml:space="preserve">In den Mast wird ferner ein LoRaWAN-Gateway (Long Range Wide Area Network) von Smart City Solutions SCS integriert. </w:t>
      </w:r>
      <w:r w:rsidR="000A3640" w:rsidRPr="003450E8">
        <w:rPr>
          <w:lang w:val="de-DE"/>
        </w:rPr>
        <w:t>Damit wird die Vernetzung der unterschiedlichsten IoT-Sensoren in einem größeren Umkreis möglich</w:t>
      </w:r>
      <w:r w:rsidR="004722D0">
        <w:rPr>
          <w:lang w:val="de-DE"/>
        </w:rPr>
        <w:t xml:space="preserve">, </w:t>
      </w:r>
      <w:r w:rsidR="00865D59">
        <w:rPr>
          <w:lang w:val="de-DE"/>
        </w:rPr>
        <w:t>was auf der Smart City Expo ebenfalls live demonstriert wird.</w:t>
      </w:r>
      <w:r w:rsidR="000A3640" w:rsidRPr="003450E8">
        <w:rPr>
          <w:lang w:val="de-DE"/>
        </w:rPr>
        <w:t xml:space="preserve"> </w:t>
      </w:r>
      <w:r w:rsidR="00174BD1">
        <w:rPr>
          <w:lang w:val="de-DE"/>
        </w:rPr>
        <w:t>V</w:t>
      </w:r>
      <w:r w:rsidR="000A3640" w:rsidRPr="003450E8">
        <w:rPr>
          <w:lang w:val="de-DE"/>
        </w:rPr>
        <w:t>orhandene Straßenbeleuchtungs</w:t>
      </w:r>
      <w:r w:rsidR="00E52571" w:rsidRPr="003450E8">
        <w:rPr>
          <w:lang w:val="de-DE"/>
        </w:rPr>
        <w:t>maste</w:t>
      </w:r>
      <w:r w:rsidR="000A3640" w:rsidRPr="003450E8">
        <w:rPr>
          <w:lang w:val="de-DE"/>
        </w:rPr>
        <w:t xml:space="preserve"> </w:t>
      </w:r>
      <w:r w:rsidR="00174BD1" w:rsidRPr="003450E8">
        <w:rPr>
          <w:lang w:val="de-DE"/>
        </w:rPr>
        <w:t>biet</w:t>
      </w:r>
      <w:r w:rsidR="00174BD1">
        <w:rPr>
          <w:lang w:val="de-DE"/>
        </w:rPr>
        <w:t xml:space="preserve">en sich dafür </w:t>
      </w:r>
      <w:r w:rsidR="000A3640" w:rsidRPr="003450E8">
        <w:rPr>
          <w:lang w:val="de-DE"/>
        </w:rPr>
        <w:t xml:space="preserve">als </w:t>
      </w:r>
      <w:r w:rsidR="00E52571" w:rsidRPr="003450E8">
        <w:rPr>
          <w:lang w:val="de-DE"/>
        </w:rPr>
        <w:t xml:space="preserve">bequeme </w:t>
      </w:r>
      <w:r w:rsidR="000A3640" w:rsidRPr="003450E8">
        <w:rPr>
          <w:lang w:val="de-DE"/>
        </w:rPr>
        <w:t xml:space="preserve">Standorte an. </w:t>
      </w:r>
      <w:r w:rsidR="00AE0414" w:rsidRPr="003450E8">
        <w:rPr>
          <w:lang w:val="de-DE"/>
        </w:rPr>
        <w:t xml:space="preserve">Wichtige Eigenschaften des SCS-LoRaWAN sind seine lange Reichweite über </w:t>
      </w:r>
      <w:r w:rsidR="00D51219" w:rsidRPr="003450E8">
        <w:rPr>
          <w:lang w:val="de-DE"/>
        </w:rPr>
        <w:t>mehrere Kilometer</w:t>
      </w:r>
      <w:r w:rsidR="00AE0414" w:rsidRPr="003450E8">
        <w:rPr>
          <w:lang w:val="de-DE"/>
        </w:rPr>
        <w:t xml:space="preserve">, sein geringer Energieverbrauch, die hohe Skalierbarkeit </w:t>
      </w:r>
      <w:r w:rsidR="00787EE7" w:rsidRPr="003450E8">
        <w:rPr>
          <w:lang w:val="de-DE"/>
        </w:rPr>
        <w:t>(t</w:t>
      </w:r>
      <w:r w:rsidR="00AE0414" w:rsidRPr="003450E8">
        <w:rPr>
          <w:lang w:val="de-DE"/>
        </w:rPr>
        <w:t xml:space="preserve">ausende </w:t>
      </w:r>
      <w:r w:rsidR="003450E8" w:rsidRPr="003450E8">
        <w:rPr>
          <w:lang w:val="de-DE"/>
        </w:rPr>
        <w:t>Geräte</w:t>
      </w:r>
      <w:r w:rsidR="00AE0414" w:rsidRPr="003450E8">
        <w:rPr>
          <w:lang w:val="de-DE"/>
        </w:rPr>
        <w:t>, die alle gleichzeitig Daten an das Netzwerk senden, können unterstützt werden) und die Nutzung lizenzf</w:t>
      </w:r>
      <w:r w:rsidR="003450E8">
        <w:rPr>
          <w:lang w:val="de-DE"/>
        </w:rPr>
        <w:t>reier Funkfrequenzen (z.B. ISM-Bä</w:t>
      </w:r>
      <w:r w:rsidR="00AE0414" w:rsidRPr="003450E8">
        <w:rPr>
          <w:lang w:val="de-DE"/>
        </w:rPr>
        <w:t xml:space="preserve">nder) für den </w:t>
      </w:r>
      <w:r w:rsidR="00787EE7" w:rsidRPr="003450E8">
        <w:rPr>
          <w:lang w:val="de-DE"/>
        </w:rPr>
        <w:t xml:space="preserve">Netz-Aufbau </w:t>
      </w:r>
      <w:r w:rsidR="003450E8">
        <w:rPr>
          <w:lang w:val="de-DE"/>
        </w:rPr>
        <w:t>ohne zusä</w:t>
      </w:r>
      <w:r w:rsidR="00AE0414" w:rsidRPr="003450E8">
        <w:rPr>
          <w:lang w:val="de-DE"/>
        </w:rPr>
        <w:t>tzliche Kosten.</w:t>
      </w:r>
    </w:p>
    <w:p w:rsidR="005C7E1D" w:rsidRPr="003450E8" w:rsidRDefault="005C7E1D" w:rsidP="005C7E1D">
      <w:pPr>
        <w:spacing w:line="240" w:lineRule="auto"/>
        <w:contextualSpacing/>
        <w:rPr>
          <w:i/>
          <w:iCs/>
          <w:sz w:val="8"/>
          <w:szCs w:val="8"/>
          <w:lang w:val="de-DE"/>
        </w:rPr>
      </w:pPr>
    </w:p>
    <w:p w:rsidR="005C7E1D" w:rsidRPr="003450E8" w:rsidRDefault="00381921" w:rsidP="005C7E1D">
      <w:pPr>
        <w:spacing w:line="240" w:lineRule="auto"/>
        <w:contextualSpacing/>
        <w:rPr>
          <w:lang w:val="de-DE"/>
        </w:rPr>
      </w:pPr>
      <w:r w:rsidRPr="003450E8">
        <w:rPr>
          <w:b/>
          <w:lang w:val="de-DE"/>
        </w:rPr>
        <w:t>Fernwartung über BBC</w:t>
      </w:r>
      <w:r w:rsidR="00E87C44">
        <w:rPr>
          <w:b/>
          <w:lang w:val="de-DE"/>
        </w:rPr>
        <w:t>-Powernode</w:t>
      </w:r>
    </w:p>
    <w:p w:rsidR="00921B49" w:rsidRPr="003450E8" w:rsidRDefault="0009775D" w:rsidP="005C7E1D">
      <w:pPr>
        <w:spacing w:line="240" w:lineRule="auto"/>
        <w:contextualSpacing/>
        <w:rPr>
          <w:lang w:val="de-DE"/>
        </w:rPr>
      </w:pPr>
      <w:r w:rsidRPr="003450E8">
        <w:rPr>
          <w:lang w:val="de-DE"/>
        </w:rPr>
        <w:t xml:space="preserve">Für die Fernwartung </w:t>
      </w:r>
      <w:r w:rsidR="0070443D" w:rsidRPr="003450E8">
        <w:rPr>
          <w:lang w:val="de-DE"/>
        </w:rPr>
        <w:t>lässt sich</w:t>
      </w:r>
      <w:r w:rsidRPr="003450E8">
        <w:rPr>
          <w:lang w:val="de-DE"/>
        </w:rPr>
        <w:t xml:space="preserve"> </w:t>
      </w:r>
      <w:r w:rsidR="00E87C44">
        <w:rPr>
          <w:lang w:val="de-DE"/>
        </w:rPr>
        <w:t>der</w:t>
      </w:r>
      <w:r w:rsidR="00E87C44" w:rsidRPr="003450E8">
        <w:rPr>
          <w:lang w:val="de-DE"/>
        </w:rPr>
        <w:t xml:space="preserve"> </w:t>
      </w:r>
      <w:r w:rsidRPr="003450E8">
        <w:rPr>
          <w:lang w:val="de-DE"/>
        </w:rPr>
        <w:t>von [ui!] selbst entwickelte BBC</w:t>
      </w:r>
      <w:r w:rsidR="00511EF9">
        <w:rPr>
          <w:lang w:val="de-DE"/>
        </w:rPr>
        <w:t>-Power</w:t>
      </w:r>
      <w:r w:rsidR="005431C9">
        <w:rPr>
          <w:lang w:val="de-DE"/>
        </w:rPr>
        <w:t>node</w:t>
      </w:r>
      <w:r w:rsidR="0070443D" w:rsidRPr="003450E8">
        <w:rPr>
          <w:lang w:val="de-DE"/>
        </w:rPr>
        <w:t xml:space="preserve"> in den Mast integrieren</w:t>
      </w:r>
      <w:r w:rsidRPr="003450E8">
        <w:rPr>
          <w:lang w:val="de-DE"/>
        </w:rPr>
        <w:t>. Mit d</w:t>
      </w:r>
      <w:r w:rsidR="0070443D" w:rsidRPr="003450E8">
        <w:rPr>
          <w:lang w:val="de-DE"/>
        </w:rPr>
        <w:t>ies</w:t>
      </w:r>
      <w:r w:rsidRPr="003450E8">
        <w:rPr>
          <w:lang w:val="de-DE"/>
        </w:rPr>
        <w:t>em BBC</w:t>
      </w:r>
      <w:r w:rsidR="005431C9">
        <w:rPr>
          <w:lang w:val="de-DE"/>
        </w:rPr>
        <w:t>-Powernode</w:t>
      </w:r>
      <w:r w:rsidRPr="003450E8">
        <w:rPr>
          <w:lang w:val="de-DE"/>
        </w:rPr>
        <w:t xml:space="preserve"> lassen sich beliebige Devices aus der Ferne rebooten, selbst dann, wenn </w:t>
      </w:r>
      <w:r w:rsidR="00381921" w:rsidRPr="003450E8">
        <w:rPr>
          <w:lang w:val="de-DE"/>
        </w:rPr>
        <w:t>ein</w:t>
      </w:r>
      <w:r w:rsidRPr="003450E8">
        <w:rPr>
          <w:lang w:val="de-DE"/>
        </w:rPr>
        <w:t xml:space="preserve"> Gerät </w:t>
      </w:r>
      <w:r w:rsidR="005431C9">
        <w:rPr>
          <w:lang w:val="de-DE"/>
        </w:rPr>
        <w:t xml:space="preserve">komplett </w:t>
      </w:r>
      <w:r w:rsidR="0070443D" w:rsidRPr="003450E8">
        <w:rPr>
          <w:lang w:val="de-DE"/>
        </w:rPr>
        <w:t xml:space="preserve">offline </w:t>
      </w:r>
      <w:r w:rsidRPr="003450E8">
        <w:rPr>
          <w:lang w:val="de-DE"/>
        </w:rPr>
        <w:t>und über gewöhnliche Remote-Ser</w:t>
      </w:r>
      <w:r w:rsidR="00787EE7" w:rsidRPr="003450E8">
        <w:rPr>
          <w:lang w:val="de-DE"/>
        </w:rPr>
        <w:t>vices nicht mehr erreichbar ist</w:t>
      </w:r>
      <w:r w:rsidRPr="003450E8">
        <w:rPr>
          <w:lang w:val="de-DE"/>
        </w:rPr>
        <w:t>. Gleichzeitig lässt sich aus der Ferne feststellen, ob vor Ort die Stromversorgung ausgefallen ist. Der BBC</w:t>
      </w:r>
      <w:r w:rsidR="00AF701E">
        <w:rPr>
          <w:lang w:val="de-DE"/>
        </w:rPr>
        <w:t>-Powernode</w:t>
      </w:r>
      <w:r w:rsidRPr="003450E8">
        <w:rPr>
          <w:lang w:val="de-DE"/>
        </w:rPr>
        <w:t xml:space="preserve"> </w:t>
      </w:r>
      <w:r w:rsidRPr="003450E8">
        <w:rPr>
          <w:lang w:val="de-DE"/>
        </w:rPr>
        <w:lastRenderedPageBreak/>
        <w:t xml:space="preserve">ermöglicht </w:t>
      </w:r>
      <w:r w:rsidR="00381921" w:rsidRPr="003450E8">
        <w:rPr>
          <w:lang w:val="de-DE"/>
        </w:rPr>
        <w:t>ferner</w:t>
      </w:r>
      <w:r w:rsidRPr="003450E8">
        <w:rPr>
          <w:lang w:val="de-DE"/>
        </w:rPr>
        <w:t>, die Remote-Services hersteller- und technologieunabhängig zu erweitern, die Anlagenverfü</w:t>
      </w:r>
      <w:r w:rsidR="0070443D" w:rsidRPr="003450E8">
        <w:rPr>
          <w:lang w:val="de-DE"/>
        </w:rPr>
        <w:t>g</w:t>
      </w:r>
      <w:r w:rsidRPr="003450E8">
        <w:rPr>
          <w:lang w:val="de-DE"/>
        </w:rPr>
        <w:t xml:space="preserve">barkeit zu erhöhen und die Betriebskosten zu </w:t>
      </w:r>
      <w:r w:rsidR="00174BD1">
        <w:rPr>
          <w:lang w:val="de-DE"/>
        </w:rPr>
        <w:t>senken</w:t>
      </w:r>
      <w:r w:rsidRPr="003450E8">
        <w:rPr>
          <w:lang w:val="de-DE"/>
        </w:rPr>
        <w:t>.</w:t>
      </w:r>
    </w:p>
    <w:p w:rsidR="005C7E1D" w:rsidRPr="003450E8" w:rsidRDefault="005C7E1D" w:rsidP="005C7E1D">
      <w:pPr>
        <w:spacing w:line="240" w:lineRule="auto"/>
        <w:contextualSpacing/>
        <w:rPr>
          <w:i/>
          <w:iCs/>
          <w:sz w:val="8"/>
          <w:szCs w:val="8"/>
          <w:lang w:val="de-DE"/>
        </w:rPr>
      </w:pPr>
    </w:p>
    <w:p w:rsidR="0009775D" w:rsidRPr="003450E8" w:rsidRDefault="00381921" w:rsidP="005C7E1D">
      <w:pPr>
        <w:spacing w:line="240" w:lineRule="auto"/>
        <w:contextualSpacing/>
        <w:rPr>
          <w:b/>
          <w:lang w:val="de-DE"/>
        </w:rPr>
      </w:pPr>
      <w:r w:rsidRPr="003450E8">
        <w:rPr>
          <w:b/>
          <w:lang w:val="de-DE"/>
        </w:rPr>
        <w:t>Spezialakku für den Tagesbetrieb</w:t>
      </w:r>
    </w:p>
    <w:p w:rsidR="0029744F" w:rsidRPr="003450E8" w:rsidRDefault="00381921" w:rsidP="005C7E1D">
      <w:pPr>
        <w:spacing w:line="240" w:lineRule="auto"/>
        <w:contextualSpacing/>
        <w:rPr>
          <w:lang w:val="de-DE"/>
        </w:rPr>
      </w:pPr>
      <w:r w:rsidRPr="003450E8">
        <w:rPr>
          <w:lang w:val="de-DE"/>
        </w:rPr>
        <w:t>Da Straßenbeleuchtungsnetze in den meisten Fällen tagsüber nicht mit Strom versorgt werden, wäre der dauerhafte Betrieb zusätzlicher Sensoren auf die Nachtstu</w:t>
      </w:r>
      <w:r w:rsidR="0070443D" w:rsidRPr="003450E8">
        <w:rPr>
          <w:lang w:val="de-DE"/>
        </w:rPr>
        <w:t xml:space="preserve">nden beschränkt, </w:t>
      </w:r>
      <w:r w:rsidRPr="003450E8">
        <w:rPr>
          <w:lang w:val="de-DE"/>
        </w:rPr>
        <w:t xml:space="preserve">was natürlich nicht sehr sinnvoll </w:t>
      </w:r>
      <w:r w:rsidR="001863A9" w:rsidRPr="003450E8">
        <w:rPr>
          <w:lang w:val="de-DE"/>
        </w:rPr>
        <w:t>ist</w:t>
      </w:r>
      <w:r w:rsidRPr="003450E8">
        <w:rPr>
          <w:lang w:val="de-DE"/>
        </w:rPr>
        <w:t>. Um auch tagsüber eine dauerhafte Stromversorgung</w:t>
      </w:r>
      <w:r w:rsidR="0070443D" w:rsidRPr="003450E8">
        <w:rPr>
          <w:lang w:val="de-DE"/>
        </w:rPr>
        <w:t xml:space="preserve"> zu gewährleisten, kann</w:t>
      </w:r>
      <w:r w:rsidRPr="003450E8">
        <w:rPr>
          <w:lang w:val="de-DE"/>
        </w:rPr>
        <w:t xml:space="preserve"> in den Mast ein Spezialakku von [ui!] integriert</w:t>
      </w:r>
      <w:r w:rsidR="0070443D" w:rsidRPr="003450E8">
        <w:rPr>
          <w:lang w:val="de-DE"/>
        </w:rPr>
        <w:t xml:space="preserve"> werden</w:t>
      </w:r>
      <w:r w:rsidRPr="003450E8">
        <w:rPr>
          <w:lang w:val="de-DE"/>
        </w:rPr>
        <w:t>, der nachts geladen wird und tagsüber die unterschiedlichsten Geräte und Technologien sicher mit Strom versorgt.</w:t>
      </w:r>
    </w:p>
    <w:p w:rsidR="005C7E1D" w:rsidRPr="003450E8" w:rsidRDefault="005C7E1D" w:rsidP="005C7E1D">
      <w:pPr>
        <w:spacing w:line="240" w:lineRule="auto"/>
        <w:contextualSpacing/>
        <w:rPr>
          <w:i/>
          <w:iCs/>
          <w:sz w:val="8"/>
          <w:szCs w:val="8"/>
          <w:lang w:val="de-DE"/>
        </w:rPr>
      </w:pPr>
    </w:p>
    <w:p w:rsidR="001767EA" w:rsidRDefault="009A362C" w:rsidP="005C7E1D">
      <w:pPr>
        <w:spacing w:line="240" w:lineRule="auto"/>
        <w:contextualSpacing/>
        <w:rPr>
          <w:i/>
          <w:lang w:val="de-DE"/>
        </w:rPr>
      </w:pPr>
      <w:r w:rsidRPr="003450E8">
        <w:rPr>
          <w:lang w:val="de-DE"/>
        </w:rPr>
        <w:t>Matthias Weis, CEO von [ui!] Urban Lighting Innovations</w:t>
      </w:r>
      <w:r w:rsidR="007C4874" w:rsidRPr="003450E8">
        <w:rPr>
          <w:lang w:val="de-DE"/>
        </w:rPr>
        <w:t xml:space="preserve"> fasst zusammen: </w:t>
      </w:r>
      <w:r w:rsidR="007C4874" w:rsidRPr="003450E8">
        <w:rPr>
          <w:i/>
          <w:lang w:val="de-DE"/>
        </w:rPr>
        <w:t>„In fast</w:t>
      </w:r>
      <w:r w:rsidR="002140F5" w:rsidRPr="003450E8">
        <w:rPr>
          <w:i/>
          <w:lang w:val="de-DE"/>
        </w:rPr>
        <w:t xml:space="preserve"> allen Fällen lassen sich existierende Straßenbeleuchtungsmasten mit neuen Technologien effizienter, moderner, vielseitiger und sicherer gestalten – mit LoRaWAN-Gateways von SCS, unseren Spezialakkus und BBC</w:t>
      </w:r>
      <w:r w:rsidR="00F305CA">
        <w:rPr>
          <w:i/>
          <w:lang w:val="de-DE"/>
        </w:rPr>
        <w:t>-Powernode</w:t>
      </w:r>
      <w:r w:rsidR="002140F5" w:rsidRPr="003450E8">
        <w:rPr>
          <w:i/>
          <w:lang w:val="de-DE"/>
        </w:rPr>
        <w:t xml:space="preserve">s für die Fernwartung und mit Wärmebildkameras von FLIR, die </w:t>
      </w:r>
      <w:r w:rsidR="00670979" w:rsidRPr="003450E8">
        <w:rPr>
          <w:i/>
          <w:lang w:val="de-DE"/>
        </w:rPr>
        <w:t xml:space="preserve">sogar </w:t>
      </w:r>
      <w:r w:rsidR="002140F5" w:rsidRPr="003450E8">
        <w:rPr>
          <w:i/>
          <w:lang w:val="de-DE"/>
        </w:rPr>
        <w:t>eine Echtzeit-Steuerung ermöglichen, bei der die Beleuchtung auf die jeweilige Situation reagieren kann. Auf der Smart City Expo</w:t>
      </w:r>
      <w:r w:rsidR="00F305CA">
        <w:rPr>
          <w:i/>
          <w:lang w:val="de-DE"/>
        </w:rPr>
        <w:t xml:space="preserve"> in</w:t>
      </w:r>
      <w:r w:rsidR="002140F5" w:rsidRPr="003450E8">
        <w:rPr>
          <w:i/>
          <w:lang w:val="de-DE"/>
        </w:rPr>
        <w:t xml:space="preserve"> Barcelona zeigen wir in unserem gläsernen Mast, </w:t>
      </w:r>
      <w:r w:rsidR="00D26C7A">
        <w:rPr>
          <w:i/>
          <w:lang w:val="de-DE"/>
        </w:rPr>
        <w:t>welche Modernisierungsmaßnahmen</w:t>
      </w:r>
      <w:r w:rsidR="00F14012">
        <w:rPr>
          <w:i/>
          <w:lang w:val="de-DE"/>
        </w:rPr>
        <w:t xml:space="preserve"> </w:t>
      </w:r>
      <w:r w:rsidR="002140F5" w:rsidRPr="003450E8">
        <w:rPr>
          <w:i/>
          <w:lang w:val="de-DE"/>
        </w:rPr>
        <w:t xml:space="preserve">basierend auf existierender Infrastruktur schon </w:t>
      </w:r>
      <w:r w:rsidR="007C4874" w:rsidRPr="003450E8">
        <w:rPr>
          <w:i/>
          <w:lang w:val="de-DE"/>
        </w:rPr>
        <w:t xml:space="preserve">heute </w:t>
      </w:r>
      <w:r w:rsidR="002140F5" w:rsidRPr="003450E8">
        <w:rPr>
          <w:i/>
          <w:lang w:val="de-DE"/>
        </w:rPr>
        <w:t xml:space="preserve">möglich </w:t>
      </w:r>
      <w:r w:rsidR="00D26C7A">
        <w:rPr>
          <w:i/>
          <w:lang w:val="de-DE"/>
        </w:rPr>
        <w:t>und sinnvoll sind</w:t>
      </w:r>
      <w:r w:rsidR="002140F5" w:rsidRPr="003450E8">
        <w:rPr>
          <w:i/>
          <w:lang w:val="de-DE"/>
        </w:rPr>
        <w:t>.“</w:t>
      </w:r>
    </w:p>
    <w:p w:rsidR="001767EA" w:rsidRDefault="001767EA" w:rsidP="005C7E1D">
      <w:pPr>
        <w:spacing w:line="240" w:lineRule="auto"/>
        <w:contextualSpacing/>
        <w:rPr>
          <w:i/>
          <w:lang w:val="de-DE"/>
        </w:rPr>
      </w:pPr>
    </w:p>
    <w:p w:rsidR="0009775D" w:rsidRPr="003450E8" w:rsidRDefault="001767EA" w:rsidP="005C7E1D">
      <w:pPr>
        <w:spacing w:line="240" w:lineRule="auto"/>
        <w:contextualSpacing/>
        <w:rPr>
          <w:lang w:val="de-DE"/>
        </w:rPr>
      </w:pPr>
      <w:r>
        <w:rPr>
          <w:lang w:val="de-DE"/>
        </w:rPr>
        <w:t>Die Mitarbeiter von</w:t>
      </w:r>
      <w:r w:rsidRPr="003450E8">
        <w:rPr>
          <w:lang w:val="de-DE"/>
        </w:rPr>
        <w:t xml:space="preserve"> </w:t>
      </w:r>
      <w:hyperlink r:id="rId13" w:history="1">
        <w:r w:rsidRPr="003450E8">
          <w:rPr>
            <w:rStyle w:val="Hyperlink"/>
            <w:lang w:val="de-DE"/>
          </w:rPr>
          <w:t>FLIR ITS</w:t>
        </w:r>
      </w:hyperlink>
      <w:r>
        <w:rPr>
          <w:lang w:val="de-DE"/>
        </w:rPr>
        <w:t xml:space="preserve"> freuen sich auf Ihren Besuch auf</w:t>
      </w:r>
      <w:r w:rsidRPr="003450E8">
        <w:rPr>
          <w:lang w:val="de-DE"/>
        </w:rPr>
        <w:t xml:space="preserve"> der Smart City Expo 2024 in Barcelona </w:t>
      </w:r>
      <w:r w:rsidRPr="001767EA">
        <w:rPr>
          <w:lang w:val="de-DE"/>
        </w:rPr>
        <w:t>(Gran Via, Hall 2, Level 0, Street D, Stand 91)</w:t>
      </w:r>
      <w:r>
        <w:rPr>
          <w:lang w:val="de-DE"/>
        </w:rPr>
        <w:t xml:space="preserve"> vom </w:t>
      </w:r>
      <w:r w:rsidRPr="003450E8">
        <w:rPr>
          <w:lang w:val="de-DE"/>
        </w:rPr>
        <w:t>5. bis 7. Novembe</w:t>
      </w:r>
      <w:r>
        <w:rPr>
          <w:lang w:val="de-DE"/>
        </w:rPr>
        <w:t>r.</w:t>
      </w:r>
    </w:p>
    <w:p w:rsidR="00B70754" w:rsidRPr="003450E8" w:rsidRDefault="00B70754" w:rsidP="005C7E1D">
      <w:pPr>
        <w:spacing w:line="240" w:lineRule="auto"/>
        <w:contextualSpacing/>
        <w:rPr>
          <w:sz w:val="18"/>
          <w:szCs w:val="18"/>
          <w:lang w:val="de-DE"/>
        </w:rPr>
      </w:pPr>
    </w:p>
    <w:p w:rsidR="00B70754" w:rsidRPr="003450E8" w:rsidRDefault="00B70754" w:rsidP="005C7E1D">
      <w:pPr>
        <w:spacing w:line="240" w:lineRule="auto"/>
        <w:contextualSpacing/>
        <w:rPr>
          <w:b/>
          <w:bCs/>
          <w:sz w:val="18"/>
          <w:szCs w:val="18"/>
          <w:lang w:val="de-DE"/>
        </w:rPr>
      </w:pPr>
      <w:r w:rsidRPr="003450E8">
        <w:rPr>
          <w:b/>
          <w:bCs/>
          <w:sz w:val="18"/>
          <w:szCs w:val="18"/>
          <w:lang w:val="de-DE"/>
        </w:rPr>
        <w:t>Über die [ui!] Urban Lighting Innovations GmbH</w:t>
      </w:r>
    </w:p>
    <w:p w:rsidR="00683FC0" w:rsidRPr="003450E8" w:rsidRDefault="008911A0" w:rsidP="005C7E1D">
      <w:pPr>
        <w:spacing w:line="240" w:lineRule="auto"/>
        <w:contextualSpacing/>
        <w:rPr>
          <w:sz w:val="18"/>
          <w:szCs w:val="18"/>
          <w:lang w:val="de-DE"/>
        </w:rPr>
      </w:pPr>
      <w:r w:rsidRPr="00F14012">
        <w:rPr>
          <w:sz w:val="18"/>
          <w:szCs w:val="18"/>
          <w:lang w:val="de-DE"/>
        </w:rPr>
        <w:t xml:space="preserve">Die [ui!] Urban Lighting Innovations GmbH </w:t>
      </w:r>
      <w:r w:rsidR="0089161F" w:rsidRPr="00F14012">
        <w:rPr>
          <w:sz w:val="18"/>
          <w:szCs w:val="18"/>
          <w:lang w:val="de-DE"/>
        </w:rPr>
        <w:t xml:space="preserve">macht </w:t>
      </w:r>
      <w:r w:rsidR="00B352F3" w:rsidRPr="00F14012">
        <w:rPr>
          <w:sz w:val="18"/>
          <w:szCs w:val="18"/>
          <w:lang w:val="de-DE"/>
        </w:rPr>
        <w:t xml:space="preserve">Straßenbeleuchtungseinrichtungen </w:t>
      </w:r>
      <w:r w:rsidR="0089161F" w:rsidRPr="00F14012">
        <w:rPr>
          <w:sz w:val="18"/>
          <w:szCs w:val="18"/>
          <w:lang w:val="de-DE"/>
        </w:rPr>
        <w:t>mit</w:t>
      </w:r>
      <w:r w:rsidRPr="00F14012">
        <w:rPr>
          <w:sz w:val="18"/>
          <w:szCs w:val="18"/>
          <w:lang w:val="de-DE"/>
        </w:rPr>
        <w:t xml:space="preserve"> maßgeschneiderten Lösungen zu digitalen Hubs – herstellerunabhängig und </w:t>
      </w:r>
      <w:r w:rsidR="00B352F3" w:rsidRPr="00F14012">
        <w:rPr>
          <w:sz w:val="18"/>
          <w:szCs w:val="18"/>
          <w:lang w:val="de-DE"/>
        </w:rPr>
        <w:t>technologie</w:t>
      </w:r>
      <w:r w:rsidRPr="00F14012">
        <w:rPr>
          <w:sz w:val="18"/>
          <w:szCs w:val="18"/>
          <w:lang w:val="de-DE"/>
        </w:rPr>
        <w:t xml:space="preserve">übergreifend. Das Team bringt mehr als 25 Jahre Erfahrung in Betrieb, Bau und Modernisierung von Straßenbeleuchtungsanlagen und öffentlichen Infrastrukturen mit und befasst sich bereits seit 2012 mit der multifunktionalen Dimension der Straßenbeleuchtung im Smartcity-Kontext. </w:t>
      </w:r>
      <w:r w:rsidR="00C76949" w:rsidRPr="00F14012">
        <w:rPr>
          <w:sz w:val="18"/>
          <w:szCs w:val="18"/>
          <w:lang w:val="de-DE"/>
        </w:rPr>
        <w:t xml:space="preserve">Die </w:t>
      </w:r>
      <w:r w:rsidRPr="00F14012">
        <w:rPr>
          <w:sz w:val="18"/>
          <w:szCs w:val="18"/>
          <w:lang w:val="de-DE"/>
        </w:rPr>
        <w:t>[ui!]</w:t>
      </w:r>
      <w:r w:rsidR="00C76949" w:rsidRPr="00F14012">
        <w:rPr>
          <w:sz w:val="18"/>
          <w:szCs w:val="18"/>
          <w:lang w:val="de-DE"/>
        </w:rPr>
        <w:t xml:space="preserve"> Urban Lighting Innovations</w:t>
      </w:r>
      <w:r w:rsidRPr="00F14012">
        <w:rPr>
          <w:sz w:val="18"/>
          <w:szCs w:val="18"/>
          <w:lang w:val="de-DE"/>
        </w:rPr>
        <w:t xml:space="preserve"> ist weltweit aktiv </w:t>
      </w:r>
      <w:r w:rsidR="00B456DB" w:rsidRPr="00F14012">
        <w:rPr>
          <w:sz w:val="18"/>
          <w:szCs w:val="18"/>
          <w:lang w:val="de-DE"/>
        </w:rPr>
        <w:t xml:space="preserve">und </w:t>
      </w:r>
      <w:r w:rsidR="00E45673">
        <w:rPr>
          <w:sz w:val="18"/>
          <w:szCs w:val="18"/>
          <w:lang w:val="de-DE"/>
        </w:rPr>
        <w:t>unterstützt</w:t>
      </w:r>
      <w:r w:rsidR="005C5828" w:rsidRPr="00F14012">
        <w:rPr>
          <w:sz w:val="18"/>
          <w:szCs w:val="18"/>
          <w:lang w:val="de-DE"/>
        </w:rPr>
        <w:t xml:space="preserve"> sowohl </w:t>
      </w:r>
      <w:r w:rsidR="005C5828" w:rsidRPr="00F14012">
        <w:rPr>
          <w:bCs/>
          <w:sz w:val="18"/>
          <w:szCs w:val="18"/>
          <w:lang w:val="de-DE"/>
        </w:rPr>
        <w:t xml:space="preserve">Kommunen und Regionen, </w:t>
      </w:r>
      <w:r w:rsidR="005C5828" w:rsidRPr="00F14012">
        <w:rPr>
          <w:sz w:val="18"/>
          <w:szCs w:val="18"/>
          <w:lang w:val="de-DE"/>
        </w:rPr>
        <w:t xml:space="preserve">als auch </w:t>
      </w:r>
      <w:r w:rsidR="005C5828" w:rsidRPr="00F14012">
        <w:rPr>
          <w:bCs/>
          <w:sz w:val="18"/>
          <w:szCs w:val="18"/>
          <w:lang w:val="de-DE"/>
        </w:rPr>
        <w:t>Versorgungsunternehmen</w:t>
      </w:r>
      <w:r w:rsidR="005C5828" w:rsidRPr="00F14012">
        <w:rPr>
          <w:sz w:val="18"/>
          <w:szCs w:val="18"/>
          <w:lang w:val="de-DE"/>
        </w:rPr>
        <w:t xml:space="preserve"> und </w:t>
      </w:r>
      <w:r w:rsidR="005C5828" w:rsidRPr="00F14012">
        <w:rPr>
          <w:bCs/>
          <w:sz w:val="18"/>
          <w:szCs w:val="18"/>
          <w:lang w:val="de-DE"/>
        </w:rPr>
        <w:t>Infrastrukturbetreiber</w:t>
      </w:r>
      <w:r w:rsidR="005C5828" w:rsidRPr="00F14012">
        <w:rPr>
          <w:sz w:val="18"/>
          <w:szCs w:val="18"/>
          <w:lang w:val="de-DE"/>
        </w:rPr>
        <w:t xml:space="preserve"> in bedeutsamen Themenfeldern der digitalen Transformation, wie z.B. in den Bereichen Umwelt, Verkehr und Sicherheit. In diesem Rahmen konnte das Team bisher </w:t>
      </w:r>
      <w:r w:rsidR="005C5828" w:rsidRPr="00F14012">
        <w:rPr>
          <w:bCs/>
          <w:sz w:val="18"/>
          <w:szCs w:val="18"/>
          <w:lang w:val="de-DE"/>
        </w:rPr>
        <w:t>zah</w:t>
      </w:r>
      <w:r w:rsidR="00E45673">
        <w:rPr>
          <w:bCs/>
          <w:sz w:val="18"/>
          <w:szCs w:val="18"/>
          <w:lang w:val="de-DE"/>
        </w:rPr>
        <w:t>lreiche Projekte auf insgesamt vier</w:t>
      </w:r>
      <w:r w:rsidR="005C5828" w:rsidRPr="00F14012">
        <w:rPr>
          <w:bCs/>
          <w:sz w:val="18"/>
          <w:szCs w:val="18"/>
          <w:lang w:val="de-DE"/>
        </w:rPr>
        <w:t xml:space="preserve"> Kontinenten </w:t>
      </w:r>
      <w:r w:rsidR="00E45673">
        <w:rPr>
          <w:sz w:val="18"/>
          <w:szCs w:val="18"/>
          <w:lang w:val="de-DE"/>
        </w:rPr>
        <w:t xml:space="preserve">planen, </w:t>
      </w:r>
      <w:r w:rsidR="005C5828" w:rsidRPr="00F14012">
        <w:rPr>
          <w:sz w:val="18"/>
          <w:szCs w:val="18"/>
          <w:lang w:val="de-DE"/>
        </w:rPr>
        <w:t>erfolgreich umsetzen</w:t>
      </w:r>
      <w:r w:rsidR="00FA7ED6" w:rsidRPr="00F14012">
        <w:rPr>
          <w:sz w:val="18"/>
          <w:szCs w:val="18"/>
          <w:lang w:val="de-DE"/>
        </w:rPr>
        <w:t xml:space="preserve"> und schlüsselfertig </w:t>
      </w:r>
      <w:r w:rsidR="00E45673">
        <w:rPr>
          <w:sz w:val="18"/>
          <w:szCs w:val="18"/>
          <w:lang w:val="de-DE"/>
        </w:rPr>
        <w:t>l</w:t>
      </w:r>
      <w:r w:rsidR="00CF20ED" w:rsidRPr="00F14012">
        <w:rPr>
          <w:sz w:val="18"/>
          <w:szCs w:val="18"/>
          <w:lang w:val="de-DE"/>
        </w:rPr>
        <w:t xml:space="preserve">iefern. </w:t>
      </w:r>
      <w:r w:rsidR="0089161F" w:rsidRPr="003450E8">
        <w:rPr>
          <w:sz w:val="18"/>
          <w:szCs w:val="18"/>
          <w:lang w:val="de-DE"/>
        </w:rPr>
        <w:t xml:space="preserve">Mehr unter </w:t>
      </w:r>
      <w:hyperlink r:id="rId14" w:history="1">
        <w:r w:rsidR="0089161F" w:rsidRPr="003450E8">
          <w:rPr>
            <w:rStyle w:val="Hyperlink"/>
            <w:sz w:val="18"/>
            <w:szCs w:val="18"/>
            <w:lang w:val="de-DE"/>
          </w:rPr>
          <w:t>www.uli.city</w:t>
        </w:r>
      </w:hyperlink>
    </w:p>
    <w:p w:rsidR="005C7E1D" w:rsidRPr="003450E8" w:rsidRDefault="005C7E1D" w:rsidP="005C7E1D">
      <w:pPr>
        <w:spacing w:line="240" w:lineRule="auto"/>
        <w:contextualSpacing/>
        <w:rPr>
          <w:b/>
          <w:bCs/>
          <w:sz w:val="18"/>
          <w:szCs w:val="18"/>
          <w:lang w:val="de-DE"/>
        </w:rPr>
      </w:pPr>
    </w:p>
    <w:p w:rsidR="00683FC0" w:rsidRPr="003450E8" w:rsidRDefault="00683FC0" w:rsidP="005C7E1D">
      <w:pPr>
        <w:spacing w:line="240" w:lineRule="auto"/>
        <w:contextualSpacing/>
        <w:rPr>
          <w:b/>
          <w:bCs/>
          <w:sz w:val="18"/>
          <w:szCs w:val="18"/>
          <w:lang w:val="de-DE"/>
        </w:rPr>
      </w:pPr>
      <w:r w:rsidRPr="003450E8">
        <w:rPr>
          <w:b/>
          <w:bCs/>
          <w:sz w:val="18"/>
          <w:szCs w:val="18"/>
          <w:lang w:val="de-DE"/>
        </w:rPr>
        <w:t>Über Smart City Solutions SCS</w:t>
      </w:r>
      <w:r w:rsidR="005C34AC" w:rsidRPr="003450E8">
        <w:rPr>
          <w:b/>
          <w:bCs/>
          <w:sz w:val="18"/>
          <w:szCs w:val="18"/>
          <w:lang w:val="de-DE"/>
        </w:rPr>
        <w:t xml:space="preserve"> </w:t>
      </w:r>
    </w:p>
    <w:p w:rsidR="00683FC0" w:rsidRPr="003450E8" w:rsidRDefault="00683FC0" w:rsidP="005C7E1D">
      <w:pPr>
        <w:spacing w:line="240" w:lineRule="auto"/>
        <w:contextualSpacing/>
        <w:rPr>
          <w:sz w:val="18"/>
          <w:szCs w:val="18"/>
          <w:lang w:val="de-DE"/>
        </w:rPr>
      </w:pPr>
      <w:r w:rsidRPr="003450E8">
        <w:rPr>
          <w:sz w:val="18"/>
          <w:szCs w:val="18"/>
          <w:lang w:val="de-DE"/>
        </w:rPr>
        <w:t>Smart City Solutions sieht</w:t>
      </w:r>
      <w:r w:rsidR="00B352F3">
        <w:rPr>
          <w:sz w:val="18"/>
          <w:szCs w:val="18"/>
          <w:lang w:val="de-DE"/>
        </w:rPr>
        <w:t xml:space="preserve"> es als </w:t>
      </w:r>
      <w:r w:rsidRPr="003450E8">
        <w:rPr>
          <w:sz w:val="18"/>
          <w:szCs w:val="18"/>
          <w:lang w:val="de-DE"/>
        </w:rPr>
        <w:t>Unternehmens</w:t>
      </w:r>
      <w:r w:rsidR="00B352F3">
        <w:rPr>
          <w:sz w:val="18"/>
          <w:szCs w:val="18"/>
          <w:lang w:val="de-DE"/>
        </w:rPr>
        <w:t>aufgabe</w:t>
      </w:r>
      <w:r w:rsidRPr="003450E8">
        <w:rPr>
          <w:sz w:val="18"/>
          <w:szCs w:val="18"/>
          <w:lang w:val="de-DE"/>
        </w:rPr>
        <w:t xml:space="preserve"> an, die reale Welt digital greifbar, intelligenter und nachhaltiger zu machen</w:t>
      </w:r>
      <w:r w:rsidR="00B352F3">
        <w:rPr>
          <w:sz w:val="18"/>
          <w:szCs w:val="18"/>
          <w:lang w:val="de-DE"/>
        </w:rPr>
        <w:t xml:space="preserve"> und </w:t>
      </w:r>
      <w:r w:rsidR="00B352F3" w:rsidRPr="003450E8">
        <w:rPr>
          <w:sz w:val="18"/>
          <w:szCs w:val="18"/>
          <w:lang w:val="de-DE"/>
        </w:rPr>
        <w:t>seine Kunden</w:t>
      </w:r>
      <w:r w:rsidR="00B352F3">
        <w:rPr>
          <w:sz w:val="18"/>
          <w:szCs w:val="18"/>
          <w:lang w:val="de-DE"/>
        </w:rPr>
        <w:t xml:space="preserve"> dabei zu unterstützen</w:t>
      </w:r>
      <w:r w:rsidRPr="003450E8">
        <w:rPr>
          <w:sz w:val="18"/>
          <w:szCs w:val="18"/>
          <w:lang w:val="de-DE"/>
        </w:rPr>
        <w:t xml:space="preserve">. Gemeinsam mit seinen Partnern gestaltet SCS eine Smart City, deren Mittelpunkt die Bedürfnisse der Nutzerinnen und Nutzer bilden und die gleichzeitig einen gesellschaftlichen Mehrwert schafft. Durch die intelligente Nutzung der vorhandenen Daten und die nahtlose Vernetzung entstehen unzählige Anwendungsmöglichkeiten, die ein rasches Wachstum ermöglichen. Dabei konzentriert sich die Expertise von SCS darauf, zukunftsfähige Modelle zu entwickeln, mit besonderem Blick auf die Harmonisierung und Nachhaltigkeit der Daten. So unterstützt SCS seine Partner bei der Entwicklung von nachhaltigen und skalierbaren Geschäftsmodellen sowie der Optimierung ihrer Prozesse. Mehr unter </w:t>
      </w:r>
      <w:hyperlink r:id="rId15" w:history="1">
        <w:r w:rsidRPr="003450E8">
          <w:rPr>
            <w:rStyle w:val="Hyperlink"/>
            <w:sz w:val="18"/>
            <w:szCs w:val="18"/>
            <w:lang w:val="de-DE"/>
          </w:rPr>
          <w:t>https://smart-city-solutions.de</w:t>
        </w:r>
      </w:hyperlink>
      <w:r w:rsidRPr="003450E8">
        <w:rPr>
          <w:sz w:val="18"/>
          <w:szCs w:val="18"/>
          <w:lang w:val="de-DE"/>
        </w:rPr>
        <w:t xml:space="preserve"> </w:t>
      </w:r>
    </w:p>
    <w:p w:rsidR="0089161F" w:rsidRPr="003450E8" w:rsidRDefault="0089161F" w:rsidP="005C7E1D">
      <w:pPr>
        <w:spacing w:line="240" w:lineRule="auto"/>
        <w:contextualSpacing/>
        <w:rPr>
          <w:sz w:val="18"/>
          <w:szCs w:val="18"/>
          <w:lang w:val="de-DE"/>
        </w:rPr>
      </w:pPr>
    </w:p>
    <w:p w:rsidR="00B70754" w:rsidRPr="003450E8" w:rsidRDefault="00B70754" w:rsidP="005C7E1D">
      <w:pPr>
        <w:spacing w:line="240" w:lineRule="auto"/>
        <w:contextualSpacing/>
        <w:rPr>
          <w:b/>
          <w:bCs/>
          <w:sz w:val="18"/>
          <w:szCs w:val="18"/>
          <w:lang w:val="de-DE"/>
        </w:rPr>
      </w:pPr>
      <w:r w:rsidRPr="003450E8">
        <w:rPr>
          <w:b/>
          <w:bCs/>
          <w:sz w:val="18"/>
          <w:szCs w:val="18"/>
          <w:lang w:val="de-DE"/>
        </w:rPr>
        <w:t xml:space="preserve">Über FLIR, ein Unternehmen von Teledyne Technologies </w:t>
      </w:r>
    </w:p>
    <w:p w:rsidR="00EF4742" w:rsidRPr="003450E8" w:rsidRDefault="00394A26" w:rsidP="005C7E1D">
      <w:pPr>
        <w:spacing w:line="240" w:lineRule="auto"/>
        <w:contextualSpacing/>
        <w:rPr>
          <w:sz w:val="18"/>
          <w:szCs w:val="18"/>
          <w:lang w:val="de-DE"/>
        </w:rPr>
      </w:pPr>
      <w:r w:rsidRPr="003450E8">
        <w:rPr>
          <w:sz w:val="18"/>
          <w:szCs w:val="18"/>
          <w:lang w:val="de-DE"/>
        </w:rPr>
        <w:t xml:space="preserve">FLIR, ein Unternehmen von Teledyne Technologies, ist ein weltweit führender Anbieter von intelligenten Sensoriklösungen für industrielle Anwendungen mit Tausenden von Mitarbeitern weltweit. Das 1978 gegründete Unternehmen entwickelt fortschrittliche Technologien, die Fachleuten dabei helfen, bessere und schnellere Entscheidungen zu treffen, die Leben und Lebensgrundlagen retten. Für weitere Informationen besuchen Sie bitte </w:t>
      </w:r>
      <w:hyperlink r:id="rId16" w:history="1">
        <w:r w:rsidR="00734A78" w:rsidRPr="003450E8">
          <w:rPr>
            <w:rStyle w:val="Hyperlink"/>
            <w:sz w:val="18"/>
            <w:szCs w:val="18"/>
            <w:lang w:val="de-DE"/>
          </w:rPr>
          <w:t>www.teledyneflir.com</w:t>
        </w:r>
      </w:hyperlink>
      <w:r w:rsidR="00734A78" w:rsidRPr="003450E8">
        <w:rPr>
          <w:sz w:val="18"/>
          <w:szCs w:val="18"/>
          <w:lang w:val="de-DE"/>
        </w:rPr>
        <w:t> </w:t>
      </w:r>
      <w:r w:rsidRPr="003450E8">
        <w:rPr>
          <w:sz w:val="18"/>
          <w:szCs w:val="18"/>
          <w:lang w:val="de-DE"/>
        </w:rPr>
        <w:t xml:space="preserve">oder folgen Sie </w:t>
      </w:r>
      <w:r w:rsidR="00734A78" w:rsidRPr="003450E8">
        <w:rPr>
          <w:sz w:val="18"/>
          <w:szCs w:val="18"/>
          <w:lang w:val="de-DE"/>
        </w:rPr>
        <w:t>@flir. </w:t>
      </w:r>
    </w:p>
    <w:p w:rsidR="006D4E3B" w:rsidRPr="003450E8" w:rsidRDefault="006D4E3B" w:rsidP="005C7E1D">
      <w:pPr>
        <w:spacing w:line="240" w:lineRule="auto"/>
        <w:contextualSpacing/>
        <w:rPr>
          <w:i/>
          <w:iCs/>
          <w:sz w:val="8"/>
          <w:szCs w:val="8"/>
          <w:lang w:val="de-DE"/>
        </w:rPr>
      </w:pPr>
    </w:p>
    <w:p w:rsidR="006D4E3B" w:rsidRPr="003450E8" w:rsidRDefault="006D4E3B" w:rsidP="005C7E1D">
      <w:pPr>
        <w:spacing w:line="240" w:lineRule="auto"/>
        <w:contextualSpacing/>
        <w:rPr>
          <w:b/>
          <w:sz w:val="18"/>
          <w:szCs w:val="18"/>
          <w:lang w:val="de-DE"/>
        </w:rPr>
      </w:pPr>
      <w:r w:rsidRPr="003450E8">
        <w:rPr>
          <w:b/>
          <w:sz w:val="18"/>
          <w:szCs w:val="18"/>
          <w:lang w:val="de-DE"/>
        </w:rPr>
        <w:t>Adresse der deutschen Niederlassung:</w:t>
      </w:r>
    </w:p>
    <w:p w:rsidR="006D4E3B" w:rsidRPr="003450E8" w:rsidRDefault="006D4E3B" w:rsidP="005C7E1D">
      <w:pPr>
        <w:spacing w:line="240" w:lineRule="auto"/>
        <w:contextualSpacing/>
        <w:rPr>
          <w:sz w:val="18"/>
          <w:szCs w:val="18"/>
          <w:lang w:val="de-DE"/>
        </w:rPr>
      </w:pPr>
      <w:r w:rsidRPr="003450E8">
        <w:rPr>
          <w:sz w:val="18"/>
          <w:szCs w:val="18"/>
          <w:lang w:val="de-DE"/>
        </w:rPr>
        <w:t>Teledyne FLIR (FLIR Systems GmbH), Berner Str. 81, 60437 Frankfurt, Tel: +49 69 950090-0</w:t>
      </w:r>
    </w:p>
    <w:p w:rsidR="006D4E3B" w:rsidRPr="003450E8" w:rsidRDefault="006D4E3B" w:rsidP="005C7E1D">
      <w:pPr>
        <w:spacing w:line="240" w:lineRule="auto"/>
        <w:contextualSpacing/>
        <w:rPr>
          <w:i/>
          <w:iCs/>
          <w:sz w:val="8"/>
          <w:szCs w:val="8"/>
          <w:lang w:val="de-DE"/>
        </w:rPr>
      </w:pPr>
    </w:p>
    <w:p w:rsidR="006D4E3B" w:rsidRPr="003450E8" w:rsidRDefault="006D4E3B" w:rsidP="005C7E1D">
      <w:pPr>
        <w:spacing w:line="240" w:lineRule="auto"/>
        <w:contextualSpacing/>
        <w:rPr>
          <w:b/>
          <w:sz w:val="18"/>
          <w:szCs w:val="18"/>
          <w:lang w:val="de-DE"/>
        </w:rPr>
      </w:pPr>
      <w:r w:rsidRPr="003450E8">
        <w:rPr>
          <w:b/>
          <w:sz w:val="18"/>
          <w:szCs w:val="18"/>
          <w:lang w:val="de-DE"/>
        </w:rPr>
        <w:t>Diese Pressemitteilung erreichte Sie von:</w:t>
      </w:r>
    </w:p>
    <w:p w:rsidR="006D4E3B" w:rsidRPr="003450E8" w:rsidRDefault="006D4E3B" w:rsidP="005C7E1D">
      <w:pPr>
        <w:spacing w:line="240" w:lineRule="auto"/>
        <w:contextualSpacing/>
        <w:rPr>
          <w:sz w:val="18"/>
          <w:szCs w:val="18"/>
          <w:lang w:val="de-DE"/>
        </w:rPr>
      </w:pPr>
      <w:r w:rsidRPr="003450E8">
        <w:rPr>
          <w:sz w:val="18"/>
          <w:szCs w:val="18"/>
          <w:lang w:val="de-DE"/>
        </w:rPr>
        <w:t>ABL Werbung Frank Liebelt, Kellerskopfweg 13, 65931 Frankfurt, Tel.: 069/501717, E-Mail: frankliebelt@ablwerbung.de</w:t>
      </w:r>
    </w:p>
    <w:p w:rsidR="006D4E3B" w:rsidRPr="003450E8" w:rsidRDefault="006D4E3B" w:rsidP="005C7E1D">
      <w:pPr>
        <w:spacing w:line="240" w:lineRule="auto"/>
        <w:contextualSpacing/>
        <w:rPr>
          <w:i/>
          <w:iCs/>
          <w:sz w:val="8"/>
          <w:szCs w:val="8"/>
          <w:lang w:val="de-DE"/>
        </w:rPr>
      </w:pPr>
    </w:p>
    <w:p w:rsidR="006D4E3B" w:rsidRPr="003450E8" w:rsidRDefault="006D4E3B" w:rsidP="005C7E1D">
      <w:pPr>
        <w:spacing w:line="240" w:lineRule="auto"/>
        <w:contextualSpacing/>
        <w:rPr>
          <w:sz w:val="18"/>
          <w:szCs w:val="18"/>
          <w:lang w:val="de-DE"/>
        </w:rPr>
      </w:pPr>
      <w:r w:rsidRPr="003450E8">
        <w:rPr>
          <w:sz w:val="18"/>
          <w:szCs w:val="18"/>
          <w:lang w:val="de-DE"/>
        </w:rPr>
        <w:t>Weitere Pressemitteilungen von Teledyne FLIR finden Sie hier http://www.ablwerbung.de/presse04.html</w:t>
      </w:r>
    </w:p>
    <w:p w:rsidR="006D4E3B" w:rsidRPr="003450E8" w:rsidRDefault="006D4E3B" w:rsidP="005C7E1D">
      <w:pPr>
        <w:spacing w:line="240" w:lineRule="auto"/>
        <w:contextualSpacing/>
        <w:rPr>
          <w:i/>
          <w:iCs/>
          <w:sz w:val="8"/>
          <w:szCs w:val="8"/>
          <w:lang w:val="de-DE"/>
        </w:rPr>
      </w:pPr>
    </w:p>
    <w:p w:rsidR="006D4E3B" w:rsidRPr="003450E8" w:rsidRDefault="006D4E3B" w:rsidP="005C7E1D">
      <w:pPr>
        <w:spacing w:line="240" w:lineRule="auto"/>
        <w:contextualSpacing/>
        <w:rPr>
          <w:b/>
          <w:sz w:val="18"/>
          <w:szCs w:val="18"/>
          <w:lang w:val="de-DE"/>
        </w:rPr>
      </w:pPr>
      <w:r w:rsidRPr="003450E8">
        <w:rPr>
          <w:b/>
          <w:sz w:val="18"/>
          <w:szCs w:val="18"/>
          <w:lang w:val="de-DE"/>
        </w:rPr>
        <w:t>Anwendungs- und technische Hintergrundartikel:</w:t>
      </w:r>
    </w:p>
    <w:p w:rsidR="006D4E3B" w:rsidRPr="003450E8" w:rsidRDefault="006D4E3B" w:rsidP="005C7E1D">
      <w:pPr>
        <w:spacing w:line="240" w:lineRule="auto"/>
        <w:contextualSpacing/>
        <w:rPr>
          <w:sz w:val="18"/>
          <w:szCs w:val="18"/>
          <w:lang w:val="de-DE"/>
        </w:rPr>
      </w:pPr>
      <w:r w:rsidRPr="003450E8">
        <w:rPr>
          <w:sz w:val="18"/>
          <w:szCs w:val="18"/>
          <w:lang w:val="de-DE"/>
        </w:rPr>
        <w:t>Anwendungsartikel über FLIR-Kameras aus den verschiedensten Bereichen finden Sie hier: http://www.flir.de/discover. Alle Artikel stellen wir Ihnen gerne übersetzt auf Deutsch zur Verfügung - einfach auf diese E-Mail antworten. Wir können Ihnen die Bilder und deutschen oder englischen Texte gerne kurzfristig zukommen lassen, wenn Sie eine Publikation planen: Frank Liebelt, Tel.: 069/501717, E</w:t>
      </w:r>
      <w:r w:rsidR="00AE0414" w:rsidRPr="003450E8">
        <w:rPr>
          <w:sz w:val="18"/>
          <w:szCs w:val="18"/>
          <w:lang w:val="de-DE"/>
        </w:rPr>
        <w:t xml:space="preserve">-Mail </w:t>
      </w:r>
      <w:hyperlink r:id="rId17" w:history="1">
        <w:r w:rsidR="00AE0414" w:rsidRPr="003450E8">
          <w:rPr>
            <w:rStyle w:val="Hyperlink"/>
            <w:sz w:val="18"/>
            <w:szCs w:val="18"/>
            <w:lang w:val="de-DE"/>
          </w:rPr>
          <w:t>frankliebelt@ablwerbung.de</w:t>
        </w:r>
      </w:hyperlink>
      <w:r w:rsidR="00AE0414" w:rsidRPr="003450E8">
        <w:rPr>
          <w:sz w:val="18"/>
          <w:szCs w:val="18"/>
          <w:lang w:val="de-DE"/>
        </w:rPr>
        <w:t xml:space="preserve"> </w:t>
      </w:r>
    </w:p>
    <w:sectPr w:rsidR="006D4E3B" w:rsidRPr="003450E8" w:rsidSect="00E45673">
      <w:pgSz w:w="12240" w:h="15840"/>
      <w:pgMar w:top="1080" w:right="1440" w:bottom="135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76D" w:rsidRDefault="00D2576D" w:rsidP="00CC715A">
      <w:pPr>
        <w:spacing w:after="0" w:line="240" w:lineRule="auto"/>
      </w:pPr>
      <w:r>
        <w:separator/>
      </w:r>
    </w:p>
  </w:endnote>
  <w:endnote w:type="continuationSeparator" w:id="0">
    <w:p w:rsidR="00D2576D" w:rsidRDefault="00D2576D" w:rsidP="00CC71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pitch w:val="variable"/>
    <w:sig w:usb0="61002A87" w:usb1="80000000" w:usb2="00000008" w:usb3="00000000" w:csb0="000101F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76D" w:rsidRDefault="00D2576D" w:rsidP="00CC715A">
      <w:pPr>
        <w:spacing w:after="0" w:line="240" w:lineRule="auto"/>
      </w:pPr>
      <w:r>
        <w:separator/>
      </w:r>
    </w:p>
  </w:footnote>
  <w:footnote w:type="continuationSeparator" w:id="0">
    <w:p w:rsidR="00D2576D" w:rsidRDefault="00D2576D" w:rsidP="00CC715A">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thias Weis">
    <w15:presenceInfo w15:providerId="AD" w15:userId="S::matthias.weis@uli.city::aa3a8594-598c-4041-9daf-54675a131a18"/>
  </w15:person>
  <w15:person w15:author="Schumann, Marc">
    <w15:presenceInfo w15:providerId="AD" w15:userId="S::Marc.Schumann@Teledyne.com::0f1dfc80-88d6-4ff5-968c-76147e3bcb7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hyphenationZone w:val="425"/>
  <w:characterSpacingControl w:val="doNotCompress"/>
  <w:footnotePr>
    <w:footnote w:id="-1"/>
    <w:footnote w:id="0"/>
  </w:footnotePr>
  <w:endnotePr>
    <w:endnote w:id="-1"/>
    <w:endnote w:id="0"/>
  </w:endnotePr>
  <w:compat/>
  <w:rsids>
    <w:rsidRoot w:val="00734A78"/>
    <w:rsid w:val="00024EF4"/>
    <w:rsid w:val="000742A7"/>
    <w:rsid w:val="0009775D"/>
    <w:rsid w:val="000A3640"/>
    <w:rsid w:val="000A6938"/>
    <w:rsid w:val="000B36FD"/>
    <w:rsid w:val="000F2C2B"/>
    <w:rsid w:val="0015042D"/>
    <w:rsid w:val="00174BD1"/>
    <w:rsid w:val="001767EA"/>
    <w:rsid w:val="001863A9"/>
    <w:rsid w:val="001B155A"/>
    <w:rsid w:val="002140F5"/>
    <w:rsid w:val="00220F06"/>
    <w:rsid w:val="00227D04"/>
    <w:rsid w:val="00234693"/>
    <w:rsid w:val="00280EE0"/>
    <w:rsid w:val="0029744F"/>
    <w:rsid w:val="00303AB2"/>
    <w:rsid w:val="0033299D"/>
    <w:rsid w:val="003450E8"/>
    <w:rsid w:val="00381921"/>
    <w:rsid w:val="003914CA"/>
    <w:rsid w:val="00394A26"/>
    <w:rsid w:val="003C6D40"/>
    <w:rsid w:val="003D1DA2"/>
    <w:rsid w:val="003E5FBE"/>
    <w:rsid w:val="00417807"/>
    <w:rsid w:val="00424337"/>
    <w:rsid w:val="0043675E"/>
    <w:rsid w:val="00452A0E"/>
    <w:rsid w:val="004722D0"/>
    <w:rsid w:val="004923EF"/>
    <w:rsid w:val="004B0B9F"/>
    <w:rsid w:val="004B3412"/>
    <w:rsid w:val="004C1A88"/>
    <w:rsid w:val="004C5C68"/>
    <w:rsid w:val="00510E93"/>
    <w:rsid w:val="00511EF9"/>
    <w:rsid w:val="00513A90"/>
    <w:rsid w:val="005236FB"/>
    <w:rsid w:val="00540F59"/>
    <w:rsid w:val="005431C9"/>
    <w:rsid w:val="0059354E"/>
    <w:rsid w:val="005B2386"/>
    <w:rsid w:val="005B4D63"/>
    <w:rsid w:val="005C34AC"/>
    <w:rsid w:val="005C5828"/>
    <w:rsid w:val="005C7E1D"/>
    <w:rsid w:val="005E2EFC"/>
    <w:rsid w:val="00616437"/>
    <w:rsid w:val="0063134E"/>
    <w:rsid w:val="00670979"/>
    <w:rsid w:val="00683FC0"/>
    <w:rsid w:val="006C5893"/>
    <w:rsid w:val="006D4B9B"/>
    <w:rsid w:val="006D4E3B"/>
    <w:rsid w:val="006E0094"/>
    <w:rsid w:val="0070443D"/>
    <w:rsid w:val="007123B2"/>
    <w:rsid w:val="007214D2"/>
    <w:rsid w:val="00734A78"/>
    <w:rsid w:val="00745937"/>
    <w:rsid w:val="00757860"/>
    <w:rsid w:val="007654C0"/>
    <w:rsid w:val="00771D33"/>
    <w:rsid w:val="00787EE7"/>
    <w:rsid w:val="0079552F"/>
    <w:rsid w:val="007B3CCB"/>
    <w:rsid w:val="007C4874"/>
    <w:rsid w:val="007D6809"/>
    <w:rsid w:val="007E05A2"/>
    <w:rsid w:val="007E735C"/>
    <w:rsid w:val="007F4206"/>
    <w:rsid w:val="00806B91"/>
    <w:rsid w:val="008173F1"/>
    <w:rsid w:val="008324C1"/>
    <w:rsid w:val="00850D84"/>
    <w:rsid w:val="00862749"/>
    <w:rsid w:val="00865D59"/>
    <w:rsid w:val="008911A0"/>
    <w:rsid w:val="0089161F"/>
    <w:rsid w:val="00895233"/>
    <w:rsid w:val="00895640"/>
    <w:rsid w:val="008A1F77"/>
    <w:rsid w:val="008A5750"/>
    <w:rsid w:val="008A7395"/>
    <w:rsid w:val="008B41F9"/>
    <w:rsid w:val="008B6B1D"/>
    <w:rsid w:val="0090586A"/>
    <w:rsid w:val="00921B49"/>
    <w:rsid w:val="009344BD"/>
    <w:rsid w:val="00995F5B"/>
    <w:rsid w:val="009A362C"/>
    <w:rsid w:val="009A6894"/>
    <w:rsid w:val="009B6698"/>
    <w:rsid w:val="009B7BE9"/>
    <w:rsid w:val="009C5582"/>
    <w:rsid w:val="00A22729"/>
    <w:rsid w:val="00A26B3B"/>
    <w:rsid w:val="00A30E67"/>
    <w:rsid w:val="00A435E5"/>
    <w:rsid w:val="00A743FD"/>
    <w:rsid w:val="00A91710"/>
    <w:rsid w:val="00A9448A"/>
    <w:rsid w:val="00AC1500"/>
    <w:rsid w:val="00AE0414"/>
    <w:rsid w:val="00AF701E"/>
    <w:rsid w:val="00B078D1"/>
    <w:rsid w:val="00B14044"/>
    <w:rsid w:val="00B352F3"/>
    <w:rsid w:val="00B456DB"/>
    <w:rsid w:val="00B476C0"/>
    <w:rsid w:val="00B70754"/>
    <w:rsid w:val="00B8746B"/>
    <w:rsid w:val="00BD7CD0"/>
    <w:rsid w:val="00C00BC3"/>
    <w:rsid w:val="00C0660D"/>
    <w:rsid w:val="00C32BB2"/>
    <w:rsid w:val="00C613BB"/>
    <w:rsid w:val="00C76949"/>
    <w:rsid w:val="00CC715A"/>
    <w:rsid w:val="00CD1427"/>
    <w:rsid w:val="00CD6BE0"/>
    <w:rsid w:val="00CE2431"/>
    <w:rsid w:val="00CF17EE"/>
    <w:rsid w:val="00CF20ED"/>
    <w:rsid w:val="00D0744C"/>
    <w:rsid w:val="00D2272F"/>
    <w:rsid w:val="00D24D0D"/>
    <w:rsid w:val="00D2576D"/>
    <w:rsid w:val="00D26C7A"/>
    <w:rsid w:val="00D50EDE"/>
    <w:rsid w:val="00D51219"/>
    <w:rsid w:val="00D75A8C"/>
    <w:rsid w:val="00E15046"/>
    <w:rsid w:val="00E32C51"/>
    <w:rsid w:val="00E45673"/>
    <w:rsid w:val="00E474A7"/>
    <w:rsid w:val="00E52571"/>
    <w:rsid w:val="00E708FC"/>
    <w:rsid w:val="00E87C44"/>
    <w:rsid w:val="00EB585D"/>
    <w:rsid w:val="00EF4742"/>
    <w:rsid w:val="00EF54C4"/>
    <w:rsid w:val="00F14012"/>
    <w:rsid w:val="00F24F51"/>
    <w:rsid w:val="00F305CA"/>
    <w:rsid w:val="00F312F5"/>
    <w:rsid w:val="00F442E3"/>
    <w:rsid w:val="00F45575"/>
    <w:rsid w:val="00F6336A"/>
    <w:rsid w:val="00F66466"/>
    <w:rsid w:val="00F943B6"/>
    <w:rsid w:val="00FA7ED6"/>
    <w:rsid w:val="00FC54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4A78"/>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34A78"/>
    <w:rPr>
      <w:color w:val="0000FF"/>
      <w:u w:val="single"/>
    </w:rPr>
  </w:style>
  <w:style w:type="paragraph" w:styleId="StandardWeb">
    <w:name w:val="Normal (Web)"/>
    <w:basedOn w:val="Standard"/>
    <w:uiPriority w:val="99"/>
    <w:unhideWhenUsed/>
    <w:rsid w:val="00734A78"/>
    <w:pPr>
      <w:spacing w:before="100" w:beforeAutospacing="1" w:after="100" w:afterAutospacing="1" w:line="240" w:lineRule="auto"/>
    </w:pPr>
    <w:rPr>
      <w:rFonts w:ascii="Times New Roman" w:eastAsia="Times New Roman" w:hAnsi="Times New Roman" w:cs="Times New Roman"/>
      <w:sz w:val="24"/>
      <w:szCs w:val="24"/>
    </w:rPr>
  </w:style>
  <w:style w:type="paragraph" w:styleId="Kommentartext">
    <w:name w:val="annotation text"/>
    <w:basedOn w:val="Standard"/>
    <w:link w:val="KommentartextZchn"/>
    <w:uiPriority w:val="99"/>
    <w:unhideWhenUsed/>
    <w:rsid w:val="00734A78"/>
    <w:pPr>
      <w:spacing w:line="240" w:lineRule="auto"/>
    </w:pPr>
    <w:rPr>
      <w:sz w:val="20"/>
      <w:szCs w:val="20"/>
    </w:rPr>
  </w:style>
  <w:style w:type="character" w:customStyle="1" w:styleId="KommentartextZchn">
    <w:name w:val="Kommentartext Zchn"/>
    <w:basedOn w:val="Absatz-Standardschriftart"/>
    <w:link w:val="Kommentartext"/>
    <w:uiPriority w:val="99"/>
    <w:rsid w:val="00734A78"/>
    <w:rPr>
      <w:sz w:val="20"/>
      <w:szCs w:val="20"/>
    </w:rPr>
  </w:style>
  <w:style w:type="character" w:styleId="Kommentarzeichen">
    <w:name w:val="annotation reference"/>
    <w:basedOn w:val="Absatz-Standardschriftart"/>
    <w:uiPriority w:val="99"/>
    <w:semiHidden/>
    <w:unhideWhenUsed/>
    <w:rsid w:val="00734A78"/>
    <w:rPr>
      <w:sz w:val="16"/>
      <w:szCs w:val="16"/>
    </w:rPr>
  </w:style>
  <w:style w:type="character" w:styleId="Fett">
    <w:name w:val="Strong"/>
    <w:basedOn w:val="Absatz-Standardschriftart"/>
    <w:uiPriority w:val="22"/>
    <w:qFormat/>
    <w:rsid w:val="00734A78"/>
    <w:rPr>
      <w:b/>
      <w:bCs/>
    </w:rPr>
  </w:style>
  <w:style w:type="paragraph" w:customStyle="1" w:styleId="pf0">
    <w:name w:val="pf0"/>
    <w:basedOn w:val="Standard"/>
    <w:rsid w:val="00734A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Absatz-Standardschriftart"/>
    <w:rsid w:val="00734A78"/>
    <w:rPr>
      <w:rFonts w:ascii="Segoe UI" w:hAnsi="Segoe UI" w:cs="Segoe UI" w:hint="default"/>
      <w:sz w:val="18"/>
      <w:szCs w:val="18"/>
    </w:rPr>
  </w:style>
  <w:style w:type="character" w:styleId="Hervorhebung">
    <w:name w:val="Emphasis"/>
    <w:basedOn w:val="Absatz-Standardschriftart"/>
    <w:uiPriority w:val="20"/>
    <w:qFormat/>
    <w:rsid w:val="00452A0E"/>
    <w:rPr>
      <w:i/>
      <w:iCs/>
    </w:rPr>
  </w:style>
  <w:style w:type="paragraph" w:styleId="Kopfzeile">
    <w:name w:val="header"/>
    <w:basedOn w:val="Standard"/>
    <w:link w:val="KopfzeileZchn"/>
    <w:uiPriority w:val="99"/>
    <w:unhideWhenUsed/>
    <w:rsid w:val="00CC715A"/>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CC715A"/>
  </w:style>
  <w:style w:type="paragraph" w:styleId="Fuzeile">
    <w:name w:val="footer"/>
    <w:basedOn w:val="Standard"/>
    <w:link w:val="FuzeileZchn"/>
    <w:uiPriority w:val="99"/>
    <w:unhideWhenUsed/>
    <w:rsid w:val="00CC715A"/>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CC715A"/>
  </w:style>
  <w:style w:type="character" w:customStyle="1" w:styleId="ui-provider">
    <w:name w:val="ui-provider"/>
    <w:basedOn w:val="Absatz-Standardschriftart"/>
    <w:rsid w:val="006C5893"/>
  </w:style>
  <w:style w:type="paragraph" w:styleId="berarbeitung">
    <w:name w:val="Revision"/>
    <w:hidden/>
    <w:uiPriority w:val="99"/>
    <w:semiHidden/>
    <w:rsid w:val="00A743FD"/>
    <w:pPr>
      <w:spacing w:after="0" w:line="240" w:lineRule="auto"/>
    </w:pPr>
  </w:style>
  <w:style w:type="paragraph" w:styleId="Kommentarthema">
    <w:name w:val="annotation subject"/>
    <w:basedOn w:val="Kommentartext"/>
    <w:next w:val="Kommentartext"/>
    <w:link w:val="KommentarthemaZchn"/>
    <w:uiPriority w:val="99"/>
    <w:semiHidden/>
    <w:unhideWhenUsed/>
    <w:rsid w:val="00A743FD"/>
    <w:rPr>
      <w:b/>
      <w:bCs/>
    </w:rPr>
  </w:style>
  <w:style w:type="character" w:customStyle="1" w:styleId="KommentarthemaZchn">
    <w:name w:val="Kommentarthema Zchn"/>
    <w:basedOn w:val="KommentartextZchn"/>
    <w:link w:val="Kommentarthema"/>
    <w:uiPriority w:val="99"/>
    <w:semiHidden/>
    <w:rsid w:val="00A743FD"/>
    <w:rPr>
      <w:b/>
      <w:bCs/>
      <w:sz w:val="20"/>
      <w:szCs w:val="20"/>
    </w:rPr>
  </w:style>
  <w:style w:type="character" w:styleId="BesuchterHyperlink">
    <w:name w:val="FollowedHyperlink"/>
    <w:basedOn w:val="Absatz-Standardschriftart"/>
    <w:uiPriority w:val="99"/>
    <w:semiHidden/>
    <w:unhideWhenUsed/>
    <w:rsid w:val="00024EF4"/>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024EF4"/>
    <w:rPr>
      <w:color w:val="605E5C"/>
      <w:shd w:val="clear" w:color="auto" w:fill="E1DFDD"/>
    </w:rPr>
  </w:style>
  <w:style w:type="paragraph" w:styleId="Sprechblasentext">
    <w:name w:val="Balloon Text"/>
    <w:basedOn w:val="Standard"/>
    <w:link w:val="SprechblasentextZchn"/>
    <w:uiPriority w:val="99"/>
    <w:semiHidden/>
    <w:unhideWhenUsed/>
    <w:rsid w:val="00CD6BE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6B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1252854">
      <w:bodyDiv w:val="1"/>
      <w:marLeft w:val="0"/>
      <w:marRight w:val="0"/>
      <w:marTop w:val="0"/>
      <w:marBottom w:val="0"/>
      <w:divBdr>
        <w:top w:val="none" w:sz="0" w:space="0" w:color="auto"/>
        <w:left w:val="none" w:sz="0" w:space="0" w:color="auto"/>
        <w:bottom w:val="none" w:sz="0" w:space="0" w:color="auto"/>
        <w:right w:val="none" w:sz="0" w:space="0" w:color="auto"/>
      </w:divBdr>
    </w:div>
    <w:div w:id="1044478612">
      <w:bodyDiv w:val="1"/>
      <w:marLeft w:val="0"/>
      <w:marRight w:val="0"/>
      <w:marTop w:val="0"/>
      <w:marBottom w:val="0"/>
      <w:divBdr>
        <w:top w:val="none" w:sz="0" w:space="0" w:color="auto"/>
        <w:left w:val="none" w:sz="0" w:space="0" w:color="auto"/>
        <w:bottom w:val="none" w:sz="0" w:space="0" w:color="auto"/>
        <w:right w:val="none" w:sz="0" w:space="0" w:color="auto"/>
      </w:divBdr>
    </w:div>
    <w:div w:id="123686222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lir.de/traffi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mart-city-solutions.de" TargetMode="External"/><Relationship Id="rId17" Type="http://schemas.openxmlformats.org/officeDocument/2006/relationships/hyperlink" Target="mailto:frankliebelt@ablwerbung.de" TargetMode="External"/><Relationship Id="rId2" Type="http://schemas.openxmlformats.org/officeDocument/2006/relationships/customXml" Target="../customXml/item2.xml"/><Relationship Id="rId16" Type="http://schemas.openxmlformats.org/officeDocument/2006/relationships/hyperlink" Target="http://www.teledyneflir.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li.city" TargetMode="External"/><Relationship Id="rId5" Type="http://schemas.openxmlformats.org/officeDocument/2006/relationships/styles" Target="styles.xml"/><Relationship Id="rId15" Type="http://schemas.openxmlformats.org/officeDocument/2006/relationships/hyperlink" Target="https://smart-city-solutions.de" TargetMode="External"/><Relationship Id="rId10" Type="http://schemas.openxmlformats.org/officeDocument/2006/relationships/hyperlink" Target="https://www.flir.de/traffic"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uli.c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itus xmlns="http://schemas.titus.com/TitusProperties/">
  <TitusGUID xmlns="">c890e542-f388-4ffb-9ab1-02ce80963af6</TitusGUID>
  <TitusMetadata xmlns="">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</TitusMetadata>
</titus>
</file>

<file path=customXml/item3.xml><?xml version="1.0" encoding="utf-8"?>
<ct:contentTypeSchema xmlns:ct="http://schemas.microsoft.com/office/2006/metadata/contentType" xmlns:ma="http://schemas.microsoft.com/office/2006/metadata/properties/metaAttributes" ct:_="" ma:_="" ma:contentTypeName="Dokument" ma:contentTypeID="0x010100ED5307F5CA168A4384DCB265BEF48201" ma:contentTypeVersion="15" ma:contentTypeDescription="Ein neues Dokument erstellen." ma:contentTypeScope="" ma:versionID="e594e5e42ad13d3bbc3cb8525ead51d7">
  <xsd:schema xmlns:xsd="http://www.w3.org/2001/XMLSchema" xmlns:xs="http://www.w3.org/2001/XMLSchema" xmlns:p="http://schemas.microsoft.com/office/2006/metadata/properties" xmlns:ns2="90f5d3c4-8693-4d23-a372-79d775072f64" xmlns:ns3="860909c8-d52a-4fcc-809d-75528f9d3528" targetNamespace="http://schemas.microsoft.com/office/2006/metadata/properties" ma:root="true" ma:fieldsID="83fef32c81e4294d26c2209851bc65cb" ns2:_="" ns3:_="">
    <xsd:import namespace="90f5d3c4-8693-4d23-a372-79d775072f64"/>
    <xsd:import namespace="860909c8-d52a-4fcc-809d-75528f9d352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5d3c4-8693-4d23-a372-79d775072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41af0fe3-bfe8-4fa2-bd5e-41899e022f2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0909c8-d52a-4fcc-809d-75528f9d3528"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7997d853-a31e-4979-82c0-2465c980118a}" ma:internalName="TaxCatchAll" ma:showField="CatchAllData" ma:web="860909c8-d52a-4fcc-809d-75528f9d35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D0D33-907F-4DD6-8803-0274D46F28DE}">
  <ds:schemaRefs>
    <ds:schemaRef ds:uri="http://schemas.microsoft.com/sharepoint/v3/contenttype/forms"/>
  </ds:schemaRefs>
</ds:datastoreItem>
</file>

<file path=customXml/itemProps2.xml><?xml version="1.0" encoding="utf-8"?>
<ds:datastoreItem xmlns:ds="http://schemas.openxmlformats.org/officeDocument/2006/customXml" ds:itemID="{9F9E0747-C1F6-4D86-8056-182E7610592E}">
  <ds:schemaRefs>
    <ds:schemaRef ds:uri="http://schemas.titus.com/TitusProperties/"/>
  </ds:schemaRefs>
</ds:datastoreItem>
</file>

<file path=customXml/itemProps3.xml><?xml version="1.0" encoding="utf-8"?>
<ds:datastoreItem xmlns:ds="http://schemas.openxmlformats.org/officeDocument/2006/customXml" ds:itemID="{27884D64-4A94-4DB1-B72B-3D35EBA28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5d3c4-8693-4d23-a372-79d775072f64"/>
    <ds:schemaRef ds:uri="860909c8-d52a-4fcc-809d-75528f9d35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741CE1-B013-4A6F-B616-5D1AFD027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1350</Words>
  <Characters>7697</Characters>
  <Application>Microsoft Office Word</Application>
  <DocSecurity>0</DocSecurity>
  <Lines>64</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Ringering, Eric (US)</dc:creator>
  <cp:keywords/>
  <dc:description/>
  <cp:lastModifiedBy>Akademie</cp:lastModifiedBy>
  <cp:revision>2</cp:revision>
  <dcterms:created xsi:type="dcterms:W3CDTF">2024-10-17T08:07:00Z</dcterms:created>
  <dcterms:modified xsi:type="dcterms:W3CDTF">2024-10-17T08:07:00Z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c890e542-f388-4ffb-9ab1-02ce80963af6</vt:lpwstr>
  </property>
  <property fmtid="{D5CDD505-2E9C-101B-9397-08002B2CF9AE}" pid="3" name="ECIData">
    <vt:lpwstr>NO</vt:lpwstr>
  </property>
  <property fmtid="{D5CDD505-2E9C-101B-9397-08002B2CF9AE}" pid="4" name="IncludeFooter">
    <vt:lpwstr>No</vt:lpwstr>
  </property>
  <property fmtid="{D5CDD505-2E9C-101B-9397-08002B2CF9AE}" pid="5" name="UnresCompExt">
    <vt:lpwstr>NO</vt:lpwstr>
  </property>
  <property fmtid="{D5CDD505-2E9C-101B-9397-08002B2CF9AE}" pid="6" name="CompSens">
    <vt:lpwstr>YES</vt:lpwstr>
  </property>
  <property fmtid="{D5CDD505-2E9C-101B-9397-08002B2CF9AE}" pid="7" name="IncludeCompSensMarking">
    <vt:lpwstr>YES</vt:lpwstr>
  </property>
  <property fmtid="{D5CDD505-2E9C-101B-9397-08002B2CF9AE}" pid="8" name="ConfLegPri">
    <vt:lpwstr>NO</vt:lpwstr>
  </property>
  <property fmtid="{D5CDD505-2E9C-101B-9397-08002B2CF9AE}" pid="9" name="PIIData">
    <vt:lpwstr>NO</vt:lpwstr>
  </property>
  <property fmtid="{D5CDD505-2E9C-101B-9397-08002B2CF9AE}" pid="10" name="CUIData">
    <vt:lpwstr>NO</vt:lpwstr>
  </property>
</Properties>
</file>