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81AEF" w:rsidRDefault="00281AEF" w:rsidP="001D40F5">
      <w:pPr>
        <w:pStyle w:val="Heading1"/>
        <w:rPr>
          <w:color w:val="333333"/>
          <w:lang w:val="de-DE"/>
        </w:rPr>
      </w:pPr>
      <w:r w:rsidRPr="00281AEF">
        <w:rPr>
          <w:noProof/>
          <w:color w:val="333333"/>
          <w:lang w:val="de-DE" w:eastAsia="de-DE"/>
        </w:rPr>
        <w:drawing>
          <wp:inline distT="0" distB="0" distL="0" distR="0">
            <wp:extent cx="1918996" cy="657320"/>
            <wp:effectExtent l="0" t="0" r="0" b="0"/>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7" cstate="print"/>
                    <a:stretch>
                      <a:fillRect/>
                    </a:stretch>
                  </pic:blipFill>
                  <pic:spPr>
                    <a:xfrm>
                      <a:off x="0" y="0"/>
                      <a:ext cx="1918996" cy="657320"/>
                    </a:xfrm>
                    <a:prstGeom prst="rect">
                      <a:avLst/>
                    </a:prstGeom>
                  </pic:spPr>
                </pic:pic>
              </a:graphicData>
            </a:graphic>
          </wp:inline>
        </w:drawing>
      </w:r>
    </w:p>
    <w:p w:rsidR="00DE5F3F" w:rsidRDefault="00DE5F3F" w:rsidP="00DE5F3F">
      <w:pPr>
        <w:pStyle w:val="Textkrper"/>
        <w:spacing w:before="1" w:line="60" w:lineRule="exact"/>
      </w:pPr>
    </w:p>
    <w:p w:rsidR="00DE5F3F" w:rsidRDefault="00DE5F3F" w:rsidP="00DE5F3F">
      <w:pPr>
        <w:pStyle w:val="Textkrper"/>
        <w:spacing w:before="1" w:line="60" w:lineRule="exact"/>
      </w:pPr>
    </w:p>
    <w:p w:rsidR="0010011F" w:rsidRDefault="0010011F" w:rsidP="0010011F">
      <w:pPr>
        <w:pStyle w:val="Textkrper"/>
        <w:spacing w:before="1" w:line="60" w:lineRule="exact"/>
      </w:pPr>
    </w:p>
    <w:p w:rsidR="00077B12" w:rsidRPr="00B957F4" w:rsidRDefault="00B957F4" w:rsidP="001D40F5">
      <w:pPr>
        <w:pStyle w:val="Heading1"/>
        <w:rPr>
          <w:color w:val="333333"/>
          <w:sz w:val="28"/>
          <w:lang w:val="de-DE"/>
        </w:rPr>
      </w:pPr>
      <w:r w:rsidRPr="00B957F4">
        <w:rPr>
          <w:color w:val="333333"/>
          <w:sz w:val="28"/>
          <w:lang w:val="de-DE"/>
        </w:rPr>
        <w:t>FLIR Maintenance Day – Lösungen für die Instandhaltung von morgen</w:t>
      </w:r>
    </w:p>
    <w:p w:rsidR="001A3A05" w:rsidRPr="00281AEF" w:rsidRDefault="001A3A05" w:rsidP="001D40F5">
      <w:pPr>
        <w:pStyle w:val="Textkrper"/>
        <w:spacing w:before="81" w:line="120" w:lineRule="auto"/>
        <w:rPr>
          <w:rFonts w:ascii="Arial"/>
          <w:b/>
          <w:lang w:val="de-DE"/>
        </w:rPr>
      </w:pPr>
    </w:p>
    <w:p w:rsidR="00B957F4" w:rsidRPr="00B957F4" w:rsidRDefault="00B957F4" w:rsidP="00B957F4">
      <w:pPr>
        <w:spacing w:before="1"/>
        <w:ind w:right="229"/>
        <w:rPr>
          <w:rFonts w:ascii="Arial" w:hAnsi="Arial"/>
          <w:i/>
          <w:color w:val="333333"/>
          <w:sz w:val="20"/>
          <w:lang w:val="de-DE"/>
        </w:rPr>
      </w:pPr>
      <w:r w:rsidRPr="00B957F4">
        <w:rPr>
          <w:rFonts w:ascii="Arial" w:hAnsi="Arial"/>
          <w:i/>
          <w:color w:val="333333"/>
          <w:sz w:val="20"/>
          <w:lang w:val="de-DE"/>
        </w:rPr>
        <w:t xml:space="preserve">FLIR </w:t>
      </w:r>
      <w:r>
        <w:rPr>
          <w:rFonts w:ascii="Arial" w:hAnsi="Arial"/>
          <w:i/>
          <w:color w:val="333333"/>
          <w:sz w:val="20"/>
          <w:lang w:val="de-DE"/>
        </w:rPr>
        <w:t xml:space="preserve">lädt herzlich zum </w:t>
      </w:r>
      <w:r w:rsidRPr="00B957F4">
        <w:rPr>
          <w:rFonts w:ascii="Arial" w:hAnsi="Arial"/>
          <w:i/>
          <w:color w:val="333333"/>
          <w:sz w:val="20"/>
          <w:lang w:val="de-DE"/>
        </w:rPr>
        <w:t xml:space="preserve">FLIR Maintenance Day am 28. Oktober 2026 in München ein – in Zusammenarbeit mit </w:t>
      </w:r>
      <w:r>
        <w:rPr>
          <w:rFonts w:ascii="Arial" w:hAnsi="Arial"/>
          <w:i/>
          <w:color w:val="333333"/>
          <w:sz w:val="20"/>
          <w:lang w:val="de-DE"/>
        </w:rPr>
        <w:t xml:space="preserve">der </w:t>
      </w:r>
      <w:r w:rsidRPr="00B957F4">
        <w:rPr>
          <w:rFonts w:ascii="Arial" w:hAnsi="Arial"/>
          <w:i/>
          <w:color w:val="333333"/>
          <w:sz w:val="20"/>
          <w:lang w:val="de-DE"/>
        </w:rPr>
        <w:t>TOPA GmbH</w:t>
      </w:r>
      <w:r>
        <w:rPr>
          <w:rFonts w:ascii="Arial" w:hAnsi="Arial"/>
          <w:i/>
          <w:color w:val="333333"/>
          <w:sz w:val="20"/>
          <w:lang w:val="de-DE"/>
        </w:rPr>
        <w:t xml:space="preserve">, einem langjährigen Partner von </w:t>
      </w:r>
      <w:r w:rsidRPr="00B957F4">
        <w:rPr>
          <w:rFonts w:ascii="Arial" w:hAnsi="Arial"/>
          <w:i/>
          <w:color w:val="333333"/>
          <w:sz w:val="20"/>
          <w:lang w:val="de-DE"/>
        </w:rPr>
        <w:t>FLIR.</w:t>
      </w:r>
    </w:p>
    <w:p w:rsidR="00197E2B" w:rsidRPr="00431B8F" w:rsidRDefault="00197E2B" w:rsidP="001D40F5">
      <w:pPr>
        <w:spacing w:before="1"/>
        <w:ind w:right="229"/>
        <w:rPr>
          <w:rFonts w:ascii="Arial" w:hAnsi="Arial"/>
          <w:i/>
          <w:color w:val="333333"/>
          <w:sz w:val="20"/>
          <w:lang w:val="de-DE"/>
        </w:rPr>
      </w:pPr>
    </w:p>
    <w:p w:rsidR="00B957F4" w:rsidRPr="00B957F4" w:rsidRDefault="00B957F4" w:rsidP="00B957F4">
      <w:pPr>
        <w:pStyle w:val="Textkrper"/>
        <w:spacing w:before="4"/>
        <w:ind w:right="42"/>
        <w:rPr>
          <w:color w:val="333333"/>
          <w:lang w:val="de-DE"/>
        </w:rPr>
      </w:pPr>
      <w:r w:rsidRPr="00B957F4">
        <w:rPr>
          <w:color w:val="333333"/>
          <w:lang w:val="de-DE"/>
        </w:rPr>
        <w:t xml:space="preserve">Die Anforderungen an die moderne Instandhaltung verändern sich rasant. Strengere Umweltvorschriften, der Druck zur Senkung des Energieverbrauchs, der Einsatz neuer Technologien und der Mangel an qualifiziertem Personal stellen Unternehmen vor </w:t>
      </w:r>
      <w:r>
        <w:rPr>
          <w:color w:val="333333"/>
          <w:lang w:val="de-DE"/>
        </w:rPr>
        <w:t xml:space="preserve">immer </w:t>
      </w:r>
      <w:r w:rsidRPr="00B957F4">
        <w:rPr>
          <w:color w:val="333333"/>
          <w:lang w:val="de-DE"/>
        </w:rPr>
        <w:t>komplexe</w:t>
      </w:r>
      <w:r>
        <w:rPr>
          <w:color w:val="333333"/>
          <w:lang w:val="de-DE"/>
        </w:rPr>
        <w:t>re</w:t>
      </w:r>
      <w:r w:rsidRPr="00B957F4">
        <w:rPr>
          <w:color w:val="333333"/>
          <w:lang w:val="de-DE"/>
        </w:rPr>
        <w:t xml:space="preserve"> Herausforderungen.</w:t>
      </w:r>
    </w:p>
    <w:p w:rsidR="00DE5F3F" w:rsidRDefault="00DE5F3F" w:rsidP="00DE5F3F">
      <w:pPr>
        <w:pStyle w:val="Textkrper"/>
        <w:spacing w:before="1" w:line="60" w:lineRule="exact"/>
      </w:pPr>
    </w:p>
    <w:p w:rsidR="00B957F4" w:rsidRPr="00B957F4" w:rsidRDefault="00B957F4" w:rsidP="00B957F4">
      <w:pPr>
        <w:pStyle w:val="Textkrper"/>
        <w:spacing w:before="4"/>
        <w:ind w:right="42"/>
        <w:rPr>
          <w:color w:val="333333"/>
          <w:lang w:val="de-DE"/>
        </w:rPr>
      </w:pPr>
      <w:r>
        <w:rPr>
          <w:color w:val="333333"/>
          <w:lang w:val="de-DE"/>
        </w:rPr>
        <w:t>Instandhaltungsfachkrä</w:t>
      </w:r>
      <w:r w:rsidRPr="00B957F4">
        <w:rPr>
          <w:color w:val="333333"/>
          <w:lang w:val="de-DE"/>
        </w:rPr>
        <w:t>ft</w:t>
      </w:r>
      <w:r>
        <w:rPr>
          <w:color w:val="333333"/>
          <w:lang w:val="de-DE"/>
        </w:rPr>
        <w:t>e</w:t>
      </w:r>
      <w:r w:rsidRPr="00B957F4">
        <w:rPr>
          <w:color w:val="333333"/>
          <w:lang w:val="de-DE"/>
        </w:rPr>
        <w:t xml:space="preserve"> stehen </w:t>
      </w:r>
      <w:r>
        <w:rPr>
          <w:color w:val="333333"/>
          <w:lang w:val="de-DE"/>
        </w:rPr>
        <w:t>heute</w:t>
      </w:r>
      <w:r w:rsidRPr="00B957F4">
        <w:rPr>
          <w:color w:val="333333"/>
          <w:lang w:val="de-DE"/>
        </w:rPr>
        <w:t xml:space="preserve"> vor der Aufgabe, Betriebsabläufe effizienter zu gestalten, eine hochwertige Dokumentation sicherzustellen und jederzeit den Überblick über den Zustand Ihrer Anlagen zu behalten.</w:t>
      </w:r>
      <w:r>
        <w:rPr>
          <w:color w:val="333333"/>
          <w:lang w:val="de-DE"/>
        </w:rPr>
        <w:t xml:space="preserve"> </w:t>
      </w:r>
      <w:r w:rsidRPr="00B957F4">
        <w:rPr>
          <w:color w:val="333333"/>
          <w:lang w:val="de-DE"/>
        </w:rPr>
        <w:t xml:space="preserve">FLIR </w:t>
      </w:r>
      <w:r>
        <w:rPr>
          <w:color w:val="333333"/>
          <w:lang w:val="de-DE"/>
        </w:rPr>
        <w:t>unterstützt s</w:t>
      </w:r>
      <w:r w:rsidRPr="00B957F4">
        <w:rPr>
          <w:color w:val="333333"/>
          <w:lang w:val="de-DE"/>
        </w:rPr>
        <w:t>ie dabei mit i</w:t>
      </w:r>
      <w:r>
        <w:rPr>
          <w:color w:val="333333"/>
          <w:lang w:val="de-DE"/>
        </w:rPr>
        <w:t>ntelligenten Lösungen, die auf i</w:t>
      </w:r>
      <w:r w:rsidRPr="00B957F4">
        <w:rPr>
          <w:color w:val="333333"/>
          <w:lang w:val="de-DE"/>
        </w:rPr>
        <w:t>hre An</w:t>
      </w:r>
      <w:r>
        <w:rPr>
          <w:color w:val="333333"/>
          <w:lang w:val="de-DE"/>
        </w:rPr>
        <w:t>forderungen zugeschnitten sind: Mit Werkzeugen, mit denen Instandhalter</w:t>
      </w:r>
      <w:r w:rsidRPr="00B957F4">
        <w:rPr>
          <w:color w:val="333333"/>
          <w:lang w:val="de-DE"/>
        </w:rPr>
        <w:t xml:space="preserve"> Inspektionen strukturieren, Daten effizient erfassen und fundierte Entscheidungen auf Grundlage zuverlässiger Informationen treffen können – individuell, praxisnah und zukunftssicher.</w:t>
      </w:r>
    </w:p>
    <w:p w:rsidR="00B957F4" w:rsidRPr="00B957F4" w:rsidRDefault="00B957F4" w:rsidP="00B957F4">
      <w:pPr>
        <w:pStyle w:val="Textkrper"/>
        <w:spacing w:before="4"/>
        <w:ind w:right="42"/>
        <w:rPr>
          <w:color w:val="333333"/>
          <w:lang w:val="de-DE"/>
        </w:rPr>
      </w:pPr>
    </w:p>
    <w:p w:rsidR="00B957F4" w:rsidRPr="00B957F4" w:rsidRDefault="00B957F4" w:rsidP="00B957F4">
      <w:pPr>
        <w:pStyle w:val="Textkrper"/>
        <w:spacing w:before="4"/>
        <w:ind w:right="42"/>
        <w:rPr>
          <w:color w:val="333333"/>
          <w:lang w:val="de-DE"/>
        </w:rPr>
      </w:pPr>
      <w:r w:rsidRPr="00B957F4">
        <w:rPr>
          <w:b/>
          <w:color w:val="333333"/>
          <w:lang w:val="de-DE"/>
        </w:rPr>
        <w:t>Warum gerade jetzt?</w:t>
      </w:r>
      <w:r w:rsidRPr="00B957F4">
        <w:rPr>
          <w:color w:val="333333"/>
          <w:lang w:val="de-DE"/>
        </w:rPr>
        <w:t xml:space="preserve"> Weil Instandhaltung heute weit mehr ist als die bloße Sicherstellung eines reibungslosen Betriebs. Sie entwickelt sich zu einem strategischen Wettbewerbsvorteil. Während viele Unternehmen mit reaktiven Reparaturen und steigenden Kosten kämpfen, nutzen vorausschauende Organisationen die Instandhaltung als Treiber für Effizienz, Nachhaltigkeit und Wettbewerbsfähigkeit.</w:t>
      </w:r>
    </w:p>
    <w:p w:rsidR="00B957F4" w:rsidRPr="00B957F4" w:rsidRDefault="00B957F4" w:rsidP="00B957F4">
      <w:pPr>
        <w:pStyle w:val="Textkrper"/>
        <w:spacing w:before="4"/>
        <w:ind w:right="42"/>
        <w:rPr>
          <w:color w:val="333333"/>
          <w:lang w:val="de-DE"/>
        </w:rPr>
      </w:pPr>
    </w:p>
    <w:p w:rsidR="00B957F4" w:rsidRPr="00B957F4" w:rsidRDefault="00B957F4" w:rsidP="00B957F4">
      <w:pPr>
        <w:pStyle w:val="Textkrper"/>
        <w:spacing w:before="4"/>
        <w:ind w:right="42"/>
        <w:rPr>
          <w:color w:val="333333"/>
          <w:lang w:val="de-DE"/>
        </w:rPr>
      </w:pPr>
      <w:r w:rsidRPr="00B957F4">
        <w:rPr>
          <w:color w:val="333333"/>
          <w:lang w:val="de-DE"/>
        </w:rPr>
        <w:t xml:space="preserve">Der FLIR Maintenance Day bietet praxisnahe Einblicke in moderne Instandhaltung, neue intelligente Technologien und Lösungen zur Zustandsüberwachung – und die Gelegenheit zum persönlichen Austausch mit </w:t>
      </w:r>
      <w:r>
        <w:rPr>
          <w:color w:val="333333"/>
          <w:lang w:val="de-DE"/>
        </w:rPr>
        <w:t>den</w:t>
      </w:r>
      <w:r w:rsidRPr="00B957F4">
        <w:rPr>
          <w:color w:val="333333"/>
          <w:lang w:val="de-DE"/>
        </w:rPr>
        <w:t xml:space="preserve"> Experten</w:t>
      </w:r>
      <w:r>
        <w:rPr>
          <w:color w:val="333333"/>
          <w:lang w:val="de-DE"/>
        </w:rPr>
        <w:t xml:space="preserve"> von FLIR und TOPA</w:t>
      </w:r>
      <w:r w:rsidRPr="00B957F4">
        <w:rPr>
          <w:color w:val="333333"/>
          <w:lang w:val="de-DE"/>
        </w:rPr>
        <w:t>.</w:t>
      </w:r>
    </w:p>
    <w:p w:rsidR="00B957F4" w:rsidRPr="00B957F4" w:rsidRDefault="00B957F4" w:rsidP="00B957F4">
      <w:pPr>
        <w:pStyle w:val="Textkrper"/>
        <w:spacing w:before="4"/>
        <w:ind w:right="42"/>
        <w:rPr>
          <w:color w:val="333333"/>
          <w:lang w:val="de-DE"/>
        </w:rPr>
      </w:pPr>
    </w:p>
    <w:p w:rsidR="00B957F4" w:rsidRPr="00B957F4" w:rsidRDefault="00B957F4" w:rsidP="00B957F4">
      <w:pPr>
        <w:pStyle w:val="Textkrper"/>
        <w:spacing w:before="4"/>
        <w:ind w:right="42"/>
        <w:rPr>
          <w:b/>
          <w:color w:val="333333"/>
          <w:lang w:val="de-DE"/>
        </w:rPr>
      </w:pPr>
      <w:r w:rsidRPr="00B957F4">
        <w:rPr>
          <w:b/>
          <w:color w:val="333333"/>
          <w:lang w:val="de-DE"/>
        </w:rPr>
        <w:t>Was die Teilnehmer erwartet:</w:t>
      </w:r>
    </w:p>
    <w:p w:rsidR="00B957F4" w:rsidRPr="00FD7085" w:rsidRDefault="00B957F4" w:rsidP="00FD7085">
      <w:pPr>
        <w:pStyle w:val="Textkrper"/>
        <w:numPr>
          <w:ilvl w:val="0"/>
          <w:numId w:val="2"/>
        </w:numPr>
        <w:spacing w:before="4"/>
        <w:ind w:right="42"/>
        <w:rPr>
          <w:lang w:val="de-DE"/>
        </w:rPr>
      </w:pPr>
      <w:r w:rsidRPr="00FD7085">
        <w:rPr>
          <w:color w:val="333333"/>
          <w:lang w:val="de-DE"/>
        </w:rPr>
        <w:t xml:space="preserve">Kompakte Vorträge mit echtem Praxisbezug: Strategien, die die Teilnehmer unmittelbar in ihrer </w:t>
      </w:r>
      <w:r w:rsidRPr="00FD7085">
        <w:rPr>
          <w:lang w:val="de-DE"/>
        </w:rPr>
        <w:t>Instandhaltung anwenden können.</w:t>
      </w:r>
    </w:p>
    <w:p w:rsidR="00B957F4" w:rsidRDefault="00B957F4" w:rsidP="00B957F4">
      <w:pPr>
        <w:pStyle w:val="Textkrper"/>
        <w:numPr>
          <w:ilvl w:val="0"/>
          <w:numId w:val="2"/>
        </w:numPr>
        <w:spacing w:before="4"/>
        <w:ind w:right="42"/>
        <w:rPr>
          <w:lang w:val="de-DE"/>
        </w:rPr>
      </w:pPr>
      <w:r w:rsidRPr="00B957F4">
        <w:rPr>
          <w:lang w:val="de-DE"/>
        </w:rPr>
        <w:t xml:space="preserve">Live-Demos zum Anfassen: </w:t>
      </w:r>
      <w:r>
        <w:rPr>
          <w:lang w:val="de-DE"/>
        </w:rPr>
        <w:t>Die</w:t>
      </w:r>
      <w:r w:rsidRPr="00B957F4">
        <w:rPr>
          <w:lang w:val="de-DE"/>
        </w:rPr>
        <w:t xml:space="preserve"> neuesten </w:t>
      </w:r>
      <w:r>
        <w:rPr>
          <w:lang w:val="de-DE"/>
        </w:rPr>
        <w:t>FLIR-</w:t>
      </w:r>
      <w:r w:rsidRPr="00B957F4">
        <w:rPr>
          <w:lang w:val="de-DE"/>
        </w:rPr>
        <w:t>Wärmebildkameras und Lösungen zur akustischen Bildgebung im Einsatz erleben</w:t>
      </w:r>
      <w:r>
        <w:rPr>
          <w:lang w:val="de-DE"/>
        </w:rPr>
        <w:t xml:space="preserve"> – nicht auf Folien, sondern zum selbst in die </w:t>
      </w:r>
      <w:r w:rsidRPr="00B957F4">
        <w:rPr>
          <w:lang w:val="de-DE"/>
        </w:rPr>
        <w:t>Hand</w:t>
      </w:r>
      <w:r>
        <w:rPr>
          <w:lang w:val="de-DE"/>
        </w:rPr>
        <w:t xml:space="preserve"> nehmen</w:t>
      </w:r>
      <w:r w:rsidRPr="00B957F4">
        <w:rPr>
          <w:lang w:val="de-DE"/>
        </w:rPr>
        <w:t>.</w:t>
      </w:r>
    </w:p>
    <w:p w:rsidR="00B957F4" w:rsidRDefault="00B957F4" w:rsidP="00B957F4">
      <w:pPr>
        <w:pStyle w:val="Textkrper"/>
        <w:numPr>
          <w:ilvl w:val="0"/>
          <w:numId w:val="2"/>
        </w:numPr>
        <w:spacing w:before="4"/>
        <w:ind w:right="42"/>
        <w:rPr>
          <w:lang w:val="de-DE"/>
        </w:rPr>
      </w:pPr>
      <w:r w:rsidRPr="00B957F4">
        <w:rPr>
          <w:lang w:val="de-DE"/>
        </w:rPr>
        <w:t xml:space="preserve">Direkter Draht zu den Spezialisten: Antworten auf </w:t>
      </w:r>
      <w:r>
        <w:rPr>
          <w:lang w:val="de-DE"/>
        </w:rPr>
        <w:t>die</w:t>
      </w:r>
      <w:r w:rsidRPr="00B957F4">
        <w:rPr>
          <w:lang w:val="de-DE"/>
        </w:rPr>
        <w:t xml:space="preserve"> konkreten Fragestellungen </w:t>
      </w:r>
      <w:r>
        <w:rPr>
          <w:lang w:val="de-DE"/>
        </w:rPr>
        <w:t xml:space="preserve">der Teilnehmer </w:t>
      </w:r>
      <w:r w:rsidRPr="00B957F4">
        <w:rPr>
          <w:lang w:val="de-DE"/>
        </w:rPr>
        <w:t xml:space="preserve">im persönlichen Gespräch mit </w:t>
      </w:r>
      <w:r>
        <w:rPr>
          <w:lang w:val="de-DE"/>
        </w:rPr>
        <w:t>den</w:t>
      </w:r>
      <w:r w:rsidRPr="00B957F4">
        <w:rPr>
          <w:lang w:val="de-DE"/>
        </w:rPr>
        <w:t xml:space="preserve"> technischen Experten.</w:t>
      </w:r>
    </w:p>
    <w:p w:rsidR="00DE5F3F" w:rsidRPr="00DE5F3F" w:rsidRDefault="00B957F4" w:rsidP="00DE5F3F">
      <w:pPr>
        <w:pStyle w:val="Textkrper"/>
        <w:numPr>
          <w:ilvl w:val="0"/>
          <w:numId w:val="2"/>
        </w:numPr>
        <w:spacing w:before="4"/>
        <w:ind w:right="42"/>
        <w:rPr>
          <w:lang w:val="de-DE"/>
        </w:rPr>
      </w:pPr>
      <w:r w:rsidRPr="00B957F4">
        <w:rPr>
          <w:lang w:val="de-DE"/>
        </w:rPr>
        <w:t>Raum für Austausch: Keine Massenveranstaltung – bewusst klein gehalten für einen echten fachlichen Dialog.</w:t>
      </w:r>
    </w:p>
    <w:p w:rsidR="00DE5F3F" w:rsidRDefault="00DE5F3F" w:rsidP="00B957F4">
      <w:pPr>
        <w:pStyle w:val="Textkrper"/>
        <w:spacing w:before="4"/>
        <w:ind w:right="42"/>
        <w:rPr>
          <w:b/>
          <w:color w:val="333333"/>
          <w:lang w:val="de-DE"/>
        </w:rPr>
      </w:pPr>
    </w:p>
    <w:p w:rsidR="00141FC0" w:rsidRDefault="00CF3DA0" w:rsidP="00B957F4">
      <w:pPr>
        <w:pStyle w:val="Textkrper"/>
        <w:spacing w:before="4"/>
        <w:ind w:right="42"/>
        <w:rPr>
          <w:b/>
          <w:color w:val="333333"/>
          <w:lang w:val="de-DE"/>
        </w:rPr>
      </w:pPr>
      <w:r w:rsidRPr="00CF3DA0">
        <w:rPr>
          <w:b/>
          <w:color w:val="333333"/>
          <w:lang w:val="de-DE"/>
        </w:rPr>
        <w:t>FLIR Maintenance Day am 28. Oktober 2026</w:t>
      </w:r>
      <w:r>
        <w:rPr>
          <w:b/>
          <w:color w:val="333333"/>
          <w:lang w:val="de-DE"/>
        </w:rPr>
        <w:t xml:space="preserve"> – </w:t>
      </w:r>
      <w:r w:rsidR="00DE5F3F">
        <w:rPr>
          <w:b/>
          <w:color w:val="333333"/>
          <w:lang w:val="de-DE"/>
        </w:rPr>
        <w:t>A</w:t>
      </w:r>
      <w:r w:rsidR="00B957F4" w:rsidRPr="00B957F4">
        <w:rPr>
          <w:b/>
          <w:color w:val="333333"/>
          <w:lang w:val="de-DE"/>
        </w:rPr>
        <w:t>genda</w:t>
      </w:r>
      <w:r w:rsidR="00141FC0">
        <w:rPr>
          <w:b/>
          <w:color w:val="333333"/>
          <w:lang w:val="de-DE"/>
        </w:rPr>
        <w:t>:</w:t>
      </w:r>
    </w:p>
    <w:p w:rsidR="00B957F4" w:rsidRPr="00141FC0" w:rsidRDefault="00B957F4" w:rsidP="00B957F4">
      <w:pPr>
        <w:pStyle w:val="Textkrper"/>
        <w:spacing w:before="4"/>
        <w:ind w:right="42"/>
        <w:rPr>
          <w:b/>
          <w:color w:val="333333"/>
          <w:lang w:val="de-DE"/>
        </w:rPr>
      </w:pPr>
      <w:r>
        <w:rPr>
          <w:color w:val="333333"/>
          <w:lang w:val="de-DE"/>
        </w:rPr>
        <w:t xml:space="preserve">09:00 </w:t>
      </w:r>
      <w:r w:rsidRPr="00B957F4">
        <w:rPr>
          <w:color w:val="333333"/>
          <w:lang w:val="de-DE"/>
        </w:rPr>
        <w:t>– 09:15 Uhr | Will</w:t>
      </w:r>
      <w:r>
        <w:rPr>
          <w:color w:val="333333"/>
          <w:lang w:val="de-DE"/>
        </w:rPr>
        <w:t>kommen zum FLIR Maintenance Day</w:t>
      </w:r>
    </w:p>
    <w:p w:rsidR="00B957F4" w:rsidRPr="00B957F4" w:rsidRDefault="00B957F4" w:rsidP="00B957F4">
      <w:pPr>
        <w:pStyle w:val="Textkrper"/>
        <w:spacing w:before="4"/>
        <w:ind w:right="42"/>
        <w:rPr>
          <w:color w:val="333333"/>
          <w:lang w:val="de-DE"/>
        </w:rPr>
      </w:pPr>
      <w:r w:rsidRPr="00B957F4">
        <w:rPr>
          <w:color w:val="333333"/>
          <w:lang w:val="de-DE"/>
        </w:rPr>
        <w:t>09:15 – 10:00 Uhr | Präzision trifft Effizienz: Premium-Wärmebildka</w:t>
      </w:r>
      <w:r>
        <w:rPr>
          <w:color w:val="333333"/>
          <w:lang w:val="de-DE"/>
        </w:rPr>
        <w:t>meras und intelligente Software</w:t>
      </w:r>
    </w:p>
    <w:p w:rsidR="00B957F4" w:rsidRPr="00B957F4" w:rsidRDefault="00B957F4" w:rsidP="00B957F4">
      <w:pPr>
        <w:pStyle w:val="Textkrper"/>
        <w:spacing w:before="4"/>
        <w:ind w:right="42"/>
        <w:rPr>
          <w:color w:val="333333"/>
          <w:lang w:val="de-DE"/>
        </w:rPr>
      </w:pPr>
      <w:r w:rsidRPr="00B957F4">
        <w:rPr>
          <w:color w:val="333333"/>
          <w:lang w:val="de-DE"/>
        </w:rPr>
        <w:t>10:00 – 10:45 Uhr | Die Zukunft der Instandhaltung: Wenn Instandhaltung</w:t>
      </w:r>
      <w:r>
        <w:rPr>
          <w:color w:val="333333"/>
          <w:lang w:val="de-DE"/>
        </w:rPr>
        <w:t xml:space="preserve"> zum strategischen Vorteil wird</w:t>
      </w:r>
    </w:p>
    <w:p w:rsidR="00B957F4" w:rsidRPr="00B957F4" w:rsidRDefault="00B957F4" w:rsidP="00B957F4">
      <w:pPr>
        <w:pStyle w:val="Textkrper"/>
        <w:spacing w:before="4"/>
        <w:ind w:right="42"/>
        <w:rPr>
          <w:color w:val="333333"/>
          <w:lang w:val="de-DE"/>
        </w:rPr>
      </w:pPr>
      <w:r>
        <w:rPr>
          <w:color w:val="333333"/>
          <w:lang w:val="de-DE"/>
        </w:rPr>
        <w:t>10:45 – 11:15 Uhr | Kaffeepause</w:t>
      </w:r>
    </w:p>
    <w:p w:rsidR="00B957F4" w:rsidRPr="00B957F4" w:rsidRDefault="00B957F4" w:rsidP="00141FC0">
      <w:pPr>
        <w:pStyle w:val="Textkrper"/>
        <w:spacing w:before="4"/>
        <w:ind w:right="42"/>
        <w:rPr>
          <w:color w:val="333333"/>
          <w:lang w:val="de-DE"/>
        </w:rPr>
      </w:pPr>
      <w:r w:rsidRPr="00B957F4">
        <w:rPr>
          <w:color w:val="333333"/>
          <w:lang w:val="de-DE"/>
        </w:rPr>
        <w:t>11:15 – 11:45 Uhr | D</w:t>
      </w:r>
      <w:r>
        <w:rPr>
          <w:color w:val="333333"/>
          <w:lang w:val="de-DE"/>
        </w:rPr>
        <w:t>as Unsichtbare sichtbar machen:</w:t>
      </w:r>
      <w:r w:rsidR="00141FC0">
        <w:rPr>
          <w:color w:val="333333"/>
          <w:lang w:val="de-DE"/>
        </w:rPr>
        <w:t xml:space="preserve"> </w:t>
      </w:r>
      <w:r w:rsidRPr="00B957F4">
        <w:rPr>
          <w:color w:val="333333"/>
          <w:lang w:val="de-DE"/>
        </w:rPr>
        <w:t xml:space="preserve">Wie akustische Bildgebung </w:t>
      </w:r>
      <w:r>
        <w:rPr>
          <w:color w:val="333333"/>
          <w:lang w:val="de-DE"/>
        </w:rPr>
        <w:t>die Instandhaltung revolutioniert</w:t>
      </w:r>
    </w:p>
    <w:p w:rsidR="00B957F4" w:rsidRPr="00B957F4" w:rsidRDefault="00B957F4" w:rsidP="00B957F4">
      <w:pPr>
        <w:pStyle w:val="Textkrper"/>
        <w:spacing w:before="4"/>
        <w:ind w:right="42"/>
        <w:rPr>
          <w:color w:val="333333"/>
          <w:lang w:val="de-DE"/>
        </w:rPr>
      </w:pPr>
      <w:r>
        <w:rPr>
          <w:color w:val="333333"/>
          <w:lang w:val="de-DE"/>
        </w:rPr>
        <w:t>11:45</w:t>
      </w:r>
      <w:r w:rsidRPr="00B957F4">
        <w:rPr>
          <w:color w:val="333333"/>
          <w:lang w:val="de-DE"/>
        </w:rPr>
        <w:t xml:space="preserve"> – 12:00 Uhr | Strategisch schulen, gezielt handeln: Wissen, das im </w:t>
      </w:r>
      <w:r>
        <w:rPr>
          <w:color w:val="333333"/>
          <w:lang w:val="de-DE"/>
        </w:rPr>
        <w:t>Arbeitsalltag zählt</w:t>
      </w:r>
    </w:p>
    <w:p w:rsidR="00B957F4" w:rsidRPr="00B957F4" w:rsidRDefault="00B957F4" w:rsidP="00B957F4">
      <w:pPr>
        <w:pStyle w:val="Textkrper"/>
        <w:spacing w:before="4"/>
        <w:ind w:right="42"/>
        <w:rPr>
          <w:color w:val="333333"/>
          <w:lang w:val="de-DE"/>
        </w:rPr>
      </w:pPr>
      <w:r>
        <w:rPr>
          <w:color w:val="333333"/>
          <w:lang w:val="de-DE"/>
        </w:rPr>
        <w:t>12:00</w:t>
      </w:r>
      <w:r w:rsidRPr="00B957F4">
        <w:rPr>
          <w:color w:val="333333"/>
          <w:lang w:val="de-DE"/>
        </w:rPr>
        <w:t xml:space="preserve"> – </w:t>
      </w:r>
      <w:r>
        <w:rPr>
          <w:color w:val="333333"/>
          <w:lang w:val="de-DE"/>
        </w:rPr>
        <w:t>13:30 Uhr | Mittagessen</w:t>
      </w:r>
    </w:p>
    <w:p w:rsidR="00B957F4" w:rsidRPr="00B957F4" w:rsidRDefault="00B957F4" w:rsidP="00B957F4">
      <w:pPr>
        <w:pStyle w:val="Textkrper"/>
        <w:spacing w:before="4"/>
        <w:ind w:right="42"/>
        <w:rPr>
          <w:color w:val="333333"/>
          <w:lang w:val="de-DE"/>
        </w:rPr>
      </w:pPr>
      <w:r w:rsidRPr="00B957F4">
        <w:rPr>
          <w:color w:val="333333"/>
          <w:lang w:val="de-DE"/>
        </w:rPr>
        <w:t>13:30 – 15:00 Uhr | Präzision in der Praxi</w:t>
      </w:r>
      <w:r>
        <w:rPr>
          <w:color w:val="333333"/>
          <w:lang w:val="de-DE"/>
        </w:rPr>
        <w:t>s: Praktische Anwendungssession</w:t>
      </w:r>
    </w:p>
    <w:p w:rsidR="00B957F4" w:rsidRPr="00B957F4" w:rsidRDefault="00B957F4" w:rsidP="00B957F4">
      <w:pPr>
        <w:pStyle w:val="Textkrper"/>
        <w:spacing w:before="4"/>
        <w:ind w:right="42"/>
        <w:rPr>
          <w:color w:val="333333"/>
          <w:lang w:val="de-DE"/>
        </w:rPr>
      </w:pPr>
      <w:r>
        <w:rPr>
          <w:color w:val="333333"/>
          <w:lang w:val="de-DE"/>
        </w:rPr>
        <w:t>15:00</w:t>
      </w:r>
      <w:r w:rsidRPr="00B957F4">
        <w:rPr>
          <w:color w:val="333333"/>
          <w:lang w:val="de-DE"/>
        </w:rPr>
        <w:t xml:space="preserve"> – 16:00 Uhr | Carrera-Bahn, individuelle Gespräche und Fra</w:t>
      </w:r>
      <w:r>
        <w:rPr>
          <w:color w:val="333333"/>
          <w:lang w:val="de-DE"/>
        </w:rPr>
        <w:t>gen</w:t>
      </w:r>
    </w:p>
    <w:p w:rsidR="001A3A05" w:rsidRPr="00A141C0" w:rsidRDefault="001A3A05" w:rsidP="00B957F4">
      <w:pPr>
        <w:pStyle w:val="Textkrper"/>
        <w:ind w:right="42"/>
        <w:rPr>
          <w:lang w:val="de-DE"/>
        </w:rPr>
      </w:pPr>
    </w:p>
    <w:p w:rsidR="0010011F" w:rsidRDefault="00B957F4" w:rsidP="00DE5F3F">
      <w:pPr>
        <w:pStyle w:val="Textkrper"/>
        <w:spacing w:before="1"/>
        <w:rPr>
          <w:color w:val="333333"/>
        </w:rPr>
      </w:pPr>
      <w:r w:rsidRPr="00B957F4">
        <w:rPr>
          <w:color w:val="333333"/>
          <w:lang w:val="de-DE"/>
        </w:rPr>
        <w:t>Di</w:t>
      </w:r>
      <w:r>
        <w:rPr>
          <w:color w:val="333333"/>
          <w:lang w:val="de-DE"/>
        </w:rPr>
        <w:t xml:space="preserve">e Teilnehmerzahl ist </w:t>
      </w:r>
      <w:r w:rsidR="00570610">
        <w:rPr>
          <w:color w:val="333333"/>
          <w:lang w:val="de-DE"/>
        </w:rPr>
        <w:t xml:space="preserve">leider </w:t>
      </w:r>
      <w:r>
        <w:rPr>
          <w:color w:val="333333"/>
          <w:lang w:val="de-DE"/>
        </w:rPr>
        <w:t>begrenzt, daher</w:t>
      </w:r>
      <w:r w:rsidR="00DE5F3F">
        <w:rPr>
          <w:color w:val="333333"/>
          <w:lang w:val="de-DE"/>
        </w:rPr>
        <w:t xml:space="preserve"> raten FLIR und TOPA</w:t>
      </w:r>
      <w:r w:rsidR="00F90642">
        <w:rPr>
          <w:color w:val="333333"/>
          <w:lang w:val="de-DE"/>
        </w:rPr>
        <w:t>,</w:t>
      </w:r>
      <w:r w:rsidR="00DE5F3F">
        <w:rPr>
          <w:color w:val="333333"/>
          <w:lang w:val="de-DE"/>
        </w:rPr>
        <w:t xml:space="preserve"> sich zeitnah </w:t>
      </w:r>
      <w:r>
        <w:rPr>
          <w:color w:val="333333"/>
          <w:lang w:val="de-DE"/>
        </w:rPr>
        <w:t>einen</w:t>
      </w:r>
      <w:r w:rsidRPr="00B957F4">
        <w:rPr>
          <w:color w:val="333333"/>
          <w:lang w:val="de-DE"/>
        </w:rPr>
        <w:t xml:space="preserve"> </w:t>
      </w:r>
      <w:r>
        <w:rPr>
          <w:color w:val="333333"/>
          <w:lang w:val="de-DE"/>
        </w:rPr>
        <w:t>kostenlosen Platz</w:t>
      </w:r>
      <w:r w:rsidR="007C06E0" w:rsidRPr="00A141C0">
        <w:rPr>
          <w:color w:val="333333"/>
          <w:lang w:val="de-DE"/>
        </w:rPr>
        <w:t xml:space="preserve"> </w:t>
      </w:r>
      <w:r>
        <w:rPr>
          <w:color w:val="333333"/>
          <w:lang w:val="de-DE"/>
        </w:rPr>
        <w:t>zu sicher</w:t>
      </w:r>
      <w:r w:rsidR="00DE5F3F">
        <w:rPr>
          <w:color w:val="333333"/>
          <w:lang w:val="de-DE"/>
        </w:rPr>
        <w:t>n</w:t>
      </w:r>
      <w:r>
        <w:rPr>
          <w:color w:val="333333"/>
          <w:lang w:val="de-DE"/>
        </w:rPr>
        <w:t xml:space="preserve"> </w:t>
      </w:r>
      <w:r w:rsidR="007C06E0" w:rsidRPr="00A141C0">
        <w:rPr>
          <w:color w:val="333333"/>
          <w:lang w:val="de-DE"/>
        </w:rPr>
        <w:t>unter</w:t>
      </w:r>
      <w:r w:rsidR="00F546B4">
        <w:rPr>
          <w:color w:val="333333"/>
        </w:rPr>
        <w:t>:</w:t>
      </w:r>
      <w:r w:rsidR="0010011F">
        <w:rPr>
          <w:color w:val="333333"/>
        </w:rPr>
        <w:t xml:space="preserve"> </w:t>
      </w:r>
      <w:hyperlink r:id="rId8" w:history="1">
        <w:r w:rsidR="0010011F" w:rsidRPr="00F41C98">
          <w:rPr>
            <w:rStyle w:val="Link"/>
          </w:rPr>
          <w:t>https://www.flir.com/de-de/discover/professional-tools/flir-maintenance-day-munchen-2026/#anchor1</w:t>
        </w:r>
      </w:hyperlink>
    </w:p>
    <w:p w:rsidR="0010011F" w:rsidRDefault="0010011F" w:rsidP="0010011F">
      <w:pPr>
        <w:pStyle w:val="Textkrper"/>
        <w:spacing w:before="1" w:line="60" w:lineRule="exact"/>
      </w:pPr>
    </w:p>
    <w:p w:rsidR="00DE5F3F" w:rsidRDefault="00DE5F3F" w:rsidP="00DE5F3F">
      <w:pPr>
        <w:pStyle w:val="Textkrper"/>
        <w:spacing w:before="1" w:line="60" w:lineRule="exact"/>
      </w:pPr>
    </w:p>
    <w:p w:rsidR="00141FC0" w:rsidRPr="00141FC0" w:rsidRDefault="00141FC0" w:rsidP="00141FC0">
      <w:pPr>
        <w:pStyle w:val="Textkrper"/>
        <w:spacing w:before="1"/>
        <w:rPr>
          <w:b/>
        </w:rPr>
      </w:pPr>
      <w:r w:rsidRPr="00141FC0">
        <w:rPr>
          <w:b/>
        </w:rPr>
        <w:t>Veranstaltungsort</w:t>
      </w:r>
      <w:r>
        <w:rPr>
          <w:b/>
        </w:rPr>
        <w:t>:</w:t>
      </w:r>
      <w:r w:rsidRPr="00141FC0">
        <w:rPr>
          <w:b/>
        </w:rPr>
        <w:t xml:space="preserve"> </w:t>
      </w:r>
    </w:p>
    <w:p w:rsidR="00141FC0" w:rsidRDefault="00141FC0" w:rsidP="00141FC0">
      <w:pPr>
        <w:pStyle w:val="Textkrper"/>
        <w:spacing w:before="1"/>
      </w:pPr>
      <w:r>
        <w:t xml:space="preserve">Motorworld München </w:t>
      </w:r>
    </w:p>
    <w:p w:rsidR="00141FC0" w:rsidRDefault="00141FC0" w:rsidP="00141FC0">
      <w:pPr>
        <w:pStyle w:val="Textkrper"/>
        <w:spacing w:before="1"/>
      </w:pPr>
      <w:r>
        <w:t xml:space="preserve">Am Ausbesserungswerk 8 </w:t>
      </w:r>
    </w:p>
    <w:p w:rsidR="00141FC0" w:rsidRDefault="00141FC0" w:rsidP="00141FC0">
      <w:pPr>
        <w:pStyle w:val="Textkrper"/>
        <w:spacing w:before="1"/>
      </w:pPr>
      <w:r>
        <w:t>80939 München</w:t>
      </w:r>
    </w:p>
    <w:p w:rsidR="00A05B3B" w:rsidRDefault="00A05B3B" w:rsidP="00DE5F3F">
      <w:pPr>
        <w:pStyle w:val="Textkrper"/>
        <w:spacing w:before="1" w:line="60" w:lineRule="exact"/>
      </w:pPr>
    </w:p>
    <w:p w:rsidR="00A05B3B" w:rsidRDefault="00A05B3B" w:rsidP="001D40F5">
      <w:pPr>
        <w:pStyle w:val="Textkrper"/>
        <w:spacing w:before="75"/>
      </w:pPr>
      <w:r w:rsidRPr="00A05B3B">
        <w:t xml:space="preserve">Bei Fragen zur Veranstaltung oder zur Anmeldung steht den Interessenten François-Xavier Plané (Area Sales Manager von Teledyne FLIR Solutions) gerne zur Verfügung unter seiner E-Mail: </w:t>
      </w:r>
      <w:hyperlink r:id="rId9" w:history="1">
        <w:r w:rsidRPr="00292D10">
          <w:rPr>
            <w:rStyle w:val="Link"/>
          </w:rPr>
          <w:t>francois-xavier.plane@teledyne.com</w:t>
        </w:r>
      </w:hyperlink>
    </w:p>
    <w:p w:rsidR="001A3A05" w:rsidRDefault="001A3A05" w:rsidP="001D40F5">
      <w:pPr>
        <w:pStyle w:val="Textkrper"/>
        <w:spacing w:before="75"/>
      </w:pPr>
    </w:p>
    <w:p w:rsidR="00952B50" w:rsidRPr="00281AEF" w:rsidRDefault="00952B50" w:rsidP="001D40F5">
      <w:pPr>
        <w:rPr>
          <w:rFonts w:ascii="Arial"/>
          <w:b/>
          <w:i/>
          <w:sz w:val="20"/>
          <w:lang w:val="de-DE"/>
        </w:rPr>
      </w:pPr>
      <w:r w:rsidRPr="00281AEF">
        <w:rPr>
          <w:rFonts w:ascii="Arial"/>
          <w:b/>
          <w:i/>
          <w:color w:val="333333"/>
          <w:sz w:val="20"/>
          <w:lang w:val="de-DE"/>
        </w:rPr>
        <w:t>Ü</w:t>
      </w:r>
      <w:r w:rsidRPr="00281AEF">
        <w:rPr>
          <w:rFonts w:ascii="Arial"/>
          <w:b/>
          <w:i/>
          <w:color w:val="333333"/>
          <w:sz w:val="20"/>
          <w:lang w:val="de-DE"/>
        </w:rPr>
        <w:t>ber Flir, ein Unternehmen von Teledyne Technologies</w:t>
      </w:r>
    </w:p>
    <w:p w:rsidR="001A3A05" w:rsidRPr="00281AEF" w:rsidRDefault="00952B50" w:rsidP="001D40F5">
      <w:pPr>
        <w:pStyle w:val="Textkrper"/>
        <w:spacing w:before="1"/>
        <w:rPr>
          <w:rFonts w:ascii="Arial"/>
          <w:i/>
          <w:color w:val="333333"/>
          <w:lang w:val="de-DE"/>
        </w:rPr>
      </w:pPr>
      <w:r w:rsidRPr="00281AEF">
        <w:rPr>
          <w:rFonts w:ascii="Arial"/>
          <w:i/>
          <w:color w:val="333333"/>
          <w:lang w:val="de-DE"/>
        </w:rPr>
        <w:t>Flir, ein Unternehmen von Teledyne Technologies, ist ein weltweit f</w:t>
      </w:r>
      <w:r w:rsidRPr="00281AEF">
        <w:rPr>
          <w:rFonts w:ascii="Arial"/>
          <w:i/>
          <w:color w:val="333333"/>
          <w:lang w:val="de-DE"/>
        </w:rPr>
        <w:t>ü</w:t>
      </w:r>
      <w:r w:rsidRPr="00281AEF">
        <w:rPr>
          <w:rFonts w:ascii="Arial"/>
          <w:i/>
          <w:color w:val="333333"/>
          <w:lang w:val="de-DE"/>
        </w:rPr>
        <w:t>hrender Anbieter intelligenter Sensorl</w:t>
      </w:r>
      <w:r w:rsidRPr="00281AEF">
        <w:rPr>
          <w:rFonts w:ascii="Arial"/>
          <w:i/>
          <w:color w:val="333333"/>
          <w:lang w:val="de-DE"/>
        </w:rPr>
        <w:t>ö</w:t>
      </w:r>
      <w:r w:rsidRPr="00281AEF">
        <w:rPr>
          <w:rFonts w:ascii="Arial"/>
          <w:i/>
          <w:color w:val="333333"/>
          <w:lang w:val="de-DE"/>
        </w:rPr>
        <w:t>sungen f</w:t>
      </w:r>
      <w:r w:rsidRPr="00281AEF">
        <w:rPr>
          <w:rFonts w:ascii="Arial"/>
          <w:i/>
          <w:color w:val="333333"/>
          <w:lang w:val="de-DE"/>
        </w:rPr>
        <w:t>ü</w:t>
      </w:r>
      <w:r w:rsidRPr="00281AEF">
        <w:rPr>
          <w:rFonts w:ascii="Arial"/>
          <w:i/>
          <w:color w:val="333333"/>
          <w:lang w:val="de-DE"/>
        </w:rPr>
        <w:t>r industrielle Anwendungen und besch</w:t>
      </w:r>
      <w:r w:rsidRPr="00281AEF">
        <w:rPr>
          <w:rFonts w:ascii="Arial"/>
          <w:i/>
          <w:color w:val="333333"/>
          <w:lang w:val="de-DE"/>
        </w:rPr>
        <w:t>ä</w:t>
      </w:r>
      <w:r w:rsidRPr="00281AEF">
        <w:rPr>
          <w:rFonts w:ascii="Arial"/>
          <w:i/>
          <w:color w:val="333333"/>
          <w:lang w:val="de-DE"/>
        </w:rPr>
        <w:t>ftigt weltweit Tausende von Mitarbeitern. Das 1978 gegr</w:t>
      </w:r>
      <w:r w:rsidRPr="00281AEF">
        <w:rPr>
          <w:rFonts w:ascii="Arial"/>
          <w:i/>
          <w:color w:val="333333"/>
          <w:lang w:val="de-DE"/>
        </w:rPr>
        <w:t>ü</w:t>
      </w:r>
      <w:r w:rsidRPr="00281AEF">
        <w:rPr>
          <w:rFonts w:ascii="Arial"/>
          <w:i/>
          <w:color w:val="333333"/>
          <w:lang w:val="de-DE"/>
        </w:rPr>
        <w:t>ndete Unternehmen entwickelt fortschrittliche Technologien, die Fachleuten helfen, bessere und schnellere Entscheidungen zu treffen, die Leben retten und Existenzen sichern. Weitere Informationen finden Sie unter www.teledyneflir.com oder folgen Sie @flir.</w:t>
      </w:r>
    </w:p>
    <w:sectPr w:rsidR="001A3A05" w:rsidRPr="00281AEF" w:rsidSect="001A3A05">
      <w:footerReference w:type="default" r:id="rId10"/>
      <w:pgSz w:w="11910" w:h="16840"/>
      <w:pgMar w:top="800" w:right="1133" w:bottom="640" w:left="1133" w:header="0" w:footer="441" w:gutter="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E4489" w:rsidRDefault="002E4489" w:rsidP="008F0B8E">
      <w:r>
        <w:separator/>
      </w:r>
    </w:p>
  </w:endnote>
  <w:endnote w:type="continuationSeparator" w:id="1">
    <w:p w:rsidR="002E4489" w:rsidRDefault="002E4489" w:rsidP="008F0B8E">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546B4" w:rsidRDefault="00E61C68">
    <w:pPr>
      <w:pStyle w:val="Textkrper"/>
      <w:spacing w:line="14" w:lineRule="auto"/>
    </w:pPr>
    <w:r w:rsidRPr="00E61C68">
      <w:pict>
        <v:shapetype id="_x0000_t202" coordsize="21600,21600" o:spt="202" path="m0,0l0,21600,21600,21600,21600,0xe">
          <v:stroke joinstyle="miter"/>
          <v:path gradientshapeok="t" o:connecttype="rect"/>
        </v:shapetype>
        <v:shape id="docshape1" o:spid="_x0000_s1025" type="#_x0000_t202" style="position:absolute;margin-left:524.45pt;margin-top:808.8pt;width:15.15pt;height:10pt;z-index:-251657216;mso-position-horizontal-relative:page;mso-position-vertical-relative:page" filled="f" stroked="f">
          <v:textbox inset="0,0,0,0">
            <w:txbxContent>
              <w:p w:rsidR="00F546B4" w:rsidRDefault="00E61C68">
                <w:pPr>
                  <w:ind w:left="60"/>
                  <w:rPr>
                    <w:rFonts w:ascii="Arial"/>
                    <w:i/>
                    <w:sz w:val="16"/>
                  </w:rPr>
                </w:pPr>
                <w:r>
                  <w:rPr>
                    <w:rFonts w:ascii="Arial"/>
                    <w:i/>
                    <w:spacing w:val="-5"/>
                    <w:sz w:val="16"/>
                  </w:rPr>
                  <w:fldChar w:fldCharType="begin"/>
                </w:r>
                <w:r w:rsidR="00F546B4">
                  <w:rPr>
                    <w:rFonts w:ascii="Arial"/>
                    <w:i/>
                    <w:spacing w:val="-5"/>
                    <w:sz w:val="16"/>
                  </w:rPr>
                  <w:instrText xml:space="preserve"> PAGE </w:instrText>
                </w:r>
                <w:r>
                  <w:rPr>
                    <w:rFonts w:ascii="Arial"/>
                    <w:i/>
                    <w:spacing w:val="-5"/>
                    <w:sz w:val="16"/>
                  </w:rPr>
                  <w:fldChar w:fldCharType="separate"/>
                </w:r>
                <w:r w:rsidR="0010011F">
                  <w:rPr>
                    <w:rFonts w:ascii="Arial"/>
                    <w:i/>
                    <w:noProof/>
                    <w:spacing w:val="-5"/>
                    <w:sz w:val="16"/>
                  </w:rPr>
                  <w:t>1</w:t>
                </w:r>
                <w:r>
                  <w:rPr>
                    <w:rFonts w:ascii="Arial"/>
                    <w:i/>
                    <w:spacing w:val="-5"/>
                    <w:sz w:val="16"/>
                  </w:rPr>
                  <w:fldChar w:fldCharType="end"/>
                </w:r>
                <w:r w:rsidR="00F546B4">
                  <w:rPr>
                    <w:rFonts w:ascii="Arial"/>
                    <w:i/>
                    <w:spacing w:val="-5"/>
                    <w:sz w:val="16"/>
                  </w:rPr>
                  <w:t>/3</w:t>
                </w:r>
              </w:p>
            </w:txbxContent>
          </v:textbox>
          <w10:wrap anchorx="page" anchory="page"/>
        </v:shape>
      </w:pict>
    </w: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E4489" w:rsidRDefault="002E4489" w:rsidP="008F0B8E">
      <w:r>
        <w:separator/>
      </w:r>
    </w:p>
  </w:footnote>
  <w:footnote w:type="continuationSeparator" w:id="1">
    <w:p w:rsidR="002E4489" w:rsidRDefault="002E4489" w:rsidP="008F0B8E">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6072D48"/>
    <w:multiLevelType w:val="hybridMultilevel"/>
    <w:tmpl w:val="ABC2AA68"/>
    <w:lvl w:ilvl="0" w:tplc="DECCF21C">
      <w:numFmt w:val="bullet"/>
      <w:lvlText w:val="-"/>
      <w:lvlJc w:val="left"/>
      <w:pPr>
        <w:ind w:left="720" w:hanging="360"/>
      </w:pPr>
      <w:rPr>
        <w:rFonts w:ascii="Arial MT" w:eastAsia="Arial MT" w:hAnsi="Arial MT" w:cs="Arial MT" w:hint="default"/>
        <w:color w:val="333333"/>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6AC77D6"/>
    <w:multiLevelType w:val="hybridMultilevel"/>
    <w:tmpl w:val="42DAFBF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hyphenationZone w:val="425"/>
  <w:drawingGridHorizontalSpacing w:val="110"/>
  <w:displayHorizontalDrawingGridEvery w:val="2"/>
  <w:characterSpacingControl w:val="doNotCompress"/>
  <w:hdrShapeDefaults>
    <o:shapedefaults v:ext="edit" spidmax="2051"/>
    <o:shapelayout v:ext="edit">
      <o:idmap v:ext="edit" data="1"/>
    </o:shapelayout>
  </w:hdrShapeDefaults>
  <w:footnotePr>
    <w:footnote w:id="0"/>
    <w:footnote w:id="1"/>
  </w:footnotePr>
  <w:endnotePr>
    <w:endnote w:id="0"/>
    <w:endnote w:id="1"/>
  </w:endnotePr>
  <w:compat>
    <w:ulTrailSpace/>
    <w:shapeLayoutLikeWW8/>
  </w:compat>
  <w:rsids>
    <w:rsidRoot w:val="001A3A05"/>
    <w:rsid w:val="00002A05"/>
    <w:rsid w:val="00077B12"/>
    <w:rsid w:val="0010011F"/>
    <w:rsid w:val="00141FC0"/>
    <w:rsid w:val="00197E2B"/>
    <w:rsid w:val="001A3A05"/>
    <w:rsid w:val="001D40F5"/>
    <w:rsid w:val="00277C26"/>
    <w:rsid w:val="00281AEF"/>
    <w:rsid w:val="00297C7E"/>
    <w:rsid w:val="002E4489"/>
    <w:rsid w:val="00364769"/>
    <w:rsid w:val="00431B8F"/>
    <w:rsid w:val="004A6846"/>
    <w:rsid w:val="00570610"/>
    <w:rsid w:val="006530B2"/>
    <w:rsid w:val="00793F21"/>
    <w:rsid w:val="007C06E0"/>
    <w:rsid w:val="008A7584"/>
    <w:rsid w:val="008C7F70"/>
    <w:rsid w:val="008F0B8E"/>
    <w:rsid w:val="00952B50"/>
    <w:rsid w:val="00A05B3B"/>
    <w:rsid w:val="00A141C0"/>
    <w:rsid w:val="00B957F4"/>
    <w:rsid w:val="00BF79DE"/>
    <w:rsid w:val="00C70C21"/>
    <w:rsid w:val="00CF3DA0"/>
    <w:rsid w:val="00DE5F3F"/>
    <w:rsid w:val="00DF4EDF"/>
    <w:rsid w:val="00E61C68"/>
    <w:rsid w:val="00F546B4"/>
    <w:rsid w:val="00F55D8A"/>
    <w:rsid w:val="00F90642"/>
    <w:rsid w:val="00FD7085"/>
  </w:rsids>
  <m:mathPr>
    <m:mathFont m:val="Wingdings 2"/>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uiPriority w:val="1"/>
    <w:qFormat/>
    <w:rsid w:val="001A3A05"/>
    <w:rPr>
      <w:rFonts w:ascii="Arial MT" w:eastAsia="Arial MT" w:hAnsi="Arial MT" w:cs="Arial MT"/>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 Normal"/>
    <w:uiPriority w:val="2"/>
    <w:semiHidden/>
    <w:unhideWhenUsed/>
    <w:qFormat/>
    <w:rsid w:val="001A3A05"/>
    <w:tblPr>
      <w:tblInd w:w="0" w:type="dxa"/>
      <w:tblCellMar>
        <w:top w:w="0" w:type="dxa"/>
        <w:left w:w="0" w:type="dxa"/>
        <w:bottom w:w="0" w:type="dxa"/>
        <w:right w:w="0" w:type="dxa"/>
      </w:tblCellMar>
    </w:tblPr>
  </w:style>
  <w:style w:type="paragraph" w:styleId="Textkrper">
    <w:name w:val="Body Text"/>
    <w:basedOn w:val="Standard"/>
    <w:link w:val="TextkrperZeichen"/>
    <w:uiPriority w:val="1"/>
    <w:qFormat/>
    <w:rsid w:val="001A3A05"/>
    <w:rPr>
      <w:sz w:val="20"/>
      <w:szCs w:val="20"/>
    </w:rPr>
  </w:style>
  <w:style w:type="paragraph" w:customStyle="1" w:styleId="Heading1">
    <w:name w:val="Heading 1"/>
    <w:basedOn w:val="Standard"/>
    <w:uiPriority w:val="1"/>
    <w:qFormat/>
    <w:rsid w:val="001A3A05"/>
    <w:pPr>
      <w:outlineLvl w:val="1"/>
    </w:pPr>
    <w:rPr>
      <w:rFonts w:ascii="Arial" w:eastAsia="Arial" w:hAnsi="Arial" w:cs="Arial"/>
      <w:b/>
      <w:bCs/>
      <w:sz w:val="20"/>
      <w:szCs w:val="20"/>
    </w:rPr>
  </w:style>
  <w:style w:type="paragraph" w:styleId="Listenabsatz">
    <w:name w:val="List Paragraph"/>
    <w:basedOn w:val="Standard"/>
    <w:uiPriority w:val="1"/>
    <w:qFormat/>
    <w:rsid w:val="001A3A05"/>
  </w:style>
  <w:style w:type="paragraph" w:customStyle="1" w:styleId="TableParagraph">
    <w:name w:val="Table Paragraph"/>
    <w:basedOn w:val="Standard"/>
    <w:uiPriority w:val="1"/>
    <w:qFormat/>
    <w:rsid w:val="001A3A05"/>
  </w:style>
  <w:style w:type="character" w:customStyle="1" w:styleId="TextkrperZeichen">
    <w:name w:val="Textkörper Zeichen"/>
    <w:basedOn w:val="Absatzstandardschriftart"/>
    <w:link w:val="Textkrper"/>
    <w:uiPriority w:val="1"/>
    <w:rsid w:val="00952B50"/>
    <w:rPr>
      <w:rFonts w:ascii="Arial MT" w:eastAsia="Arial MT" w:hAnsi="Arial MT" w:cs="Arial MT"/>
      <w:sz w:val="20"/>
      <w:szCs w:val="20"/>
    </w:rPr>
  </w:style>
  <w:style w:type="paragraph" w:styleId="Sprechblasentext">
    <w:name w:val="Balloon Text"/>
    <w:basedOn w:val="Standard"/>
    <w:link w:val="SprechblasentextZeichen"/>
    <w:rsid w:val="00281AEF"/>
    <w:rPr>
      <w:rFonts w:ascii="Tahoma" w:hAnsi="Tahoma" w:cs="Tahoma"/>
      <w:sz w:val="16"/>
      <w:szCs w:val="16"/>
    </w:rPr>
  </w:style>
  <w:style w:type="character" w:customStyle="1" w:styleId="SprechblasentextZeichen">
    <w:name w:val="Sprechblasentext Zeichen"/>
    <w:basedOn w:val="Absatzstandardschriftart"/>
    <w:link w:val="Sprechblasentext"/>
    <w:rsid w:val="00281AEF"/>
    <w:rPr>
      <w:rFonts w:ascii="Tahoma" w:eastAsia="Arial MT" w:hAnsi="Tahoma" w:cs="Tahoma"/>
      <w:sz w:val="16"/>
      <w:szCs w:val="16"/>
    </w:rPr>
  </w:style>
  <w:style w:type="paragraph" w:styleId="Kopfzeile">
    <w:name w:val="header"/>
    <w:basedOn w:val="Standard"/>
    <w:link w:val="KopfzeileZeichen"/>
    <w:rsid w:val="00281AEF"/>
    <w:pPr>
      <w:tabs>
        <w:tab w:val="center" w:pos="4680"/>
        <w:tab w:val="right" w:pos="9360"/>
      </w:tabs>
    </w:pPr>
  </w:style>
  <w:style w:type="character" w:customStyle="1" w:styleId="KopfzeileZeichen">
    <w:name w:val="Kopfzeile Zeichen"/>
    <w:basedOn w:val="Absatzstandardschriftart"/>
    <w:link w:val="Kopfzeile"/>
    <w:rsid w:val="00281AEF"/>
    <w:rPr>
      <w:rFonts w:ascii="Arial MT" w:eastAsia="Arial MT" w:hAnsi="Arial MT" w:cs="Arial MT"/>
    </w:rPr>
  </w:style>
  <w:style w:type="paragraph" w:styleId="Fuzeile">
    <w:name w:val="footer"/>
    <w:basedOn w:val="Standard"/>
    <w:link w:val="FuzeileZeichen"/>
    <w:rsid w:val="00281AEF"/>
    <w:pPr>
      <w:tabs>
        <w:tab w:val="center" w:pos="4680"/>
        <w:tab w:val="right" w:pos="9360"/>
      </w:tabs>
    </w:pPr>
  </w:style>
  <w:style w:type="character" w:customStyle="1" w:styleId="FuzeileZeichen">
    <w:name w:val="Fußzeile Zeichen"/>
    <w:basedOn w:val="Absatzstandardschriftart"/>
    <w:link w:val="Fuzeile"/>
    <w:rsid w:val="00281AEF"/>
    <w:rPr>
      <w:rFonts w:ascii="Arial MT" w:eastAsia="Arial MT" w:hAnsi="Arial MT" w:cs="Arial MT"/>
    </w:rPr>
  </w:style>
  <w:style w:type="character" w:styleId="Link">
    <w:name w:val="Hyperlink"/>
    <w:basedOn w:val="Absatzstandardschriftart"/>
    <w:rsid w:val="00B95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01680088">
      <w:bodyDiv w:val="1"/>
      <w:marLeft w:val="0"/>
      <w:marRight w:val="0"/>
      <w:marTop w:val="0"/>
      <w:marBottom w:val="0"/>
      <w:divBdr>
        <w:top w:val="none" w:sz="0" w:space="0" w:color="auto"/>
        <w:left w:val="none" w:sz="0" w:space="0" w:color="auto"/>
        <w:bottom w:val="none" w:sz="0" w:space="0" w:color="auto"/>
        <w:right w:val="none" w:sz="0" w:space="0" w:color="auto"/>
      </w:divBdr>
    </w:div>
    <w:div w:id="17615629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s://www.flir.com/de-de/discover/professional-tools/flir-maintenance-day-munchen-2026/#anchor1" TargetMode="External"/><Relationship Id="rId9" Type="http://schemas.openxmlformats.org/officeDocument/2006/relationships/hyperlink" Target="mailto:francois-xavier.plane@teledyne.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3464</Characters>
  <Application>Microsoft Word 12.1.0</Application>
  <DocSecurity>0</DocSecurity>
  <Lines>28</Lines>
  <Paragraphs>6</Paragraphs>
  <ScaleCrop>false</ScaleCrop>
  <Company>PC-Ware</Company>
  <LinksUpToDate>false</LinksUpToDate>
  <CharactersWithSpaces>4254</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Flir and MentorAPM Streamline Asset Condition Assessment with New iXX-Series App Integration</dc:title>
  <dc:subject>Flir and MentorAPM Streamline Asset Condition Assessment with New iXX-Series App Integration</dc:subject>
  <dc:creator>Tamber Jey</dc:creator>
  <cp:keywords>Mepax, FLIR, Flir and MentorAPM Streamline Asset Condition Assessment with New iXX-Series App Integration</cp:keywords>
  <cp:lastModifiedBy>Frank</cp:lastModifiedBy>
  <cp:revision>17</cp:revision>
  <dcterms:created xsi:type="dcterms:W3CDTF">2026-09-22T12:38:00Z</dcterms:created>
  <dcterms:modified xsi:type="dcterms:W3CDTF">2026-10-02T15:24:00Z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2026-09-22T00:00:00Z</vt:filetime>
  </property>
  <property fmtid="{D5CDD505-2E9C-101B-9397-08002B2CF9AE}" pid="5" name="Producer">
    <vt:lpwstr>mPDF 7.1.6</vt:lpwstr>
  </property>
</Properties>
</file>