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085F" w:rsidRPr="00734090" w:rsidRDefault="00DC4603" w:rsidP="00285E0A">
      <w:pPr>
        <w:spacing w:before="360" w:line="240" w:lineRule="auto"/>
        <w:jc w:val="center"/>
        <w:rPr>
          <w:rFonts w:ascii="Arial" w:hAnsi="Arial" w:cs="Arial"/>
          <w:b/>
          <w:sz w:val="28"/>
          <w:szCs w:val="28"/>
          <w:lang w:val="de-DE"/>
        </w:rPr>
      </w:pPr>
      <w:r>
        <w:rPr>
          <w:rFonts w:ascii="Arial" w:hAnsi="Arial" w:cs="Arial"/>
          <w:noProof/>
        </w:rPr>
        <w:drawing>
          <wp:anchor distT="0" distB="0" distL="114300" distR="114300" simplePos="0" relativeHeight="251659264" behindDoc="1" locked="0" layoutInCell="1" allowOverlap="1">
            <wp:simplePos x="0" y="0"/>
            <wp:positionH relativeFrom="column">
              <wp:posOffset>-487680</wp:posOffset>
            </wp:positionH>
            <wp:positionV relativeFrom="paragraph">
              <wp:posOffset>-465455</wp:posOffset>
            </wp:positionV>
            <wp:extent cx="4328160" cy="800100"/>
            <wp:effectExtent l="0" t="0" r="0" b="0"/>
            <wp:wrapTopAndBottom/>
            <wp:docPr id="1" name="Picture 1" descr="C:\Users\hellison\Work Folders\Documents\Product Images\NEW FLIR Logo\Worlds Sixth Sense\FLIR_Logo&amp;Tag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ellison\Work Folders\Documents\Product Images\NEW FLIR Logo\Worlds Sixth Sense\FLIR_Logo&amp;Tagline.jpg"/>
                    <pic:cNvPicPr>
                      <a:picLocks noChangeAspect="1" noChangeArrowheads="1"/>
                    </pic:cNvPicPr>
                  </pic:nvPicPr>
                  <pic:blipFill rotWithShape="1">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t="37632" b="34639"/>
                    <a:stretch/>
                  </pic:blipFill>
                  <pic:spPr bwMode="auto">
                    <a:xfrm>
                      <a:off x="0" y="0"/>
                      <a:ext cx="4328160" cy="800100"/>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anchor>
        </w:drawing>
      </w:r>
      <w:r>
        <w:rPr>
          <w:rFonts w:ascii="Arial" w:hAnsi="Arial" w:cs="Arial"/>
          <w:b/>
          <w:bCs/>
          <w:sz w:val="28"/>
          <w:szCs w:val="28"/>
          <w:lang w:val="de-DE"/>
        </w:rPr>
        <w:t xml:space="preserve">Neue FLIR T860 Hochleistungs-Wärmebildkamera </w:t>
      </w:r>
      <w:r>
        <w:rPr>
          <w:rFonts w:ascii="Arial" w:hAnsi="Arial" w:cs="Arial"/>
          <w:sz w:val="28"/>
          <w:szCs w:val="28"/>
          <w:lang w:val="de-DE"/>
        </w:rPr>
        <w:br/>
      </w:r>
      <w:r>
        <w:rPr>
          <w:rFonts w:ascii="Arial" w:hAnsi="Arial" w:cs="Arial"/>
          <w:b/>
          <w:bCs/>
          <w:sz w:val="28"/>
          <w:szCs w:val="28"/>
          <w:lang w:val="de-DE"/>
        </w:rPr>
        <w:t xml:space="preserve">Industrielle Inspektionen effizienter ausführen </w:t>
      </w:r>
      <w:r>
        <w:rPr>
          <w:rFonts w:ascii="Arial" w:hAnsi="Arial" w:cs="Arial"/>
          <w:sz w:val="28"/>
          <w:szCs w:val="28"/>
          <w:lang w:val="de-DE"/>
        </w:rPr>
        <w:br/>
      </w:r>
      <w:r>
        <w:rPr>
          <w:rFonts w:ascii="Arial" w:hAnsi="Arial" w:cs="Arial"/>
          <w:i/>
          <w:iCs/>
          <w:lang w:val="de-DE"/>
        </w:rPr>
        <w:t xml:space="preserve">Die integrierte Ablaufplanungssoftware der Kamera </w:t>
      </w:r>
      <w:r>
        <w:rPr>
          <w:rFonts w:ascii="Arial" w:hAnsi="Arial" w:cs="Arial"/>
          <w:lang w:val="de-DE"/>
        </w:rPr>
        <w:br/>
      </w:r>
      <w:r>
        <w:rPr>
          <w:rFonts w:ascii="Arial" w:hAnsi="Arial" w:cs="Arial"/>
          <w:i/>
          <w:iCs/>
          <w:lang w:val="de-DE"/>
        </w:rPr>
        <w:t>automatisiert Inspektionen und vereinfacht die Berichterstellung</w:t>
      </w:r>
    </w:p>
    <w:p w:rsidR="0046085F" w:rsidRPr="00734090" w:rsidRDefault="0046085F" w:rsidP="0046085F">
      <w:pPr>
        <w:spacing w:after="0" w:line="240" w:lineRule="auto"/>
        <w:rPr>
          <w:rFonts w:ascii="Arial" w:hAnsi="Arial" w:cs="Arial"/>
          <w:b/>
          <w:lang w:val="de-DE"/>
        </w:rPr>
      </w:pPr>
    </w:p>
    <w:p w:rsidR="00381E72" w:rsidRPr="00734090" w:rsidRDefault="00985F31" w:rsidP="006C4D49">
      <w:pPr>
        <w:rPr>
          <w:rFonts w:ascii="Arial" w:hAnsi="Arial" w:cs="Arial"/>
          <w:lang w:val="de-DE"/>
        </w:rPr>
      </w:pPr>
      <w:r w:rsidRPr="00734090">
        <w:rPr>
          <w:rFonts w:ascii="Arial" w:hAnsi="Arial" w:cs="Arial"/>
          <w:b/>
          <w:bCs/>
        </w:rPr>
        <w:t>ARLINGTON, Virginia, USA, 3. September 2019 –</w:t>
      </w:r>
      <w:r w:rsidRPr="00734090">
        <w:rPr>
          <w:rFonts w:ascii="Arial" w:hAnsi="Arial" w:cs="Arial"/>
        </w:rPr>
        <w:t xml:space="preserve"> FLIR Systems, Inc. </w:t>
      </w:r>
      <w:r>
        <w:rPr>
          <w:rFonts w:ascii="Arial" w:hAnsi="Arial" w:cs="Arial"/>
          <w:lang w:val="de-DE"/>
        </w:rPr>
        <w:t xml:space="preserve">(NASDAQ: FLIR) kündigten heute mit der FLIR T860 das neueste Modell der hochleistungsfähigen T-Series-Familie an. Diese neue Wärmebildkamera </w:t>
      </w:r>
      <w:proofErr w:type="gramStart"/>
      <w:r>
        <w:rPr>
          <w:rFonts w:ascii="Arial" w:hAnsi="Arial" w:cs="Arial"/>
          <w:lang w:val="de-DE"/>
        </w:rPr>
        <w:t>ist</w:t>
      </w:r>
      <w:proofErr w:type="gramEnd"/>
      <w:r>
        <w:rPr>
          <w:rFonts w:ascii="Arial" w:hAnsi="Arial" w:cs="Arial"/>
          <w:lang w:val="de-DE"/>
        </w:rPr>
        <w:t xml:space="preserve"> das erste Modell, das mit einer integrierten </w:t>
      </w:r>
      <w:proofErr w:type="spellStart"/>
      <w:r w:rsidR="00131915">
        <w:rPr>
          <w:rFonts w:ascii="Arial" w:hAnsi="Arial" w:cs="Arial"/>
          <w:lang w:val="de-DE"/>
        </w:rPr>
        <w:t>Inspection</w:t>
      </w:r>
      <w:proofErr w:type="spellEnd"/>
      <w:r w:rsidR="00131915">
        <w:rPr>
          <w:rFonts w:ascii="Arial" w:hAnsi="Arial" w:cs="Arial"/>
          <w:lang w:val="de-DE"/>
        </w:rPr>
        <w:t xml:space="preserve"> Route-S</w:t>
      </w:r>
      <w:r>
        <w:rPr>
          <w:rFonts w:ascii="Arial" w:hAnsi="Arial" w:cs="Arial"/>
          <w:lang w:val="de-DE"/>
        </w:rPr>
        <w:t xml:space="preserve">oftware </w:t>
      </w:r>
      <w:bookmarkStart w:id="0" w:name="_GoBack"/>
      <w:bookmarkEnd w:id="0"/>
      <w:r>
        <w:rPr>
          <w:rFonts w:ascii="Arial" w:hAnsi="Arial" w:cs="Arial"/>
          <w:lang w:val="de-DE"/>
        </w:rPr>
        <w:t>ausgestattet ist. Damit eignet sie sich ideal, um Inspektionen von betriebskritischen Anlagen effizienter auszuführen. Dazu gehören unter anderen Bauteile in Umspannwerken, Frei- und Überlandleitungen, Fertigungssysteme sowie alle elektrischen und mechanischen Anlagen einer Einrichtung. Indem sie einen im Voraus geplanten Inspektionsablauf mit der Kamera abarbeiten, können Wärmebildinspektoren den jeweiligen Zielbereich schneller überprüfen und ihre zugehörigen Inspektionsberichte einfacher erstellen.</w:t>
      </w:r>
    </w:p>
    <w:p w:rsidR="00C35457" w:rsidRPr="00734090" w:rsidRDefault="000F6EC8" w:rsidP="00290526">
      <w:pPr>
        <w:rPr>
          <w:rFonts w:ascii="Arial" w:hAnsi="Arial" w:cs="Arial"/>
          <w:lang w:val="de-DE"/>
        </w:rPr>
      </w:pPr>
      <w:r>
        <w:rPr>
          <w:rFonts w:ascii="Arial" w:hAnsi="Arial" w:cs="Arial"/>
          <w:lang w:val="de-DE"/>
        </w:rPr>
        <w:t xml:space="preserve">Die T860 basiert auf dem preisgekrönten Design der FLIR T-Series Kameraplattform. Sie verfügt über ein ergonomisches Gehäuse, ein leuchtstarkes LCD-Touchscreen-Display, das sich auch aus flachen Blickwinkeln einfach ablesen lässt, sowie über einen integrierten Farbsucher für das Arbeiten im grellen Sonnenlicht. Die Wärmebildkamera bietet eine Auflösung von 640 × 480 Pixeln und ist neben der Bildverarbeitungstechnologie FLIR </w:t>
      </w:r>
      <w:proofErr w:type="spellStart"/>
      <w:r>
        <w:rPr>
          <w:rFonts w:ascii="Arial" w:hAnsi="Arial" w:cs="Arial"/>
          <w:lang w:val="de-DE"/>
        </w:rPr>
        <w:t>Advanced</w:t>
      </w:r>
      <w:proofErr w:type="spellEnd"/>
      <w:r>
        <w:rPr>
          <w:rFonts w:ascii="Arial" w:hAnsi="Arial" w:cs="Arial"/>
          <w:lang w:val="de-DE"/>
        </w:rPr>
        <w:t xml:space="preserve"> Vision Processing</w:t>
      </w:r>
      <w:r>
        <w:rPr>
          <w:rFonts w:ascii="Arial" w:hAnsi="Arial" w:cs="Arial"/>
          <w:vertAlign w:val="superscript"/>
          <w:lang w:val="de-DE"/>
        </w:rPr>
        <w:t>™</w:t>
      </w:r>
      <w:r>
        <w:rPr>
          <w:rFonts w:ascii="Arial" w:hAnsi="Arial" w:cs="Arial"/>
          <w:lang w:val="de-DE"/>
        </w:rPr>
        <w:t xml:space="preserve"> mit den patentierten Bildoptimierungstechnologien MSX® und </w:t>
      </w:r>
      <w:proofErr w:type="spellStart"/>
      <w:r>
        <w:rPr>
          <w:rFonts w:ascii="Arial" w:hAnsi="Arial" w:cs="Arial"/>
          <w:lang w:val="de-DE"/>
        </w:rPr>
        <w:t>UltraMax</w:t>
      </w:r>
      <w:proofErr w:type="spellEnd"/>
      <w:r>
        <w:rPr>
          <w:rFonts w:ascii="Arial" w:hAnsi="Arial" w:cs="Arial"/>
          <w:vertAlign w:val="superscript"/>
          <w:lang w:val="de-DE"/>
        </w:rPr>
        <w:t xml:space="preserve">® </w:t>
      </w:r>
      <w:r>
        <w:rPr>
          <w:rFonts w:ascii="Arial" w:hAnsi="Arial" w:cs="Arial"/>
          <w:lang w:val="de-DE"/>
        </w:rPr>
        <w:t>ausgestattet. Damit liefert sie schärfere Bilder, deren Bildrauschen gegenüber den Vorgängermodellen um 50 % reduziert ist. Wenn die Benutzer die T860 mit einem optionalen 6°-Wärmebild-Teleobjektiv koppeln, können sie spannungsführende Ziele aus sicheren Entfernungen überprüfen oder kleine Ziele mit größerer Präzision messen.</w:t>
      </w:r>
    </w:p>
    <w:p w:rsidR="00DD6162" w:rsidRPr="00734090" w:rsidRDefault="00287FC3" w:rsidP="00290526">
      <w:pPr>
        <w:rPr>
          <w:rFonts w:ascii="Arial" w:hAnsi="Arial" w:cs="Arial"/>
          <w:lang w:val="de-DE"/>
        </w:rPr>
      </w:pPr>
      <w:r>
        <w:rPr>
          <w:rFonts w:ascii="Arial" w:hAnsi="Arial" w:cs="Arial"/>
          <w:lang w:val="de-DE"/>
        </w:rPr>
        <w:t>Diese Wärmebildkamera ist mit fortschrittlichen Messinstrumenten wie 1-Touch Level/Span zur Kontrasterhöhung zwischen dem Ziel und dem Hintergrund per Fingertipp und einem laserunterstützten Autofokus ausgestattet. Damit können die Benutzer Probleme schnell aufspüren und kritische Entscheidungen treffen. Außerdem verfügt sie über ein integriertes Ablaufplanungssystem, das mit der fortschrittlichen Berichterstellungssoftware FLIR Thermal Studio zusammenarbeitet. Damit können die Benutzer nummerierte und gekennzeichnete Inspektionsabläufe von der Kamera aus erstellen. Mit diesem System können die Benutzer Temperaturdaten, Wärmebilder und visuelle Bilder in logischer Reihenfolge aufnehmen. Dadurch lassen sich Probleme, Störungen und Defekte schneller erkennen und beheben.</w:t>
      </w:r>
    </w:p>
    <w:p w:rsidR="006F3DC5" w:rsidRPr="00734090" w:rsidRDefault="009A0553" w:rsidP="000F6EC8">
      <w:pPr>
        <w:rPr>
          <w:rFonts w:ascii="Arial" w:hAnsi="Arial" w:cs="Arial"/>
          <w:lang w:val="de-DE"/>
        </w:rPr>
      </w:pPr>
      <w:r>
        <w:rPr>
          <w:rFonts w:ascii="Arial" w:hAnsi="Arial" w:cs="Arial"/>
          <w:lang w:val="de-DE"/>
        </w:rPr>
        <w:t>Ein Hauptmerkmal der T-Series-Produktreihe ist ihr ergonomisches Design, das den Benutzern ein ermüdungsfreies Arbeiten ermöglicht. Mit ihrer um 180 Grad drehbaren Objektivplattform können sie schwer erreichbare Bauteile in Umspannwerken sowie an Frei- und Überlandleitungen überprüfen. Außerdem bietet die T-Series Hilfsmittel zur Workflow-Optimierung. Dazu gehören das WLAN-Streaming zur FLIR Tools</w:t>
      </w:r>
      <w:r>
        <w:rPr>
          <w:rFonts w:ascii="Arial" w:hAnsi="Arial" w:cs="Arial"/>
          <w:vertAlign w:val="superscript"/>
          <w:lang w:val="de-DE"/>
        </w:rPr>
        <w:t>®</w:t>
      </w:r>
      <w:r>
        <w:rPr>
          <w:rFonts w:ascii="Arial" w:hAnsi="Arial" w:cs="Arial"/>
          <w:lang w:val="de-DE"/>
        </w:rPr>
        <w:t xml:space="preserve"> Mobile </w:t>
      </w:r>
      <w:proofErr w:type="spellStart"/>
      <w:r>
        <w:rPr>
          <w:rFonts w:ascii="Arial" w:hAnsi="Arial" w:cs="Arial"/>
          <w:lang w:val="de-DE"/>
        </w:rPr>
        <w:t>App</w:t>
      </w:r>
      <w:proofErr w:type="spellEnd"/>
      <w:r>
        <w:rPr>
          <w:rFonts w:ascii="Arial" w:hAnsi="Arial" w:cs="Arial"/>
          <w:lang w:val="de-DE"/>
        </w:rPr>
        <w:t xml:space="preserve"> für </w:t>
      </w:r>
      <w:proofErr w:type="spellStart"/>
      <w:r>
        <w:rPr>
          <w:rFonts w:ascii="Arial" w:hAnsi="Arial" w:cs="Arial"/>
          <w:lang w:val="de-DE"/>
        </w:rPr>
        <w:t>Android</w:t>
      </w:r>
      <w:proofErr w:type="spellEnd"/>
      <w:r>
        <w:rPr>
          <w:rFonts w:ascii="Arial" w:hAnsi="Arial" w:cs="Arial"/>
          <w:lang w:val="de-DE"/>
        </w:rPr>
        <w:t xml:space="preserve"> und </w:t>
      </w:r>
      <w:proofErr w:type="spellStart"/>
      <w:r>
        <w:rPr>
          <w:rFonts w:ascii="Arial" w:hAnsi="Arial" w:cs="Arial"/>
          <w:lang w:val="de-DE"/>
        </w:rPr>
        <w:lastRenderedPageBreak/>
        <w:t>iOS</w:t>
      </w:r>
      <w:proofErr w:type="spellEnd"/>
      <w:r>
        <w:rPr>
          <w:rFonts w:ascii="Arial" w:hAnsi="Arial" w:cs="Arial"/>
          <w:lang w:val="de-DE"/>
        </w:rPr>
        <w:t>, das in die Kamera integrierte GPS-</w:t>
      </w:r>
      <w:proofErr w:type="spellStart"/>
      <w:r>
        <w:rPr>
          <w:rFonts w:ascii="Arial" w:hAnsi="Arial" w:cs="Arial"/>
          <w:lang w:val="de-DE"/>
        </w:rPr>
        <w:t>Tagging</w:t>
      </w:r>
      <w:proofErr w:type="spellEnd"/>
      <w:r>
        <w:rPr>
          <w:rFonts w:ascii="Arial" w:hAnsi="Arial" w:cs="Arial"/>
          <w:lang w:val="de-DE"/>
        </w:rPr>
        <w:t>, Sprachkommentare und individuell anpassbare Arbeitsordner.</w:t>
      </w:r>
    </w:p>
    <w:p w:rsidR="004D708F" w:rsidRPr="00734090" w:rsidRDefault="004D708F" w:rsidP="000F6EC8">
      <w:pPr>
        <w:rPr>
          <w:rFonts w:ascii="Arial" w:hAnsi="Arial" w:cs="Arial"/>
          <w:lang w:val="de-DE"/>
        </w:rPr>
      </w:pPr>
      <w:r>
        <w:rPr>
          <w:rFonts w:ascii="Arial" w:hAnsi="Arial" w:cs="Arial"/>
          <w:lang w:val="de-DE"/>
        </w:rPr>
        <w:t>Die T860 ist mit der neuen, im Rahmen eines kostenpflichtigen Abonnements nutzbaren Software FLIR Thermal Studio Pro ausgestattet. Mit diesem professionellen Programm stehen den Benutzern alle zeitsparenden Funktionen und Vorteile von FLIR Thermal Studio Pro sowie kostenlose Software-Upgrades zur Verfügung.</w:t>
      </w:r>
    </w:p>
    <w:p w:rsidR="00BE661C" w:rsidRPr="00131915" w:rsidRDefault="009B78F8" w:rsidP="00AA5868">
      <w:pPr>
        <w:rPr>
          <w:rFonts w:ascii="Arial" w:hAnsi="Arial" w:cs="Arial"/>
          <w:lang w:val="de-DE"/>
        </w:rPr>
      </w:pPr>
      <w:r>
        <w:rPr>
          <w:rFonts w:ascii="Arial" w:hAnsi="Arial" w:cs="Arial"/>
          <w:lang w:val="de-DE"/>
        </w:rPr>
        <w:t xml:space="preserve">Die FLIR T860 ist ab sofort bei autorisierten FLIR-Vertriebspartnern erhältlich. Weitere Informationen zur FLIR T860 finden Sie unter </w:t>
      </w:r>
      <w:hyperlink r:id="rId7" w:history="1">
        <w:r>
          <w:rPr>
            <w:rStyle w:val="Hyperlink"/>
            <w:rFonts w:ascii="Arial" w:hAnsi="Arial" w:cs="Arial"/>
            <w:lang w:val="de-DE"/>
          </w:rPr>
          <w:t>www.flir.com/t860</w:t>
        </w:r>
      </w:hyperlink>
      <w:r>
        <w:rPr>
          <w:rFonts w:ascii="Arial" w:hAnsi="Arial" w:cs="Arial"/>
          <w:lang w:val="de-DE"/>
        </w:rPr>
        <w:t xml:space="preserve">. </w:t>
      </w:r>
    </w:p>
    <w:p w:rsidR="000767D3" w:rsidRPr="00131915" w:rsidRDefault="000767D3" w:rsidP="00285E0A">
      <w:pPr>
        <w:pStyle w:val="KeinLeerraum"/>
        <w:keepNext/>
        <w:keepLines/>
        <w:spacing w:after="200"/>
        <w:rPr>
          <w:rFonts w:ascii="Arial" w:hAnsi="Arial" w:cs="Arial"/>
          <w:b/>
          <w:i/>
          <w:sz w:val="20"/>
          <w:szCs w:val="20"/>
          <w:lang w:val="de-DE"/>
        </w:rPr>
      </w:pPr>
      <w:r>
        <w:rPr>
          <w:rFonts w:ascii="Arial" w:hAnsi="Arial" w:cs="Arial"/>
          <w:b/>
          <w:bCs/>
          <w:i/>
          <w:iCs/>
          <w:sz w:val="20"/>
          <w:szCs w:val="20"/>
          <w:lang w:val="de-DE"/>
        </w:rPr>
        <w:t>Über FLIR Systems, Inc.</w:t>
      </w:r>
    </w:p>
    <w:p w:rsidR="00980D90" w:rsidRPr="00131915" w:rsidRDefault="00980D90" w:rsidP="00285E0A">
      <w:pPr>
        <w:keepNext/>
        <w:keepLines/>
        <w:rPr>
          <w:rFonts w:ascii="Arial" w:hAnsi="Arial" w:cs="Arial"/>
          <w:i/>
          <w:sz w:val="20"/>
          <w:szCs w:val="20"/>
          <w:lang w:val="de-DE"/>
        </w:rPr>
      </w:pPr>
      <w:r>
        <w:rPr>
          <w:rFonts w:ascii="Arial" w:hAnsi="Arial" w:cs="Arial"/>
          <w:i/>
          <w:iCs/>
          <w:sz w:val="20"/>
          <w:szCs w:val="20"/>
          <w:lang w:val="de-DE"/>
        </w:rPr>
        <w:t xml:space="preserve">FLIR Systems wurde 1978 gegründet und ist ein weltweit führendes Industrietechnologieunternehmen, das sich auf intelligente Sensorlösungen für Verteidigungs-, Industrie- und Gewerbeanwendungen spezialisiert hat. Die Vision von FLIR Systems lautet, „The World’s Sixth Sense“ zu sein, um Technologien zu erschaffen, die Experten beim Treffen von </w:t>
      </w:r>
      <w:proofErr w:type="spellStart"/>
      <w:r>
        <w:rPr>
          <w:rFonts w:ascii="Arial" w:hAnsi="Arial" w:cs="Arial"/>
          <w:i/>
          <w:iCs/>
          <w:sz w:val="20"/>
          <w:szCs w:val="20"/>
          <w:lang w:val="de-DE"/>
        </w:rPr>
        <w:t>fundierteren</w:t>
      </w:r>
      <w:proofErr w:type="spellEnd"/>
      <w:r>
        <w:rPr>
          <w:rFonts w:ascii="Arial" w:hAnsi="Arial" w:cs="Arial"/>
          <w:i/>
          <w:iCs/>
          <w:sz w:val="20"/>
          <w:szCs w:val="20"/>
          <w:lang w:val="de-DE"/>
        </w:rPr>
        <w:t xml:space="preserve"> Entscheidungen unterstützen, die Leben und Existenzgrundlagen retten. Weitere Informationen finden Sie auf </w:t>
      </w:r>
      <w:hyperlink r:id="rId8" w:history="1">
        <w:r>
          <w:rPr>
            <w:rStyle w:val="Hyperlink"/>
            <w:rFonts w:ascii="Arial" w:hAnsi="Arial" w:cs="Arial"/>
            <w:i/>
            <w:iCs/>
            <w:sz w:val="20"/>
            <w:szCs w:val="20"/>
            <w:lang w:val="de-DE"/>
          </w:rPr>
          <w:t>www.flir.com</w:t>
        </w:r>
      </w:hyperlink>
      <w:r>
        <w:rPr>
          <w:rFonts w:ascii="Arial" w:hAnsi="Arial" w:cs="Arial"/>
          <w:i/>
          <w:iCs/>
          <w:sz w:val="20"/>
          <w:szCs w:val="20"/>
          <w:lang w:val="de-DE"/>
        </w:rPr>
        <w:t xml:space="preserve">. Folgen Sie uns </w:t>
      </w:r>
      <w:hyperlink r:id="rId9" w:history="1">
        <w:r>
          <w:rPr>
            <w:rStyle w:val="Hyperlink"/>
            <w:rFonts w:ascii="Arial" w:hAnsi="Arial" w:cs="Arial"/>
            <w:i/>
            <w:iCs/>
            <w:sz w:val="20"/>
            <w:szCs w:val="20"/>
            <w:lang w:val="de-DE"/>
          </w:rPr>
          <w:t>@flir</w:t>
        </w:r>
      </w:hyperlink>
      <w:r>
        <w:rPr>
          <w:i/>
          <w:iCs/>
          <w:lang w:val="de-DE"/>
        </w:rPr>
        <w:t>.</w:t>
      </w:r>
    </w:p>
    <w:p w:rsidR="00AA5868" w:rsidRDefault="00AA5868" w:rsidP="00AA5868">
      <w:pPr>
        <w:spacing w:line="240" w:lineRule="auto"/>
        <w:contextualSpacing/>
        <w:rPr>
          <w:rFonts w:ascii="Arial" w:hAnsi="Arial" w:cs="Arial"/>
          <w:b/>
          <w:sz w:val="20"/>
          <w:lang w:val="de-DE"/>
        </w:rPr>
      </w:pPr>
      <w:r>
        <w:rPr>
          <w:rFonts w:ascii="Arial" w:hAnsi="Arial" w:cs="Arial"/>
          <w:b/>
          <w:sz w:val="20"/>
          <w:lang w:val="de-DE"/>
        </w:rPr>
        <w:t xml:space="preserve">Informationen über FLIR-Produkte: </w:t>
      </w:r>
    </w:p>
    <w:p w:rsidR="00AA5868" w:rsidRDefault="00AA5868" w:rsidP="00AA5868">
      <w:pPr>
        <w:spacing w:line="240" w:lineRule="auto"/>
        <w:contextualSpacing/>
        <w:rPr>
          <w:rFonts w:ascii="Arial" w:hAnsi="Arial" w:cs="Arial"/>
          <w:sz w:val="20"/>
          <w:lang w:val="de-DE"/>
        </w:rPr>
      </w:pPr>
      <w:r>
        <w:rPr>
          <w:rFonts w:ascii="Arial" w:hAnsi="Arial" w:cs="Arial"/>
          <w:sz w:val="20"/>
          <w:lang w:val="de-DE"/>
        </w:rPr>
        <w:t xml:space="preserve">FLIR Systems GmbH, Berner Straße 81, 60437 Frankfurt, Tel.: 069/950090-0, Fax: -40, E-Mail: </w:t>
      </w:r>
      <w:hyperlink r:id="rId10" w:history="1">
        <w:r w:rsidRPr="00A516FE">
          <w:rPr>
            <w:rStyle w:val="Hyperlink"/>
            <w:rFonts w:ascii="Arial" w:hAnsi="Arial" w:cs="Arial"/>
            <w:sz w:val="20"/>
            <w:lang w:val="de-DE"/>
          </w:rPr>
          <w:t>info@flir.de</w:t>
        </w:r>
      </w:hyperlink>
      <w:r>
        <w:rPr>
          <w:rFonts w:ascii="Arial" w:hAnsi="Arial" w:cs="Arial"/>
          <w:sz w:val="20"/>
          <w:lang w:val="de-DE"/>
        </w:rPr>
        <w:tab/>
      </w:r>
      <w:hyperlink r:id="rId11" w:history="1">
        <w:r>
          <w:rPr>
            <w:rStyle w:val="Hyperlink"/>
            <w:rFonts w:ascii="Arial" w:hAnsi="Arial" w:cs="Arial"/>
            <w:sz w:val="20"/>
            <w:lang w:val="de-DE"/>
          </w:rPr>
          <w:t>www.flir.com</w:t>
        </w:r>
      </w:hyperlink>
      <w:r>
        <w:rPr>
          <w:rFonts w:ascii="Arial" w:hAnsi="Arial" w:cs="Arial"/>
          <w:sz w:val="20"/>
          <w:lang w:val="de-DE"/>
        </w:rPr>
        <w:t xml:space="preserve"> </w:t>
      </w:r>
      <w:r>
        <w:rPr>
          <w:rFonts w:ascii="Arial" w:hAnsi="Arial" w:cs="Arial"/>
          <w:sz w:val="20"/>
          <w:lang w:val="de-DE"/>
        </w:rPr>
        <w:tab/>
      </w:r>
      <w:hyperlink r:id="rId12" w:history="1">
        <w:r>
          <w:rPr>
            <w:rStyle w:val="Hyperlink"/>
            <w:rFonts w:ascii="Arial" w:hAnsi="Arial" w:cs="Arial"/>
            <w:sz w:val="20"/>
            <w:lang w:val="de-DE"/>
          </w:rPr>
          <w:t>www.irtraining.eu</w:t>
        </w:r>
      </w:hyperlink>
      <w:r>
        <w:rPr>
          <w:rFonts w:ascii="Arial" w:hAnsi="Arial" w:cs="Arial"/>
          <w:sz w:val="20"/>
          <w:lang w:val="de-DE"/>
        </w:rPr>
        <w:tab/>
      </w:r>
      <w:hyperlink r:id="rId13" w:history="1">
        <w:r w:rsidRPr="00A945D7">
          <w:rPr>
            <w:rStyle w:val="Hyperlink"/>
            <w:rFonts w:ascii="Arial" w:hAnsi="Arial" w:cs="Arial"/>
            <w:sz w:val="20"/>
            <w:lang w:val="de-DE"/>
          </w:rPr>
          <w:t>www.flir.de</w:t>
        </w:r>
      </w:hyperlink>
      <w:r>
        <w:rPr>
          <w:rFonts w:ascii="Arial" w:hAnsi="Arial" w:cs="Arial"/>
          <w:sz w:val="20"/>
          <w:lang w:val="de-DE"/>
        </w:rPr>
        <w:t xml:space="preserve">  </w:t>
      </w:r>
      <w:r>
        <w:rPr>
          <w:rFonts w:ascii="Arial" w:hAnsi="Arial" w:cs="Arial"/>
          <w:sz w:val="20"/>
          <w:lang w:val="de-DE"/>
        </w:rPr>
        <w:tab/>
      </w:r>
      <w:hyperlink r:id="rId14" w:history="1">
        <w:r>
          <w:rPr>
            <w:rStyle w:val="Hyperlink"/>
            <w:rFonts w:ascii="Arial" w:hAnsi="Arial" w:cs="Arial"/>
            <w:sz w:val="20"/>
            <w:lang w:val="de-DE"/>
          </w:rPr>
          <w:t>www.flir.eu</w:t>
        </w:r>
      </w:hyperlink>
    </w:p>
    <w:p w:rsidR="00AA5868" w:rsidRDefault="00AA5868" w:rsidP="00AA5868">
      <w:pPr>
        <w:spacing w:line="240" w:lineRule="auto"/>
        <w:contextualSpacing/>
        <w:rPr>
          <w:rFonts w:ascii="Arial" w:hAnsi="Arial" w:cs="Arial"/>
          <w:sz w:val="8"/>
          <w:szCs w:val="8"/>
          <w:lang w:val="de-DE"/>
        </w:rPr>
      </w:pPr>
    </w:p>
    <w:p w:rsidR="00AA5868" w:rsidRDefault="00AA5868" w:rsidP="00AA5868">
      <w:pPr>
        <w:spacing w:line="240" w:lineRule="auto"/>
        <w:contextualSpacing/>
        <w:rPr>
          <w:rFonts w:ascii="Arial" w:hAnsi="Arial" w:cs="Arial"/>
          <w:b/>
          <w:sz w:val="20"/>
          <w:lang w:val="de-DE"/>
        </w:rPr>
      </w:pPr>
      <w:r>
        <w:rPr>
          <w:rFonts w:ascii="Arial" w:hAnsi="Arial" w:cs="Arial"/>
          <w:b/>
          <w:sz w:val="20"/>
          <w:lang w:val="de-DE"/>
        </w:rPr>
        <w:t xml:space="preserve">Bei Bedarf an Bildmaterial, Fachartikeln etc. hilft Ihnen: </w:t>
      </w:r>
      <w:r>
        <w:rPr>
          <w:rFonts w:ascii="Arial" w:hAnsi="Arial" w:cs="Arial"/>
          <w:sz w:val="20"/>
          <w:lang w:val="de-DE"/>
        </w:rPr>
        <w:t xml:space="preserve">ABL Werbung Frank Liebelt, </w:t>
      </w:r>
      <w:proofErr w:type="spellStart"/>
      <w:r>
        <w:rPr>
          <w:rFonts w:ascii="Arial" w:hAnsi="Arial" w:cs="Arial"/>
          <w:sz w:val="20"/>
          <w:lang w:val="de-DE"/>
        </w:rPr>
        <w:t>Kellerskopfweg</w:t>
      </w:r>
      <w:proofErr w:type="spellEnd"/>
      <w:r>
        <w:rPr>
          <w:rFonts w:ascii="Arial" w:hAnsi="Arial" w:cs="Arial"/>
          <w:sz w:val="20"/>
          <w:lang w:val="de-DE"/>
        </w:rPr>
        <w:t xml:space="preserve"> 13, 65931 Frankfurt, Tel.: 069/501717, E-Mail: </w:t>
      </w:r>
      <w:hyperlink r:id="rId15" w:history="1">
        <w:r>
          <w:rPr>
            <w:rStyle w:val="Hyperlink"/>
            <w:rFonts w:ascii="Arial" w:hAnsi="Arial" w:cs="Arial"/>
            <w:sz w:val="20"/>
            <w:lang w:val="de-DE"/>
          </w:rPr>
          <w:t>frankliebelt@ablwerbung.de</w:t>
        </w:r>
      </w:hyperlink>
    </w:p>
    <w:p w:rsidR="00AA5868" w:rsidRDefault="00AA5868" w:rsidP="00AA5868">
      <w:pPr>
        <w:spacing w:line="240" w:lineRule="auto"/>
        <w:contextualSpacing/>
        <w:rPr>
          <w:rFonts w:ascii="Arial" w:hAnsi="Arial" w:cs="Arial"/>
          <w:sz w:val="8"/>
          <w:szCs w:val="8"/>
          <w:lang w:val="de-DE"/>
        </w:rPr>
      </w:pPr>
    </w:p>
    <w:p w:rsidR="00AA5868" w:rsidRPr="00B209FF" w:rsidRDefault="00AA5868" w:rsidP="00AA5868">
      <w:pPr>
        <w:spacing w:line="240" w:lineRule="auto"/>
        <w:contextualSpacing/>
        <w:rPr>
          <w:rFonts w:ascii="Arial" w:hAnsi="Arial" w:cs="Arial"/>
          <w:sz w:val="20"/>
          <w:lang w:val="de-DE"/>
        </w:rPr>
      </w:pPr>
      <w:r>
        <w:rPr>
          <w:rFonts w:ascii="Arial" w:hAnsi="Arial" w:cs="Arial"/>
          <w:b/>
          <w:sz w:val="20"/>
          <w:lang w:val="de-DE"/>
        </w:rPr>
        <w:t>Weitere Presseinformationen von FLIR:</w:t>
      </w:r>
      <w:r>
        <w:rPr>
          <w:rFonts w:ascii="Arial" w:hAnsi="Arial" w:cs="Arial"/>
          <w:sz w:val="20"/>
          <w:lang w:val="de-DE"/>
        </w:rPr>
        <w:t xml:space="preserve"> </w:t>
      </w:r>
      <w:hyperlink r:id="rId16" w:history="1">
        <w:r w:rsidRPr="00A945D7">
          <w:rPr>
            <w:rStyle w:val="Hyperlink"/>
            <w:rFonts w:ascii="Arial" w:hAnsi="Arial" w:cs="Arial"/>
            <w:sz w:val="20"/>
            <w:lang w:val="de-DE"/>
          </w:rPr>
          <w:t>http://www.ablwerbung.de/presse04.html</w:t>
        </w:r>
      </w:hyperlink>
      <w:r>
        <w:rPr>
          <w:rFonts w:ascii="Arial" w:hAnsi="Arial" w:cs="Arial"/>
          <w:sz w:val="20"/>
          <w:lang w:val="de-DE"/>
        </w:rPr>
        <w:t xml:space="preserve"> </w:t>
      </w:r>
    </w:p>
    <w:p w:rsidR="00AA5868" w:rsidRDefault="00AA5868" w:rsidP="00AA5868">
      <w:pPr>
        <w:spacing w:line="240" w:lineRule="auto"/>
        <w:contextualSpacing/>
        <w:rPr>
          <w:rFonts w:ascii="Arial" w:hAnsi="Arial" w:cs="Arial"/>
          <w:sz w:val="8"/>
          <w:szCs w:val="8"/>
          <w:lang w:val="de-DE"/>
        </w:rPr>
      </w:pPr>
    </w:p>
    <w:p w:rsidR="00EB72F7" w:rsidRPr="00AA5868" w:rsidRDefault="00AA5868" w:rsidP="00AA5868">
      <w:pPr>
        <w:spacing w:line="240" w:lineRule="auto"/>
        <w:contextualSpacing/>
        <w:rPr>
          <w:rFonts w:ascii="Arial" w:hAnsi="Arial" w:cs="Arial"/>
          <w:b/>
          <w:sz w:val="20"/>
          <w:lang w:val="de-DE"/>
        </w:rPr>
      </w:pPr>
      <w:r>
        <w:rPr>
          <w:rFonts w:ascii="Arial" w:hAnsi="Arial" w:cs="Arial"/>
          <w:b/>
          <w:sz w:val="20"/>
          <w:lang w:val="de-DE"/>
        </w:rPr>
        <w:t>Anwendungsartikel aus den verschiedensten Bereichen:</w:t>
      </w:r>
      <w:r>
        <w:rPr>
          <w:rFonts w:ascii="Arial" w:hAnsi="Arial" w:cs="Arial"/>
          <w:sz w:val="20"/>
          <w:lang w:val="de-DE"/>
        </w:rPr>
        <w:t xml:space="preserve"> </w:t>
      </w:r>
      <w:hyperlink r:id="rId17" w:history="1">
        <w:r>
          <w:rPr>
            <w:rStyle w:val="Hyperlink"/>
            <w:rFonts w:ascii="Arial" w:hAnsi="Arial" w:cs="Arial"/>
            <w:sz w:val="20"/>
            <w:lang w:val="de-DE"/>
          </w:rPr>
          <w:t>http://www.flirmedia.com/flir-instruments.html</w:t>
        </w:r>
      </w:hyperlink>
      <w:r>
        <w:rPr>
          <w:rFonts w:ascii="Arial" w:hAnsi="Arial" w:cs="Arial"/>
          <w:sz w:val="20"/>
          <w:lang w:val="de-DE"/>
        </w:rPr>
        <w:t xml:space="preserve"> Hier jeweils auf den Sektor – Science/R&amp;D, Building, Industrial, Automation, Gasdetektion/OGI etc. klicken und dann im Unterverzeichnis auf "</w:t>
      </w:r>
      <w:proofErr w:type="spellStart"/>
      <w:r>
        <w:rPr>
          <w:rFonts w:ascii="Arial" w:hAnsi="Arial" w:cs="Arial"/>
          <w:sz w:val="20"/>
          <w:lang w:val="de-DE"/>
        </w:rPr>
        <w:t>Application</w:t>
      </w:r>
      <w:proofErr w:type="spellEnd"/>
      <w:r>
        <w:rPr>
          <w:rFonts w:ascii="Arial" w:hAnsi="Arial" w:cs="Arial"/>
          <w:sz w:val="20"/>
          <w:lang w:val="de-DE"/>
        </w:rPr>
        <w:t xml:space="preserve"> stories". bzw. "Technical Note". Sämtliche dieser Artikel können wir Ihnen (auch auf Deutsch) jederzeit mit Bildern zur Verfügung stellen. </w:t>
      </w:r>
      <w:r w:rsidR="008408FA" w:rsidRPr="00131915">
        <w:rPr>
          <w:lang w:val="it-IT"/>
        </w:rPr>
        <w:t xml:space="preserve"> </w:t>
      </w:r>
    </w:p>
    <w:sectPr w:rsidR="00EB72F7" w:rsidRPr="00AA5868" w:rsidSect="005E06B1">
      <w:headerReference w:type="default" r:id="rId1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4F01" w:rsidRDefault="002B4F01" w:rsidP="00FB6C97">
      <w:pPr>
        <w:spacing w:after="0" w:line="240" w:lineRule="auto"/>
      </w:pPr>
      <w:r>
        <w:separator/>
      </w:r>
    </w:p>
  </w:endnote>
  <w:endnote w:type="continuationSeparator" w:id="0">
    <w:p w:rsidR="002B4F01" w:rsidRDefault="002B4F01" w:rsidP="00FB6C9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Univers LT Std 45 Light">
    <w:altName w:val="Univers LT Std 45 Ligh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libri Light">
    <w:altName w:val="Segoe UI"/>
    <w:charset w:val="00"/>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4F01" w:rsidRDefault="002B4F01" w:rsidP="00FB6C97">
      <w:pPr>
        <w:spacing w:after="0" w:line="240" w:lineRule="auto"/>
      </w:pPr>
      <w:r>
        <w:separator/>
      </w:r>
    </w:p>
  </w:footnote>
  <w:footnote w:type="continuationSeparator" w:id="0">
    <w:p w:rsidR="002B4F01" w:rsidRDefault="002B4F01" w:rsidP="00FB6C9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6C97" w:rsidRDefault="00FB6C97" w:rsidP="00A9177F">
    <w:pPr>
      <w:pStyle w:val="Kopfzeile"/>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footnotePr>
    <w:footnote w:id="-1"/>
    <w:footnote w:id="0"/>
  </w:footnotePr>
  <w:endnotePr>
    <w:endnote w:id="-1"/>
    <w:endnote w:id="0"/>
  </w:endnotePr>
  <w:compat/>
  <w:docVars>
    <w:docVar w:name="__Grammarly_42____i" w:val="H4sIAAAAAAAEAKtWckksSQxILCpxzi/NK1GyMqwFAAEhoTITAAAA"/>
    <w:docVar w:name="__Grammarly_42___1" w:val="H4sIAAAAAAAEAKtWcslP9kxRslIyNDa0NLY0M7QwMLW0NDe0MDJX0lEKTi0uzszPAykwrAUArDkCMSwAAAA="/>
    <w:docVar w:name="FLIR_DOCUMENT_ID" w:val="eef3159c-b84b-4e93-90bb-1491c2220cad"/>
  </w:docVars>
  <w:rsids>
    <w:rsidRoot w:val="006C4D49"/>
    <w:rsid w:val="000101A1"/>
    <w:rsid w:val="00035797"/>
    <w:rsid w:val="000767D3"/>
    <w:rsid w:val="0008537F"/>
    <w:rsid w:val="000B47D6"/>
    <w:rsid w:val="000D249E"/>
    <w:rsid w:val="000D5EAF"/>
    <w:rsid w:val="000F6EC8"/>
    <w:rsid w:val="00131915"/>
    <w:rsid w:val="001717E8"/>
    <w:rsid w:val="001A5C73"/>
    <w:rsid w:val="001B0BBD"/>
    <w:rsid w:val="001B2B07"/>
    <w:rsid w:val="001C0803"/>
    <w:rsid w:val="001D4626"/>
    <w:rsid w:val="001E48D4"/>
    <w:rsid w:val="00220DB5"/>
    <w:rsid w:val="00253EFC"/>
    <w:rsid w:val="0025731C"/>
    <w:rsid w:val="00262A9E"/>
    <w:rsid w:val="00285E0A"/>
    <w:rsid w:val="00287FC3"/>
    <w:rsid w:val="00290526"/>
    <w:rsid w:val="002B21B7"/>
    <w:rsid w:val="002B4F01"/>
    <w:rsid w:val="002C3204"/>
    <w:rsid w:val="002D3E95"/>
    <w:rsid w:val="00304D3A"/>
    <w:rsid w:val="003102BB"/>
    <w:rsid w:val="00315A92"/>
    <w:rsid w:val="00347198"/>
    <w:rsid w:val="00372F2C"/>
    <w:rsid w:val="0037458D"/>
    <w:rsid w:val="00381E72"/>
    <w:rsid w:val="00381F64"/>
    <w:rsid w:val="003840C4"/>
    <w:rsid w:val="0039008F"/>
    <w:rsid w:val="00392668"/>
    <w:rsid w:val="003B41FF"/>
    <w:rsid w:val="003D093E"/>
    <w:rsid w:val="003E655F"/>
    <w:rsid w:val="00453800"/>
    <w:rsid w:val="0046085F"/>
    <w:rsid w:val="00490F02"/>
    <w:rsid w:val="0049711F"/>
    <w:rsid w:val="004B3F0C"/>
    <w:rsid w:val="004D5D6B"/>
    <w:rsid w:val="004D708F"/>
    <w:rsid w:val="004D75A5"/>
    <w:rsid w:val="005451EA"/>
    <w:rsid w:val="005D00A7"/>
    <w:rsid w:val="005E06B1"/>
    <w:rsid w:val="005E3CE8"/>
    <w:rsid w:val="005F5747"/>
    <w:rsid w:val="005F716E"/>
    <w:rsid w:val="00610C7A"/>
    <w:rsid w:val="0063642B"/>
    <w:rsid w:val="006457DA"/>
    <w:rsid w:val="006A5F27"/>
    <w:rsid w:val="006C4D49"/>
    <w:rsid w:val="006D0C88"/>
    <w:rsid w:val="006E07A0"/>
    <w:rsid w:val="006F3DC5"/>
    <w:rsid w:val="00734090"/>
    <w:rsid w:val="00790819"/>
    <w:rsid w:val="00792C52"/>
    <w:rsid w:val="007C1A94"/>
    <w:rsid w:val="007D0CCA"/>
    <w:rsid w:val="00821CB8"/>
    <w:rsid w:val="00833E32"/>
    <w:rsid w:val="00837896"/>
    <w:rsid w:val="008408FA"/>
    <w:rsid w:val="00895517"/>
    <w:rsid w:val="008C3B00"/>
    <w:rsid w:val="008E1609"/>
    <w:rsid w:val="0091223C"/>
    <w:rsid w:val="00924031"/>
    <w:rsid w:val="00980D90"/>
    <w:rsid w:val="00985A6E"/>
    <w:rsid w:val="00985F31"/>
    <w:rsid w:val="009A0553"/>
    <w:rsid w:val="009A55A3"/>
    <w:rsid w:val="009B026A"/>
    <w:rsid w:val="009B26D3"/>
    <w:rsid w:val="009B78F8"/>
    <w:rsid w:val="009F2D57"/>
    <w:rsid w:val="009F60F6"/>
    <w:rsid w:val="00A03307"/>
    <w:rsid w:val="00A43913"/>
    <w:rsid w:val="00A45F2A"/>
    <w:rsid w:val="00A53B04"/>
    <w:rsid w:val="00A9177F"/>
    <w:rsid w:val="00AA0206"/>
    <w:rsid w:val="00AA5868"/>
    <w:rsid w:val="00AE55DF"/>
    <w:rsid w:val="00AF0FF2"/>
    <w:rsid w:val="00AF23CD"/>
    <w:rsid w:val="00B02EAC"/>
    <w:rsid w:val="00B07C81"/>
    <w:rsid w:val="00B233D7"/>
    <w:rsid w:val="00B5728D"/>
    <w:rsid w:val="00B83A3F"/>
    <w:rsid w:val="00BC7F4B"/>
    <w:rsid w:val="00BD4C57"/>
    <w:rsid w:val="00BD6BDC"/>
    <w:rsid w:val="00BE661C"/>
    <w:rsid w:val="00BE6D59"/>
    <w:rsid w:val="00BE78BE"/>
    <w:rsid w:val="00C24E2A"/>
    <w:rsid w:val="00C35457"/>
    <w:rsid w:val="00C42AD2"/>
    <w:rsid w:val="00C466E2"/>
    <w:rsid w:val="00C82BD3"/>
    <w:rsid w:val="00C918B3"/>
    <w:rsid w:val="00C92019"/>
    <w:rsid w:val="00C92095"/>
    <w:rsid w:val="00C922D4"/>
    <w:rsid w:val="00CA38B4"/>
    <w:rsid w:val="00CC3735"/>
    <w:rsid w:val="00CF2F2D"/>
    <w:rsid w:val="00CF6E66"/>
    <w:rsid w:val="00D847C7"/>
    <w:rsid w:val="00DC4603"/>
    <w:rsid w:val="00DD6162"/>
    <w:rsid w:val="00DE2F0C"/>
    <w:rsid w:val="00E1342F"/>
    <w:rsid w:val="00E16EFE"/>
    <w:rsid w:val="00E22C30"/>
    <w:rsid w:val="00E23CF8"/>
    <w:rsid w:val="00E2419F"/>
    <w:rsid w:val="00E32B6F"/>
    <w:rsid w:val="00E330E6"/>
    <w:rsid w:val="00E40298"/>
    <w:rsid w:val="00E70398"/>
    <w:rsid w:val="00E726B0"/>
    <w:rsid w:val="00E853ED"/>
    <w:rsid w:val="00EB72F7"/>
    <w:rsid w:val="00EC74C3"/>
    <w:rsid w:val="00ED6AD7"/>
    <w:rsid w:val="00EE33F1"/>
    <w:rsid w:val="00F22D46"/>
    <w:rsid w:val="00F40209"/>
    <w:rsid w:val="00F60EBF"/>
    <w:rsid w:val="00F877CD"/>
    <w:rsid w:val="00FB6C9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C4D49"/>
    <w:pPr>
      <w:spacing w:after="200" w:line="276"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6C4D49"/>
    <w:pPr>
      <w:autoSpaceDE w:val="0"/>
      <w:autoSpaceDN w:val="0"/>
      <w:adjustRightInd w:val="0"/>
      <w:spacing w:after="0" w:line="240" w:lineRule="auto"/>
    </w:pPr>
    <w:rPr>
      <w:rFonts w:ascii="Univers LT Std 45 Light" w:hAnsi="Univers LT Std 45 Light" w:cs="Univers LT Std 45 Light"/>
      <w:color w:val="000000"/>
      <w:sz w:val="24"/>
      <w:szCs w:val="24"/>
    </w:rPr>
  </w:style>
  <w:style w:type="paragraph" w:styleId="KeinLeerraum">
    <w:name w:val="No Spacing"/>
    <w:uiPriority w:val="1"/>
    <w:qFormat/>
    <w:rsid w:val="006C4D49"/>
    <w:pPr>
      <w:spacing w:after="0" w:line="240" w:lineRule="auto"/>
    </w:pPr>
  </w:style>
  <w:style w:type="paragraph" w:styleId="StandardWeb">
    <w:name w:val="Normal (Web)"/>
    <w:basedOn w:val="Standard"/>
    <w:uiPriority w:val="99"/>
    <w:semiHidden/>
    <w:unhideWhenUsed/>
    <w:rsid w:val="000101A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bsatz-Standardschriftart"/>
    <w:uiPriority w:val="99"/>
    <w:unhideWhenUsed/>
    <w:rsid w:val="000767D3"/>
    <w:rPr>
      <w:color w:val="0563C1" w:themeColor="hyperlink"/>
      <w:u w:val="single"/>
    </w:rPr>
  </w:style>
  <w:style w:type="character" w:customStyle="1" w:styleId="UnresolvedMention1">
    <w:name w:val="Unresolved Mention1"/>
    <w:basedOn w:val="Absatz-Standardschriftart"/>
    <w:uiPriority w:val="99"/>
    <w:semiHidden/>
    <w:unhideWhenUsed/>
    <w:rsid w:val="000767D3"/>
    <w:rPr>
      <w:color w:val="605E5C"/>
      <w:shd w:val="clear" w:color="auto" w:fill="E1DFDD"/>
    </w:rPr>
  </w:style>
  <w:style w:type="character" w:styleId="Kommentarzeichen">
    <w:name w:val="annotation reference"/>
    <w:basedOn w:val="Absatz-Standardschriftart"/>
    <w:uiPriority w:val="99"/>
    <w:semiHidden/>
    <w:unhideWhenUsed/>
    <w:rsid w:val="001A5C73"/>
    <w:rPr>
      <w:sz w:val="16"/>
      <w:szCs w:val="16"/>
    </w:rPr>
  </w:style>
  <w:style w:type="paragraph" w:styleId="Kommentartext">
    <w:name w:val="annotation text"/>
    <w:basedOn w:val="Standard"/>
    <w:link w:val="KommentartextZchn"/>
    <w:uiPriority w:val="99"/>
    <w:semiHidden/>
    <w:unhideWhenUsed/>
    <w:rsid w:val="001A5C73"/>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1A5C73"/>
    <w:rPr>
      <w:sz w:val="20"/>
      <w:szCs w:val="20"/>
    </w:rPr>
  </w:style>
  <w:style w:type="paragraph" w:styleId="Kommentarthema">
    <w:name w:val="annotation subject"/>
    <w:basedOn w:val="Kommentartext"/>
    <w:next w:val="Kommentartext"/>
    <w:link w:val="KommentarthemaZchn"/>
    <w:uiPriority w:val="99"/>
    <w:semiHidden/>
    <w:unhideWhenUsed/>
    <w:rsid w:val="001A5C73"/>
    <w:rPr>
      <w:b/>
      <w:bCs/>
    </w:rPr>
  </w:style>
  <w:style w:type="character" w:customStyle="1" w:styleId="KommentarthemaZchn">
    <w:name w:val="Kommentarthema Zchn"/>
    <w:basedOn w:val="KommentartextZchn"/>
    <w:link w:val="Kommentarthema"/>
    <w:uiPriority w:val="99"/>
    <w:semiHidden/>
    <w:rsid w:val="001A5C73"/>
    <w:rPr>
      <w:b/>
      <w:bCs/>
      <w:sz w:val="20"/>
      <w:szCs w:val="20"/>
    </w:rPr>
  </w:style>
  <w:style w:type="paragraph" w:styleId="Sprechblasentext">
    <w:name w:val="Balloon Text"/>
    <w:basedOn w:val="Standard"/>
    <w:link w:val="SprechblasentextZchn"/>
    <w:uiPriority w:val="99"/>
    <w:semiHidden/>
    <w:unhideWhenUsed/>
    <w:rsid w:val="001A5C73"/>
    <w:pPr>
      <w:spacing w:after="0" w:line="240" w:lineRule="auto"/>
    </w:pPr>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1A5C73"/>
    <w:rPr>
      <w:rFonts w:ascii="Times New Roman" w:hAnsi="Times New Roman" w:cs="Times New Roman"/>
      <w:sz w:val="18"/>
      <w:szCs w:val="18"/>
    </w:rPr>
  </w:style>
  <w:style w:type="character" w:styleId="BesuchterHyperlink">
    <w:name w:val="FollowedHyperlink"/>
    <w:basedOn w:val="Absatz-Standardschriftart"/>
    <w:uiPriority w:val="99"/>
    <w:semiHidden/>
    <w:unhideWhenUsed/>
    <w:rsid w:val="009F2D57"/>
    <w:rPr>
      <w:color w:val="954F72" w:themeColor="followedHyperlink"/>
      <w:u w:val="single"/>
    </w:rPr>
  </w:style>
  <w:style w:type="paragraph" w:styleId="berarbeitung">
    <w:name w:val="Revision"/>
    <w:hidden/>
    <w:uiPriority w:val="99"/>
    <w:semiHidden/>
    <w:rsid w:val="006D0C88"/>
    <w:pPr>
      <w:spacing w:after="0" w:line="240" w:lineRule="auto"/>
    </w:pPr>
  </w:style>
  <w:style w:type="paragraph" w:styleId="Kopfzeile">
    <w:name w:val="header"/>
    <w:basedOn w:val="Standard"/>
    <w:link w:val="KopfzeileZchn"/>
    <w:uiPriority w:val="99"/>
    <w:unhideWhenUsed/>
    <w:rsid w:val="00FB6C97"/>
    <w:pPr>
      <w:tabs>
        <w:tab w:val="center" w:pos="4680"/>
        <w:tab w:val="right" w:pos="9360"/>
      </w:tabs>
      <w:spacing w:after="0" w:line="240" w:lineRule="auto"/>
    </w:pPr>
  </w:style>
  <w:style w:type="character" w:customStyle="1" w:styleId="KopfzeileZchn">
    <w:name w:val="Kopfzeile Zchn"/>
    <w:basedOn w:val="Absatz-Standardschriftart"/>
    <w:link w:val="Kopfzeile"/>
    <w:uiPriority w:val="99"/>
    <w:rsid w:val="00FB6C97"/>
  </w:style>
  <w:style w:type="paragraph" w:styleId="Fuzeile">
    <w:name w:val="footer"/>
    <w:basedOn w:val="Standard"/>
    <w:link w:val="FuzeileZchn"/>
    <w:uiPriority w:val="99"/>
    <w:unhideWhenUsed/>
    <w:rsid w:val="00FB6C97"/>
    <w:pPr>
      <w:tabs>
        <w:tab w:val="center" w:pos="4680"/>
        <w:tab w:val="right" w:pos="9360"/>
      </w:tabs>
      <w:spacing w:after="0" w:line="240" w:lineRule="auto"/>
    </w:pPr>
  </w:style>
  <w:style w:type="character" w:customStyle="1" w:styleId="FuzeileZchn">
    <w:name w:val="Fußzeile Zchn"/>
    <w:basedOn w:val="Absatz-Standardschriftart"/>
    <w:link w:val="Fuzeile"/>
    <w:uiPriority w:val="99"/>
    <w:rsid w:val="00FB6C97"/>
  </w:style>
</w:styles>
</file>

<file path=word/webSettings.xml><?xml version="1.0" encoding="utf-8"?>
<w:webSettings xmlns:r="http://schemas.openxmlformats.org/officeDocument/2006/relationships" xmlns:w="http://schemas.openxmlformats.org/wordprocessingml/2006/main">
  <w:divs>
    <w:div w:id="285698783">
      <w:bodyDiv w:val="1"/>
      <w:marLeft w:val="0"/>
      <w:marRight w:val="0"/>
      <w:marTop w:val="0"/>
      <w:marBottom w:val="0"/>
      <w:divBdr>
        <w:top w:val="none" w:sz="0" w:space="0" w:color="auto"/>
        <w:left w:val="none" w:sz="0" w:space="0" w:color="auto"/>
        <w:bottom w:val="none" w:sz="0" w:space="0" w:color="auto"/>
        <w:right w:val="none" w:sz="0" w:space="0" w:color="auto"/>
      </w:divBdr>
    </w:div>
    <w:div w:id="1738278981">
      <w:bodyDiv w:val="1"/>
      <w:marLeft w:val="0"/>
      <w:marRight w:val="0"/>
      <w:marTop w:val="0"/>
      <w:marBottom w:val="0"/>
      <w:divBdr>
        <w:top w:val="none" w:sz="0" w:space="0" w:color="auto"/>
        <w:left w:val="none" w:sz="0" w:space="0" w:color="auto"/>
        <w:bottom w:val="none" w:sz="0" w:space="0" w:color="auto"/>
        <w:right w:val="none" w:sz="0" w:space="0" w:color="auto"/>
      </w:divBdr>
    </w:div>
    <w:div w:id="1849249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lir.com/" TargetMode="External"/><Relationship Id="rId13" Type="http://schemas.openxmlformats.org/officeDocument/2006/relationships/hyperlink" Target="http://www.flir.de" TargetMode="External"/><Relationship Id="rId1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flir.com/t860" TargetMode="External"/><Relationship Id="rId12" Type="http://schemas.openxmlformats.org/officeDocument/2006/relationships/hyperlink" Target="http://www.irtraining.eu" TargetMode="External"/><Relationship Id="rId17" Type="http://schemas.openxmlformats.org/officeDocument/2006/relationships/hyperlink" Target="http://www.flirmedia.com/flir-instruments.html" TargetMode="External"/><Relationship Id="rId2" Type="http://schemas.openxmlformats.org/officeDocument/2006/relationships/settings" Target="settings.xml"/><Relationship Id="rId16" Type="http://schemas.openxmlformats.org/officeDocument/2006/relationships/hyperlink" Target="http://www.ablwerbung.de/presse04.html"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www.flir.com" TargetMode="External"/><Relationship Id="rId5" Type="http://schemas.openxmlformats.org/officeDocument/2006/relationships/endnotes" Target="endnotes.xml"/><Relationship Id="rId15" Type="http://schemas.openxmlformats.org/officeDocument/2006/relationships/hyperlink" Target="mailto:frankliebelt@ablwerbung.de" TargetMode="External"/><Relationship Id="rId10" Type="http://schemas.openxmlformats.org/officeDocument/2006/relationships/hyperlink" Target="mailto:info@flir.de"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twitter.com/flir?ref_src=twsrc%5Egoogle%7Ctwcamp%5Eserp%7Ctwgr%5Eauthor" TargetMode="External"/><Relationship Id="rId14" Type="http://schemas.openxmlformats.org/officeDocument/2006/relationships/hyperlink" Target="http://www.flir.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822</Words>
  <Characters>4687</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Kaihani, misty (US);Ann Jacobson</dc:creator>
  <cp:lastModifiedBy>Akademie</cp:lastModifiedBy>
  <cp:revision>5</cp:revision>
  <dcterms:created xsi:type="dcterms:W3CDTF">2019-09-02T12:23:00Z</dcterms:created>
  <dcterms:modified xsi:type="dcterms:W3CDTF">2019-09-13T16:18:00Z</dcterms:modified>
</cp:coreProperties>
</file>