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6439F" w14:textId="77777777" w:rsidR="00FB7D3F" w:rsidRDefault="00A812A8" w:rsidP="00FB7D3F">
      <w:pPr>
        <w:spacing w:after="0" w:line="240" w:lineRule="auto"/>
        <w:ind w:left="3600" w:hanging="3600"/>
        <w:rPr>
          <w:rFonts w:ascii="Arial" w:hAnsi="Arial" w:cs="Arial"/>
        </w:rPr>
      </w:pPr>
      <w:r>
        <w:rPr>
          <w:rFonts w:ascii="Arial" w:hAnsi="Arial" w:cs="Arial"/>
          <w:noProof/>
        </w:rPr>
        <w:drawing>
          <wp:anchor distT="0" distB="0" distL="114300" distR="114300" simplePos="0" relativeHeight="251658240" behindDoc="1" locked="0" layoutInCell="1" allowOverlap="1" wp14:anchorId="3782F554" wp14:editId="360A763A">
            <wp:simplePos x="0" y="0"/>
            <wp:positionH relativeFrom="column">
              <wp:posOffset>-397098</wp:posOffset>
            </wp:positionH>
            <wp:positionV relativeFrom="paragraph">
              <wp:posOffset>-1525270</wp:posOffset>
            </wp:positionV>
            <wp:extent cx="4328556" cy="2885704"/>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8556" cy="28857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D1874" w14:textId="77777777" w:rsidR="0041018D" w:rsidRDefault="0041018D" w:rsidP="009D5C47">
      <w:pPr>
        <w:spacing w:after="0" w:line="240" w:lineRule="auto"/>
        <w:rPr>
          <w:rFonts w:ascii="Arial" w:hAnsi="Arial" w:cs="Arial"/>
          <w:color w:val="FF0000"/>
          <w:highlight w:val="yellow"/>
        </w:rPr>
      </w:pPr>
    </w:p>
    <w:p w14:paraId="71A01758" w14:textId="77777777" w:rsidR="0041018D" w:rsidRPr="00984FA4" w:rsidRDefault="0041018D" w:rsidP="00FB7D3F">
      <w:pPr>
        <w:spacing w:after="0" w:line="240" w:lineRule="auto"/>
        <w:ind w:left="3600" w:hanging="3600"/>
        <w:rPr>
          <w:rFonts w:ascii="Arial" w:hAnsi="Arial" w:cs="Arial"/>
          <w:color w:val="FF0000"/>
        </w:rPr>
      </w:pPr>
    </w:p>
    <w:p w14:paraId="25AC78E4" w14:textId="55529412" w:rsidR="00D92635" w:rsidRPr="00FE6F6A" w:rsidRDefault="00777268" w:rsidP="00D92635">
      <w:pPr>
        <w:spacing w:after="0" w:line="240" w:lineRule="auto"/>
        <w:ind w:left="3600" w:hanging="3600"/>
        <w:rPr>
          <w:rFonts w:ascii="Arial" w:hAnsi="Arial" w:cs="Arial"/>
        </w:rPr>
      </w:pPr>
      <w:r>
        <w:rPr>
          <w:rFonts w:ascii="Arial" w:hAnsi="Arial" w:cs="Arial"/>
          <w:color w:val="FF0000"/>
        </w:rPr>
        <w:t>APPROVED FOR RELEASE</w:t>
      </w:r>
      <w:r w:rsidR="00D92635" w:rsidRPr="00FE6F6A">
        <w:rPr>
          <w:rFonts w:ascii="Arial" w:hAnsi="Arial" w:cs="Arial"/>
        </w:rPr>
        <w:tab/>
      </w:r>
      <w:r w:rsidR="00D92635" w:rsidRPr="00FE6F6A">
        <w:rPr>
          <w:rFonts w:ascii="Arial" w:hAnsi="Arial" w:cs="Arial"/>
        </w:rPr>
        <w:tab/>
      </w:r>
      <w:r w:rsidR="00D92635" w:rsidRPr="00FE6F6A">
        <w:rPr>
          <w:rFonts w:ascii="Arial" w:hAnsi="Arial" w:cs="Arial"/>
        </w:rPr>
        <w:tab/>
      </w:r>
      <w:r w:rsidR="00D92635" w:rsidRPr="00FE6F6A">
        <w:rPr>
          <w:rFonts w:ascii="Arial" w:hAnsi="Arial" w:cs="Arial"/>
        </w:rPr>
        <w:tab/>
        <w:t xml:space="preserve">Contact: </w:t>
      </w:r>
      <w:r w:rsidR="00E0412A">
        <w:rPr>
          <w:rFonts w:ascii="Arial" w:hAnsi="Arial" w:cs="Arial"/>
        </w:rPr>
        <w:t>Ruud Heijsman</w:t>
      </w:r>
      <w:r w:rsidR="00D92635" w:rsidRPr="00FE6F6A">
        <w:rPr>
          <w:rFonts w:ascii="Arial" w:hAnsi="Arial" w:cs="Arial"/>
        </w:rPr>
        <w:t xml:space="preserve"> – FLIR</w:t>
      </w:r>
    </w:p>
    <w:p w14:paraId="63C740F8" w14:textId="1BA4B635" w:rsidR="00D92635" w:rsidRPr="00C94BCB" w:rsidRDefault="00777268" w:rsidP="00E0412A">
      <w:pPr>
        <w:spacing w:after="0" w:line="240" w:lineRule="auto"/>
        <w:ind w:left="3600" w:hanging="3600"/>
        <w:rPr>
          <w:rFonts w:ascii="Arial" w:hAnsi="Arial" w:cs="Arial"/>
          <w:b/>
          <w:sz w:val="24"/>
          <w:highlight w:val="yellow"/>
        </w:rPr>
      </w:pPr>
      <w:r>
        <w:rPr>
          <w:rFonts w:ascii="Arial" w:hAnsi="Arial" w:cs="Arial"/>
        </w:rPr>
        <w:t>Dec</w:t>
      </w:r>
      <w:r w:rsidR="00441FE0">
        <w:rPr>
          <w:rFonts w:ascii="Arial" w:hAnsi="Arial" w:cs="Arial"/>
        </w:rPr>
        <w:t>ember</w:t>
      </w:r>
      <w:r>
        <w:rPr>
          <w:rFonts w:ascii="Arial" w:hAnsi="Arial" w:cs="Arial"/>
        </w:rPr>
        <w:t xml:space="preserve"> 5, 2017</w:t>
      </w:r>
      <w:r w:rsidR="00D92635" w:rsidRPr="00FE6F6A">
        <w:rPr>
          <w:rFonts w:ascii="Arial" w:hAnsi="Arial" w:cs="Arial"/>
        </w:rPr>
        <w:tab/>
      </w:r>
      <w:r w:rsidR="00D92635" w:rsidRPr="00FE6F6A">
        <w:rPr>
          <w:rFonts w:ascii="Arial" w:hAnsi="Arial" w:cs="Arial"/>
        </w:rPr>
        <w:tab/>
        <w:t xml:space="preserve">        </w:t>
      </w:r>
      <w:r w:rsidR="00E0412A">
        <w:rPr>
          <w:rFonts w:ascii="Arial" w:hAnsi="Arial" w:cs="Arial"/>
        </w:rPr>
        <w:t>+32 3665 5100</w:t>
      </w:r>
      <w:r w:rsidR="00D92635" w:rsidRPr="00FE6F6A">
        <w:rPr>
          <w:rFonts w:ascii="Arial" w:hAnsi="Arial" w:cs="Arial"/>
        </w:rPr>
        <w:t xml:space="preserve"> or </w:t>
      </w:r>
      <w:hyperlink r:id="rId9" w:history="1">
        <w:r w:rsidR="00E0412A" w:rsidRPr="00782EC9">
          <w:rPr>
            <w:rStyle w:val="Hyperlink"/>
            <w:rFonts w:ascii="Arial" w:hAnsi="Arial" w:cs="Arial"/>
          </w:rPr>
          <w:t>ruud.heijsman@flir.com</w:t>
        </w:r>
      </w:hyperlink>
      <w:r w:rsidR="00E0412A">
        <w:rPr>
          <w:rFonts w:ascii="Arial" w:hAnsi="Arial" w:cs="Arial"/>
        </w:rPr>
        <w:t xml:space="preserve"> </w:t>
      </w:r>
    </w:p>
    <w:p w14:paraId="6E144BDF" w14:textId="77777777" w:rsidR="00FB7D3F" w:rsidRDefault="00FB7D3F" w:rsidP="00FB7D3F">
      <w:pPr>
        <w:spacing w:after="0" w:line="240" w:lineRule="auto"/>
        <w:ind w:left="3600" w:hanging="3600"/>
        <w:rPr>
          <w:rFonts w:ascii="Arial" w:hAnsi="Arial" w:cs="Arial"/>
        </w:rPr>
      </w:pPr>
      <w:r>
        <w:rPr>
          <w:rFonts w:ascii="Arial" w:hAnsi="Arial" w:cs="Arial"/>
        </w:rPr>
        <w:tab/>
        <w:t xml:space="preserve">        </w:t>
      </w:r>
    </w:p>
    <w:p w14:paraId="1BAFABCA" w14:textId="77777777" w:rsidR="004439C0" w:rsidRDefault="004439C0" w:rsidP="004439C0">
      <w:pPr>
        <w:spacing w:after="0" w:line="240" w:lineRule="auto"/>
        <w:jc w:val="both"/>
        <w:rPr>
          <w:rFonts w:ascii="Arial" w:hAnsi="Arial" w:cs="Arial"/>
          <w:b/>
          <w:sz w:val="24"/>
        </w:rPr>
      </w:pPr>
    </w:p>
    <w:p w14:paraId="3D5E2EF0" w14:textId="77777777" w:rsidR="002C6A71" w:rsidRPr="00FE4D22" w:rsidRDefault="00804EDE" w:rsidP="00CA4222">
      <w:pPr>
        <w:spacing w:after="0" w:line="240" w:lineRule="auto"/>
        <w:jc w:val="center"/>
        <w:rPr>
          <w:rFonts w:ascii="Arial" w:hAnsi="Arial" w:cs="Arial"/>
          <w:b/>
          <w:bCs/>
          <w:i/>
          <w:color w:val="000000"/>
          <w:sz w:val="24"/>
          <w:szCs w:val="24"/>
        </w:rPr>
      </w:pPr>
      <w:r>
        <w:rPr>
          <w:rFonts w:ascii="Arial" w:hAnsi="Arial" w:cs="Arial"/>
          <w:b/>
          <w:bCs/>
          <w:color w:val="000000"/>
          <w:sz w:val="24"/>
          <w:szCs w:val="24"/>
        </w:rPr>
        <w:t xml:space="preserve">FLIR Systems Introduces </w:t>
      </w:r>
      <w:r w:rsidR="002A1BCC">
        <w:rPr>
          <w:rFonts w:ascii="Arial" w:hAnsi="Arial" w:cs="Arial"/>
          <w:b/>
          <w:bCs/>
          <w:color w:val="000000"/>
          <w:sz w:val="24"/>
          <w:szCs w:val="24"/>
        </w:rPr>
        <w:t>FB-Series ID</w:t>
      </w:r>
      <w:r>
        <w:rPr>
          <w:rFonts w:ascii="Arial" w:hAnsi="Arial" w:cs="Arial"/>
          <w:b/>
          <w:bCs/>
          <w:color w:val="000000"/>
          <w:sz w:val="24"/>
          <w:szCs w:val="24"/>
        </w:rPr>
        <w:t xml:space="preserve"> Thermal</w:t>
      </w:r>
      <w:r w:rsidR="00E21900">
        <w:rPr>
          <w:rFonts w:ascii="Arial" w:hAnsi="Arial" w:cs="Arial"/>
          <w:b/>
          <w:bCs/>
          <w:color w:val="000000"/>
          <w:sz w:val="24"/>
          <w:szCs w:val="24"/>
        </w:rPr>
        <w:t xml:space="preserve"> </w:t>
      </w:r>
      <w:r w:rsidR="00221F4D">
        <w:rPr>
          <w:rFonts w:ascii="Arial" w:hAnsi="Arial" w:cs="Arial"/>
          <w:b/>
          <w:bCs/>
          <w:color w:val="000000"/>
          <w:sz w:val="24"/>
          <w:szCs w:val="24"/>
        </w:rPr>
        <w:t xml:space="preserve">Fixed </w:t>
      </w:r>
      <w:r w:rsidR="002A1BCC">
        <w:rPr>
          <w:rFonts w:ascii="Arial" w:hAnsi="Arial" w:cs="Arial"/>
          <w:b/>
          <w:bCs/>
          <w:color w:val="000000"/>
          <w:sz w:val="24"/>
          <w:szCs w:val="24"/>
        </w:rPr>
        <w:t xml:space="preserve">Bullet </w:t>
      </w:r>
      <w:r w:rsidR="00E21900">
        <w:rPr>
          <w:rFonts w:ascii="Arial" w:hAnsi="Arial" w:cs="Arial"/>
          <w:b/>
          <w:bCs/>
          <w:color w:val="000000"/>
          <w:sz w:val="24"/>
          <w:szCs w:val="24"/>
        </w:rPr>
        <w:t>Camera</w:t>
      </w:r>
      <w:r>
        <w:rPr>
          <w:rFonts w:ascii="Arial" w:hAnsi="Arial" w:cs="Arial"/>
          <w:b/>
          <w:bCs/>
          <w:color w:val="000000"/>
          <w:sz w:val="24"/>
          <w:szCs w:val="24"/>
        </w:rPr>
        <w:t xml:space="preserve"> </w:t>
      </w:r>
      <w:r w:rsidR="00221F4D">
        <w:rPr>
          <w:rFonts w:ascii="Arial" w:hAnsi="Arial" w:cs="Arial"/>
          <w:b/>
          <w:bCs/>
          <w:color w:val="000000"/>
          <w:sz w:val="24"/>
          <w:szCs w:val="24"/>
        </w:rPr>
        <w:t xml:space="preserve">with </w:t>
      </w:r>
      <w:r>
        <w:rPr>
          <w:rFonts w:ascii="Arial" w:hAnsi="Arial" w:cs="Arial"/>
          <w:b/>
          <w:bCs/>
          <w:color w:val="000000"/>
          <w:sz w:val="24"/>
          <w:szCs w:val="24"/>
        </w:rPr>
        <w:t xml:space="preserve">Built-In Human and Vehicle </w:t>
      </w:r>
      <w:r w:rsidR="008C7795">
        <w:rPr>
          <w:rFonts w:ascii="Arial" w:hAnsi="Arial" w:cs="Arial"/>
          <w:b/>
          <w:bCs/>
          <w:color w:val="000000"/>
          <w:sz w:val="24"/>
          <w:szCs w:val="24"/>
        </w:rPr>
        <w:t>Recognition</w:t>
      </w:r>
      <w:r>
        <w:rPr>
          <w:rFonts w:ascii="Arial" w:hAnsi="Arial" w:cs="Arial"/>
          <w:b/>
          <w:bCs/>
          <w:color w:val="000000"/>
          <w:sz w:val="24"/>
          <w:szCs w:val="24"/>
        </w:rPr>
        <w:t xml:space="preserve"> Analytics  </w:t>
      </w:r>
    </w:p>
    <w:p w14:paraId="613B7CC2" w14:textId="1BE27692" w:rsidR="00CB2F9B" w:rsidRPr="007A7E5F" w:rsidRDefault="00CB2F9B" w:rsidP="00CB2F9B">
      <w:pPr>
        <w:spacing w:after="0" w:line="240" w:lineRule="auto"/>
        <w:jc w:val="center"/>
        <w:rPr>
          <w:rFonts w:ascii="Arial" w:eastAsia="Times New Roman" w:hAnsi="Arial" w:cs="Arial"/>
          <w:i/>
          <w:sz w:val="20"/>
          <w:szCs w:val="20"/>
        </w:rPr>
      </w:pPr>
      <w:r w:rsidRPr="007A7E5F">
        <w:rPr>
          <w:rFonts w:ascii="Arial" w:eastAsia="Times New Roman" w:hAnsi="Arial" w:cs="Arial"/>
          <w:bCs/>
          <w:i/>
          <w:color w:val="000000"/>
        </w:rPr>
        <w:t>All-In-One</w:t>
      </w:r>
      <w:r w:rsidR="00DD6098" w:rsidRPr="007A7E5F">
        <w:rPr>
          <w:rFonts w:ascii="Arial" w:eastAsia="Times New Roman" w:hAnsi="Arial" w:cs="Arial"/>
          <w:bCs/>
          <w:i/>
          <w:color w:val="000000"/>
        </w:rPr>
        <w:t xml:space="preserve"> </w:t>
      </w:r>
      <w:r w:rsidRPr="007A7E5F">
        <w:rPr>
          <w:rFonts w:ascii="Arial" w:eastAsia="Times New Roman" w:hAnsi="Arial" w:cs="Arial"/>
          <w:bCs/>
          <w:i/>
          <w:color w:val="000000"/>
        </w:rPr>
        <w:t>Intrusion Detection Solution</w:t>
      </w:r>
      <w:r w:rsidR="005C6417" w:rsidRPr="007A7E5F">
        <w:rPr>
          <w:rFonts w:ascii="Arial" w:eastAsia="Times New Roman" w:hAnsi="Arial" w:cs="Arial"/>
          <w:bCs/>
          <w:i/>
          <w:color w:val="000000"/>
        </w:rPr>
        <w:t xml:space="preserve"> </w:t>
      </w:r>
      <w:r w:rsidRPr="007A7E5F">
        <w:rPr>
          <w:rFonts w:ascii="Arial" w:eastAsia="Times New Roman" w:hAnsi="Arial" w:cs="Arial"/>
          <w:bCs/>
          <w:i/>
          <w:color w:val="000000"/>
        </w:rPr>
        <w:t xml:space="preserve">for </w:t>
      </w:r>
      <w:r w:rsidR="00BF3609">
        <w:rPr>
          <w:rFonts w:ascii="Arial" w:eastAsia="Times New Roman" w:hAnsi="Arial" w:cs="Arial"/>
          <w:bCs/>
          <w:i/>
          <w:color w:val="000000"/>
        </w:rPr>
        <w:t xml:space="preserve">Any Size </w:t>
      </w:r>
      <w:r w:rsidR="00EA39FB">
        <w:rPr>
          <w:rFonts w:ascii="Arial" w:eastAsia="Times New Roman" w:hAnsi="Arial" w:cs="Arial"/>
          <w:bCs/>
          <w:i/>
          <w:color w:val="000000"/>
        </w:rPr>
        <w:t xml:space="preserve">System </w:t>
      </w:r>
    </w:p>
    <w:p w14:paraId="422E1AEF" w14:textId="77777777" w:rsidR="00CA4222" w:rsidRPr="003468FC" w:rsidRDefault="00CA4222" w:rsidP="00CA4222">
      <w:pPr>
        <w:spacing w:after="0" w:line="240" w:lineRule="auto"/>
        <w:jc w:val="center"/>
        <w:rPr>
          <w:rFonts w:ascii="Arial" w:hAnsi="Arial" w:cs="Arial"/>
          <w:b/>
          <w:bCs/>
          <w:i/>
          <w:color w:val="000000"/>
          <w:sz w:val="24"/>
          <w:szCs w:val="24"/>
        </w:rPr>
      </w:pPr>
    </w:p>
    <w:p w14:paraId="7DCC1158" w14:textId="20965833" w:rsidR="00760475" w:rsidRPr="00413E26" w:rsidRDefault="00FE4D22" w:rsidP="007A7E5F">
      <w:pPr>
        <w:spacing w:after="0" w:line="240" w:lineRule="auto"/>
        <w:contextualSpacing/>
        <w:rPr>
          <w:rFonts w:ascii="Arial" w:hAnsi="Arial" w:cs="Arial"/>
          <w:sz w:val="20"/>
          <w:szCs w:val="20"/>
        </w:rPr>
      </w:pPr>
      <w:r w:rsidRPr="003468FC">
        <w:rPr>
          <w:rFonts w:ascii="Arial" w:hAnsi="Arial" w:cs="Arial"/>
          <w:b/>
          <w:sz w:val="20"/>
          <w:szCs w:val="20"/>
        </w:rPr>
        <w:t>WILSONVILLE,</w:t>
      </w:r>
      <w:r w:rsidR="00366334" w:rsidRPr="003468FC">
        <w:rPr>
          <w:rFonts w:ascii="Arial" w:hAnsi="Arial" w:cs="Arial"/>
          <w:b/>
          <w:sz w:val="20"/>
          <w:szCs w:val="20"/>
        </w:rPr>
        <w:t xml:space="preserve"> O</w:t>
      </w:r>
      <w:r w:rsidR="001813F1" w:rsidRPr="003468FC">
        <w:rPr>
          <w:rFonts w:ascii="Arial" w:hAnsi="Arial" w:cs="Arial"/>
          <w:b/>
          <w:sz w:val="20"/>
          <w:szCs w:val="20"/>
        </w:rPr>
        <w:t>re</w:t>
      </w:r>
      <w:r w:rsidR="00221F4D" w:rsidRPr="003468FC">
        <w:rPr>
          <w:rFonts w:ascii="Arial" w:hAnsi="Arial" w:cs="Arial"/>
          <w:b/>
          <w:sz w:val="20"/>
          <w:szCs w:val="20"/>
        </w:rPr>
        <w:t>.</w:t>
      </w:r>
      <w:r w:rsidR="00221F4D">
        <w:rPr>
          <w:rFonts w:ascii="Arial" w:hAnsi="Arial" w:cs="Arial"/>
          <w:b/>
          <w:sz w:val="20"/>
          <w:szCs w:val="20"/>
        </w:rPr>
        <w:t xml:space="preserve"> </w:t>
      </w:r>
      <w:r w:rsidR="00221F4D" w:rsidRPr="003468FC">
        <w:rPr>
          <w:rFonts w:ascii="Arial" w:hAnsi="Arial" w:cs="Arial"/>
          <w:b/>
          <w:sz w:val="20"/>
          <w:szCs w:val="20"/>
        </w:rPr>
        <w:t xml:space="preserve"> </w:t>
      </w:r>
      <w:r w:rsidRPr="003468FC">
        <w:rPr>
          <w:rFonts w:ascii="Arial" w:hAnsi="Arial" w:cs="Arial"/>
          <w:sz w:val="20"/>
          <w:szCs w:val="20"/>
        </w:rPr>
        <w:t>–</w:t>
      </w:r>
      <w:r w:rsidR="00777268" w:rsidRPr="003468FC">
        <w:rPr>
          <w:rFonts w:ascii="Arial" w:hAnsi="Arial" w:cs="Arial"/>
          <w:b/>
          <w:sz w:val="20"/>
          <w:szCs w:val="20"/>
        </w:rPr>
        <w:t xml:space="preserve"> </w:t>
      </w:r>
      <w:r w:rsidR="00F37535">
        <w:rPr>
          <w:rFonts w:ascii="Arial" w:hAnsi="Arial" w:cs="Arial"/>
          <w:b/>
          <w:sz w:val="20"/>
          <w:szCs w:val="20"/>
        </w:rPr>
        <w:t xml:space="preserve">December </w:t>
      </w:r>
      <w:r w:rsidR="00777268" w:rsidRPr="003468FC">
        <w:rPr>
          <w:rFonts w:ascii="Arial" w:hAnsi="Arial" w:cs="Arial"/>
          <w:b/>
          <w:sz w:val="20"/>
          <w:szCs w:val="20"/>
        </w:rPr>
        <w:t>5, 2017</w:t>
      </w:r>
      <w:r w:rsidR="00366334" w:rsidRPr="003468FC">
        <w:rPr>
          <w:rFonts w:ascii="Arial" w:hAnsi="Arial" w:cs="Arial"/>
          <w:b/>
          <w:sz w:val="20"/>
          <w:szCs w:val="20"/>
        </w:rPr>
        <w:t xml:space="preserve"> </w:t>
      </w:r>
      <w:r w:rsidR="00366334" w:rsidRPr="003468FC">
        <w:rPr>
          <w:rFonts w:ascii="Arial" w:hAnsi="Arial" w:cs="Arial"/>
          <w:sz w:val="20"/>
          <w:szCs w:val="20"/>
        </w:rPr>
        <w:t>–</w:t>
      </w:r>
      <w:r w:rsidR="00D22018" w:rsidRPr="003468FC">
        <w:rPr>
          <w:rFonts w:ascii="Arial" w:hAnsi="Arial" w:cs="Arial"/>
          <w:sz w:val="20"/>
          <w:szCs w:val="20"/>
        </w:rPr>
        <w:t xml:space="preserve"> </w:t>
      </w:r>
      <w:r w:rsidR="00366334" w:rsidRPr="00D9285B">
        <w:rPr>
          <w:rFonts w:ascii="Arial" w:hAnsi="Arial" w:cs="Arial"/>
          <w:sz w:val="20"/>
          <w:szCs w:val="20"/>
        </w:rPr>
        <w:t xml:space="preserve">FLIR Systems, Inc. (NASDAQ: FLIR) </w:t>
      </w:r>
      <w:r w:rsidR="00DD2E98" w:rsidRPr="00D9285B">
        <w:rPr>
          <w:rFonts w:ascii="Arial" w:hAnsi="Arial" w:cs="Arial"/>
          <w:sz w:val="20"/>
          <w:szCs w:val="20"/>
        </w:rPr>
        <w:t>today introduced</w:t>
      </w:r>
      <w:r w:rsidR="00221F4D" w:rsidRPr="00D9285B">
        <w:rPr>
          <w:rFonts w:ascii="Arial" w:hAnsi="Arial" w:cs="Arial"/>
          <w:sz w:val="20"/>
          <w:szCs w:val="20"/>
        </w:rPr>
        <w:t xml:space="preserve"> the FB-Series ID,</w:t>
      </w:r>
      <w:r w:rsidR="00DD2E98" w:rsidRPr="00D9285B">
        <w:rPr>
          <w:rFonts w:ascii="Arial" w:hAnsi="Arial" w:cs="Arial"/>
          <w:sz w:val="20"/>
          <w:szCs w:val="20"/>
        </w:rPr>
        <w:t xml:space="preserve"> </w:t>
      </w:r>
      <w:r w:rsidR="00124F7D">
        <w:rPr>
          <w:rFonts w:ascii="Arial" w:hAnsi="Arial" w:cs="Arial"/>
          <w:sz w:val="20"/>
          <w:szCs w:val="20"/>
        </w:rPr>
        <w:t xml:space="preserve">the latest </w:t>
      </w:r>
      <w:r w:rsidR="00DD2E98" w:rsidRPr="00D9285B">
        <w:rPr>
          <w:rFonts w:ascii="Arial" w:hAnsi="Arial" w:cs="Arial"/>
          <w:sz w:val="20"/>
          <w:szCs w:val="20"/>
        </w:rPr>
        <w:t xml:space="preserve">fixed bullet thermal security camera </w:t>
      </w:r>
      <w:r w:rsidR="00124F7D">
        <w:rPr>
          <w:rFonts w:ascii="Arial" w:hAnsi="Arial" w:cs="Arial"/>
          <w:sz w:val="20"/>
          <w:szCs w:val="20"/>
        </w:rPr>
        <w:t>in the</w:t>
      </w:r>
      <w:r w:rsidR="00DD2E98" w:rsidRPr="00D9285B">
        <w:rPr>
          <w:rFonts w:ascii="Arial" w:hAnsi="Arial" w:cs="Arial"/>
          <w:sz w:val="20"/>
          <w:szCs w:val="20"/>
        </w:rPr>
        <w:t xml:space="preserve"> FB-Series family. </w:t>
      </w:r>
      <w:r w:rsidR="002A1BCC" w:rsidRPr="00D9285B">
        <w:rPr>
          <w:rFonts w:ascii="Arial" w:hAnsi="Arial" w:cs="Arial"/>
          <w:sz w:val="20"/>
          <w:szCs w:val="20"/>
        </w:rPr>
        <w:t xml:space="preserve">Combining best-in-class thermal image detail and high-performance </w:t>
      </w:r>
      <w:r w:rsidR="00EA39FB" w:rsidRPr="00D9285B">
        <w:rPr>
          <w:rFonts w:ascii="Arial" w:hAnsi="Arial" w:cs="Arial"/>
          <w:sz w:val="20"/>
          <w:szCs w:val="20"/>
        </w:rPr>
        <w:t>onboard</w:t>
      </w:r>
      <w:r w:rsidR="002A1BCC" w:rsidRPr="00D9285B">
        <w:rPr>
          <w:rFonts w:ascii="Arial" w:hAnsi="Arial" w:cs="Arial"/>
          <w:sz w:val="20"/>
          <w:szCs w:val="20"/>
        </w:rPr>
        <w:t xml:space="preserve"> analytics</w:t>
      </w:r>
      <w:r w:rsidR="002A1BCC" w:rsidRPr="00413E26">
        <w:rPr>
          <w:rFonts w:ascii="Arial" w:hAnsi="Arial" w:cs="Arial"/>
          <w:sz w:val="20"/>
          <w:szCs w:val="20"/>
        </w:rPr>
        <w:t>, the FB-Series ID is ideal for narrow to wide area perimeter detection and sterile-zone monitoring.</w:t>
      </w:r>
    </w:p>
    <w:p w14:paraId="18C26AF6" w14:textId="77777777" w:rsidR="00CB2F9B" w:rsidRPr="00413E26" w:rsidRDefault="00CB2F9B" w:rsidP="007A7E5F">
      <w:pPr>
        <w:spacing w:after="0" w:line="240" w:lineRule="auto"/>
        <w:contextualSpacing/>
        <w:rPr>
          <w:rFonts w:ascii="Arial" w:hAnsi="Arial" w:cs="Arial"/>
          <w:sz w:val="20"/>
          <w:szCs w:val="20"/>
        </w:rPr>
      </w:pPr>
    </w:p>
    <w:p w14:paraId="758E1AEF" w14:textId="3FCE5F84" w:rsidR="00124F7D" w:rsidRDefault="00D9285B" w:rsidP="00D9285B">
      <w:pPr>
        <w:spacing w:after="0" w:line="240" w:lineRule="auto"/>
        <w:contextualSpacing/>
        <w:rPr>
          <w:rFonts w:ascii="Arial" w:hAnsi="Arial" w:cs="Arial"/>
          <w:sz w:val="20"/>
          <w:szCs w:val="20"/>
        </w:rPr>
      </w:pPr>
      <w:r w:rsidRPr="00D9285B">
        <w:rPr>
          <w:rFonts w:ascii="Arial" w:hAnsi="Arial" w:cs="Arial"/>
          <w:sz w:val="20"/>
          <w:szCs w:val="20"/>
        </w:rPr>
        <w:t xml:space="preserve">The FB-Series ID features accurate video analytics </w:t>
      </w:r>
      <w:r>
        <w:rPr>
          <w:rFonts w:ascii="Arial" w:hAnsi="Arial" w:cs="Arial"/>
          <w:sz w:val="20"/>
          <w:szCs w:val="20"/>
        </w:rPr>
        <w:t xml:space="preserve">that are </w:t>
      </w:r>
      <w:r w:rsidRPr="00D9285B">
        <w:rPr>
          <w:rFonts w:ascii="Arial" w:hAnsi="Arial" w:cs="Arial"/>
          <w:sz w:val="20"/>
          <w:szCs w:val="20"/>
        </w:rPr>
        <w:t xml:space="preserve">capable of classifying human or vehicular intrusions. </w:t>
      </w:r>
      <w:r w:rsidR="00C07626">
        <w:rPr>
          <w:rFonts w:ascii="Arial" w:hAnsi="Arial" w:cs="Arial"/>
          <w:sz w:val="20"/>
          <w:szCs w:val="20"/>
        </w:rPr>
        <w:t xml:space="preserve">Combined with </w:t>
      </w:r>
      <w:r>
        <w:rPr>
          <w:rFonts w:ascii="Arial" w:hAnsi="Arial" w:cs="Arial"/>
          <w:sz w:val="20"/>
          <w:szCs w:val="20"/>
        </w:rPr>
        <w:t>FLIR’s custom A</w:t>
      </w:r>
      <w:r w:rsidRPr="00124F7D">
        <w:rPr>
          <w:rFonts w:ascii="Arial" w:hAnsi="Arial" w:cs="Arial"/>
          <w:sz w:val="20"/>
          <w:szCs w:val="20"/>
        </w:rPr>
        <w:t>utomatic Gain Control (AGC) and Digital Detail</w:t>
      </w:r>
      <w:r>
        <w:rPr>
          <w:rFonts w:ascii="Arial" w:hAnsi="Arial" w:cs="Arial"/>
          <w:sz w:val="20"/>
          <w:szCs w:val="20"/>
        </w:rPr>
        <w:t xml:space="preserve"> Enhancement (DDE), the FB-Series ID provides </w:t>
      </w:r>
      <w:r w:rsidR="00124F7D">
        <w:rPr>
          <w:rFonts w:ascii="Arial" w:hAnsi="Arial" w:cs="Arial"/>
          <w:sz w:val="20"/>
          <w:szCs w:val="20"/>
        </w:rPr>
        <w:t>unmatched image contrast and sharpness</w:t>
      </w:r>
      <w:r w:rsidR="00C07626">
        <w:rPr>
          <w:rFonts w:ascii="Arial" w:hAnsi="Arial" w:cs="Arial"/>
          <w:sz w:val="20"/>
          <w:szCs w:val="20"/>
        </w:rPr>
        <w:t>, which</w:t>
      </w:r>
      <w:r>
        <w:rPr>
          <w:rFonts w:ascii="Arial" w:hAnsi="Arial" w:cs="Arial"/>
          <w:sz w:val="20"/>
          <w:szCs w:val="20"/>
        </w:rPr>
        <w:t xml:space="preserve"> improve</w:t>
      </w:r>
      <w:r w:rsidR="00C07626">
        <w:rPr>
          <w:rFonts w:ascii="Arial" w:hAnsi="Arial" w:cs="Arial"/>
          <w:sz w:val="20"/>
          <w:szCs w:val="20"/>
        </w:rPr>
        <w:t>s</w:t>
      </w:r>
      <w:r w:rsidR="00124F7D">
        <w:rPr>
          <w:rFonts w:ascii="Arial" w:hAnsi="Arial" w:cs="Arial"/>
          <w:sz w:val="20"/>
          <w:szCs w:val="20"/>
        </w:rPr>
        <w:t xml:space="preserve"> analytic </w:t>
      </w:r>
      <w:r>
        <w:rPr>
          <w:rFonts w:ascii="Arial" w:hAnsi="Arial" w:cs="Arial"/>
          <w:sz w:val="20"/>
          <w:szCs w:val="20"/>
        </w:rPr>
        <w:t>performance</w:t>
      </w:r>
      <w:r w:rsidR="00C07626">
        <w:rPr>
          <w:rFonts w:ascii="Arial" w:hAnsi="Arial" w:cs="Arial"/>
          <w:sz w:val="20"/>
          <w:szCs w:val="20"/>
        </w:rPr>
        <w:t>,</w:t>
      </w:r>
      <w:r w:rsidR="00E37D16">
        <w:rPr>
          <w:rFonts w:ascii="Arial" w:hAnsi="Arial" w:cs="Arial"/>
          <w:sz w:val="20"/>
          <w:szCs w:val="20"/>
        </w:rPr>
        <w:t xml:space="preserve"> </w:t>
      </w:r>
      <w:r w:rsidR="00C07626">
        <w:rPr>
          <w:rFonts w:ascii="Arial" w:hAnsi="Arial" w:cs="Arial"/>
          <w:sz w:val="20"/>
          <w:szCs w:val="20"/>
        </w:rPr>
        <w:t>resulting in fewer false alarms</w:t>
      </w:r>
      <w:r>
        <w:rPr>
          <w:rFonts w:ascii="Arial" w:hAnsi="Arial" w:cs="Arial"/>
          <w:sz w:val="20"/>
          <w:szCs w:val="20"/>
        </w:rPr>
        <w:t xml:space="preserve">. </w:t>
      </w:r>
    </w:p>
    <w:p w14:paraId="67AC2C2C" w14:textId="77777777" w:rsidR="00124F7D" w:rsidRDefault="00124F7D">
      <w:pPr>
        <w:spacing w:after="0" w:line="240" w:lineRule="auto"/>
        <w:contextualSpacing/>
        <w:rPr>
          <w:rFonts w:ascii="Arial" w:hAnsi="Arial" w:cs="Arial"/>
          <w:sz w:val="20"/>
          <w:szCs w:val="20"/>
        </w:rPr>
      </w:pPr>
    </w:p>
    <w:p w14:paraId="15D1DAA3" w14:textId="6A70F006" w:rsidR="00CB2F9B" w:rsidRPr="00413E26" w:rsidRDefault="00124F7D" w:rsidP="00050029">
      <w:pPr>
        <w:spacing w:after="0" w:line="240" w:lineRule="auto"/>
        <w:contextualSpacing/>
        <w:rPr>
          <w:rFonts w:ascii="Arial" w:hAnsi="Arial" w:cs="Arial"/>
          <w:sz w:val="20"/>
          <w:szCs w:val="20"/>
        </w:rPr>
      </w:pPr>
      <w:r>
        <w:rPr>
          <w:rFonts w:ascii="Arial" w:hAnsi="Arial" w:cs="Arial"/>
          <w:sz w:val="20"/>
          <w:szCs w:val="20"/>
        </w:rPr>
        <w:t>T</w:t>
      </w:r>
      <w:r w:rsidR="004A2359" w:rsidRPr="00D9285B">
        <w:rPr>
          <w:rFonts w:ascii="Arial" w:hAnsi="Arial" w:cs="Arial"/>
          <w:sz w:val="20"/>
          <w:szCs w:val="20"/>
        </w:rPr>
        <w:t xml:space="preserve">he FB-Series ID </w:t>
      </w:r>
      <w:r w:rsidR="00C07626">
        <w:rPr>
          <w:rFonts w:ascii="Arial" w:hAnsi="Arial" w:cs="Arial"/>
          <w:sz w:val="20"/>
          <w:szCs w:val="20"/>
        </w:rPr>
        <w:t xml:space="preserve">is </w:t>
      </w:r>
      <w:r w:rsidR="004A2359" w:rsidRPr="00D9285B">
        <w:rPr>
          <w:rFonts w:ascii="Arial" w:hAnsi="Arial" w:cs="Arial"/>
          <w:sz w:val="20"/>
          <w:szCs w:val="20"/>
        </w:rPr>
        <w:t xml:space="preserve">certified </w:t>
      </w:r>
      <w:r w:rsidR="00C07626">
        <w:rPr>
          <w:rFonts w:ascii="Arial" w:hAnsi="Arial" w:cs="Arial"/>
          <w:sz w:val="20"/>
          <w:szCs w:val="20"/>
        </w:rPr>
        <w:t xml:space="preserve">for </w:t>
      </w:r>
      <w:r w:rsidR="004A2359" w:rsidRPr="00D9285B">
        <w:rPr>
          <w:rFonts w:ascii="Arial" w:hAnsi="Arial" w:cs="Arial"/>
          <w:sz w:val="20"/>
          <w:szCs w:val="20"/>
        </w:rPr>
        <w:t xml:space="preserve">integration with major </w:t>
      </w:r>
      <w:r w:rsidR="004A2359" w:rsidRPr="00413E26">
        <w:rPr>
          <w:rFonts w:ascii="Arial" w:hAnsi="Arial" w:cs="Arial"/>
          <w:sz w:val="20"/>
          <w:szCs w:val="20"/>
        </w:rPr>
        <w:t>third-party video management systems (VMS)</w:t>
      </w:r>
      <w:r w:rsidR="00D9285B">
        <w:rPr>
          <w:rFonts w:ascii="Arial" w:hAnsi="Arial" w:cs="Arial"/>
          <w:sz w:val="20"/>
          <w:szCs w:val="20"/>
        </w:rPr>
        <w:t xml:space="preserve">, as well as </w:t>
      </w:r>
      <w:r w:rsidR="004A2359" w:rsidRPr="00413E26">
        <w:rPr>
          <w:rFonts w:ascii="Arial" w:hAnsi="Arial" w:cs="Arial"/>
          <w:sz w:val="20"/>
          <w:szCs w:val="20"/>
        </w:rPr>
        <w:t xml:space="preserve">FLIR’s United VMS. </w:t>
      </w:r>
      <w:r w:rsidR="00996899">
        <w:rPr>
          <w:rFonts w:ascii="Arial" w:hAnsi="Arial" w:cs="Arial"/>
          <w:sz w:val="20"/>
          <w:szCs w:val="20"/>
        </w:rPr>
        <w:t>Outfitted</w:t>
      </w:r>
      <w:r w:rsidR="005E1352">
        <w:rPr>
          <w:rFonts w:ascii="Arial" w:hAnsi="Arial" w:cs="Arial"/>
          <w:sz w:val="20"/>
          <w:szCs w:val="20"/>
        </w:rPr>
        <w:t xml:space="preserve"> to act as a standalone security system, the </w:t>
      </w:r>
      <w:r w:rsidR="004A2359" w:rsidRPr="00413E26">
        <w:rPr>
          <w:rFonts w:ascii="Arial" w:hAnsi="Arial" w:cs="Arial"/>
          <w:sz w:val="20"/>
          <w:szCs w:val="20"/>
        </w:rPr>
        <w:t>FB-Series-ID</w:t>
      </w:r>
      <w:r w:rsidR="00EA1379">
        <w:rPr>
          <w:rFonts w:ascii="Arial" w:hAnsi="Arial" w:cs="Arial"/>
          <w:sz w:val="20"/>
          <w:szCs w:val="20"/>
        </w:rPr>
        <w:t xml:space="preserve"> can </w:t>
      </w:r>
      <w:r w:rsidR="00EA1379" w:rsidRPr="00EA1379">
        <w:rPr>
          <w:rFonts w:ascii="Arial" w:hAnsi="Arial" w:cs="Arial"/>
          <w:sz w:val="20"/>
          <w:szCs w:val="20"/>
        </w:rPr>
        <w:t>also handoff classified intrusions to FLIR pan-tilt-zoom cameras for autonomous tracking of intruders</w:t>
      </w:r>
      <w:r w:rsidR="004A2359" w:rsidRPr="00D9285B">
        <w:rPr>
          <w:rFonts w:ascii="Arial" w:hAnsi="Arial" w:cs="Arial"/>
          <w:sz w:val="20"/>
          <w:szCs w:val="20"/>
        </w:rPr>
        <w:t>.</w:t>
      </w:r>
      <w:r w:rsidR="00EA1379">
        <w:rPr>
          <w:rFonts w:ascii="Arial" w:hAnsi="Arial" w:cs="Arial"/>
          <w:sz w:val="20"/>
          <w:szCs w:val="20"/>
        </w:rPr>
        <w:t xml:space="preserve"> </w:t>
      </w:r>
      <w:r w:rsidR="000A22CF">
        <w:rPr>
          <w:rFonts w:ascii="Arial" w:hAnsi="Arial" w:cs="Arial"/>
          <w:sz w:val="20"/>
          <w:szCs w:val="20"/>
        </w:rPr>
        <w:t xml:space="preserve">Featuring FLIR’s </w:t>
      </w:r>
      <w:r w:rsidR="000A22CF" w:rsidRPr="00413E26">
        <w:rPr>
          <w:rFonts w:ascii="Arial" w:hAnsi="Arial" w:cs="Arial"/>
          <w:sz w:val="20"/>
          <w:szCs w:val="20"/>
        </w:rPr>
        <w:t>superior 320x240 resolution</w:t>
      </w:r>
      <w:r w:rsidR="00E57239">
        <w:rPr>
          <w:rFonts w:ascii="Arial" w:hAnsi="Arial" w:cs="Arial"/>
          <w:sz w:val="20"/>
          <w:szCs w:val="20"/>
        </w:rPr>
        <w:t xml:space="preserve"> thermal imaging</w:t>
      </w:r>
      <w:r w:rsidR="000A22CF" w:rsidRPr="00413E26">
        <w:rPr>
          <w:rFonts w:ascii="Arial" w:hAnsi="Arial" w:cs="Arial"/>
          <w:sz w:val="20"/>
          <w:szCs w:val="20"/>
        </w:rPr>
        <w:t xml:space="preserve"> sensor</w:t>
      </w:r>
      <w:r w:rsidR="00E57239">
        <w:rPr>
          <w:rFonts w:ascii="Arial" w:hAnsi="Arial" w:cs="Arial"/>
          <w:sz w:val="20"/>
          <w:szCs w:val="20"/>
        </w:rPr>
        <w:t>, t</w:t>
      </w:r>
      <w:r w:rsidR="00E66C7E">
        <w:rPr>
          <w:rFonts w:ascii="Arial" w:hAnsi="Arial" w:cs="Arial"/>
          <w:sz w:val="20"/>
          <w:szCs w:val="20"/>
        </w:rPr>
        <w:t>he FB-Series ID can</w:t>
      </w:r>
      <w:r w:rsidR="000A22CF" w:rsidRPr="00413E26" w:rsidDel="00D9285B">
        <w:rPr>
          <w:rFonts w:ascii="Arial" w:hAnsi="Arial" w:cs="Arial"/>
          <w:sz w:val="20"/>
          <w:szCs w:val="20"/>
        </w:rPr>
        <w:t xml:space="preserve"> </w:t>
      </w:r>
      <w:r w:rsidR="000A22CF" w:rsidRPr="00413E26">
        <w:rPr>
          <w:rFonts w:ascii="Arial" w:hAnsi="Arial" w:cs="Arial"/>
          <w:sz w:val="20"/>
          <w:szCs w:val="20"/>
        </w:rPr>
        <w:t xml:space="preserve">detect potential intruders in total darkness, and through sun glare, smoke, dust, and light fog. Five lens options – </w:t>
      </w:r>
      <w:r w:rsidR="000A22CF" w:rsidRPr="00413E26">
        <w:rPr>
          <w:rFonts w:ascii="Arial" w:eastAsia="Times New Roman" w:hAnsi="Arial" w:cs="Arial"/>
          <w:color w:val="000000"/>
          <w:sz w:val="20"/>
          <w:szCs w:val="20"/>
        </w:rPr>
        <w:t>93, 49, 24, 12 and 9-degree field of views – </w:t>
      </w:r>
      <w:r w:rsidR="000A22CF">
        <w:rPr>
          <w:rFonts w:ascii="Arial" w:hAnsi="Arial" w:cs="Arial"/>
          <w:sz w:val="20"/>
          <w:szCs w:val="20"/>
        </w:rPr>
        <w:t>offer</w:t>
      </w:r>
      <w:r w:rsidR="000C00B4">
        <w:rPr>
          <w:rFonts w:ascii="Arial" w:hAnsi="Arial" w:cs="Arial"/>
          <w:sz w:val="20"/>
          <w:szCs w:val="20"/>
        </w:rPr>
        <w:t xml:space="preserve"> wide</w:t>
      </w:r>
      <w:r w:rsidR="00BC3C51">
        <w:rPr>
          <w:rFonts w:ascii="Arial" w:hAnsi="Arial" w:cs="Arial"/>
          <w:sz w:val="20"/>
          <w:szCs w:val="20"/>
        </w:rPr>
        <w:t xml:space="preserve"> </w:t>
      </w:r>
      <w:r w:rsidR="000C00B4">
        <w:rPr>
          <w:rFonts w:ascii="Arial" w:hAnsi="Arial" w:cs="Arial"/>
          <w:sz w:val="20"/>
          <w:szCs w:val="20"/>
        </w:rPr>
        <w:t>to</w:t>
      </w:r>
      <w:r w:rsidR="00BC3C51">
        <w:rPr>
          <w:rFonts w:ascii="Arial" w:hAnsi="Arial" w:cs="Arial"/>
          <w:sz w:val="20"/>
          <w:szCs w:val="20"/>
        </w:rPr>
        <w:t xml:space="preserve"> </w:t>
      </w:r>
      <w:r w:rsidR="000C00B4">
        <w:rPr>
          <w:rFonts w:ascii="Arial" w:hAnsi="Arial" w:cs="Arial"/>
          <w:sz w:val="20"/>
          <w:szCs w:val="20"/>
        </w:rPr>
        <w:t xml:space="preserve">narrow </w:t>
      </w:r>
      <w:r w:rsidR="000A22CF" w:rsidRPr="00413E26">
        <w:rPr>
          <w:rFonts w:ascii="Arial" w:hAnsi="Arial" w:cs="Arial"/>
          <w:sz w:val="20"/>
          <w:szCs w:val="20"/>
        </w:rPr>
        <w:t xml:space="preserve">coverage and reduce the number of cameras needed to monitor fence lines, perimeters, and open areas. </w:t>
      </w:r>
    </w:p>
    <w:p w14:paraId="2EBD50E5" w14:textId="77777777" w:rsidR="00DD6098" w:rsidRPr="00413E26" w:rsidRDefault="00DD6098" w:rsidP="007A7E5F">
      <w:pPr>
        <w:spacing w:after="0" w:line="240" w:lineRule="auto"/>
        <w:contextualSpacing/>
        <w:rPr>
          <w:rFonts w:ascii="Arial" w:hAnsi="Arial" w:cs="Arial"/>
          <w:sz w:val="20"/>
          <w:szCs w:val="20"/>
        </w:rPr>
      </w:pPr>
    </w:p>
    <w:p w14:paraId="4D359C31" w14:textId="303D3ED5" w:rsidR="00E30558" w:rsidRPr="00F80B06" w:rsidRDefault="00AE080D" w:rsidP="00F80B06">
      <w:pPr>
        <w:spacing w:after="0" w:line="240" w:lineRule="auto"/>
        <w:contextualSpacing/>
        <w:rPr>
          <w:rFonts w:ascii="Arial" w:hAnsi="Arial" w:cs="Arial"/>
          <w:sz w:val="20"/>
          <w:szCs w:val="20"/>
        </w:rPr>
      </w:pPr>
      <w:r w:rsidRPr="00F80B06">
        <w:rPr>
          <w:rFonts w:ascii="Arial" w:hAnsi="Arial" w:cs="Arial"/>
          <w:sz w:val="20"/>
          <w:szCs w:val="20"/>
        </w:rPr>
        <w:t xml:space="preserve">“As the first FB-Series camera with built-in analytics, the FB-Series ID provides an all-in-one intrusion detection system </w:t>
      </w:r>
      <w:r w:rsidR="00633AA7" w:rsidRPr="00F80B06">
        <w:rPr>
          <w:rFonts w:ascii="Arial" w:hAnsi="Arial" w:cs="Arial"/>
          <w:sz w:val="20"/>
          <w:szCs w:val="20"/>
        </w:rPr>
        <w:t>that</w:t>
      </w:r>
      <w:r w:rsidRPr="00F80B06">
        <w:rPr>
          <w:rFonts w:ascii="Arial" w:hAnsi="Arial" w:cs="Arial"/>
          <w:sz w:val="20"/>
          <w:szCs w:val="20"/>
        </w:rPr>
        <w:t xml:space="preserve"> classif</w:t>
      </w:r>
      <w:r w:rsidR="00633AA7" w:rsidRPr="00F80B06">
        <w:rPr>
          <w:rFonts w:ascii="Arial" w:hAnsi="Arial" w:cs="Arial"/>
          <w:sz w:val="20"/>
          <w:szCs w:val="20"/>
        </w:rPr>
        <w:t>ies</w:t>
      </w:r>
      <w:r w:rsidRPr="00F80B06">
        <w:rPr>
          <w:rFonts w:ascii="Arial" w:hAnsi="Arial" w:cs="Arial"/>
          <w:sz w:val="20"/>
          <w:szCs w:val="20"/>
        </w:rPr>
        <w:t xml:space="preserve"> human or vehicular intrusions </w:t>
      </w:r>
      <w:r w:rsidR="00EA1379">
        <w:rPr>
          <w:rFonts w:ascii="Arial" w:hAnsi="Arial" w:cs="Arial"/>
          <w:sz w:val="20"/>
          <w:szCs w:val="20"/>
        </w:rPr>
        <w:t>with low</w:t>
      </w:r>
      <w:r w:rsidRPr="00F80B06">
        <w:rPr>
          <w:rFonts w:ascii="Arial" w:hAnsi="Arial" w:cs="Arial"/>
          <w:sz w:val="20"/>
          <w:szCs w:val="20"/>
        </w:rPr>
        <w:t xml:space="preserve"> false alarm rates</w:t>
      </w:r>
      <w:r w:rsidR="0010442C" w:rsidRPr="00F80B06">
        <w:rPr>
          <w:rFonts w:ascii="Arial" w:hAnsi="Arial" w:cs="Arial"/>
          <w:sz w:val="20"/>
          <w:szCs w:val="20"/>
        </w:rPr>
        <w:t>,”</w:t>
      </w:r>
      <w:r w:rsidR="00190608">
        <w:rPr>
          <w:rFonts w:ascii="Arial" w:hAnsi="Arial" w:cs="Arial"/>
          <w:sz w:val="20"/>
          <w:szCs w:val="20"/>
        </w:rPr>
        <w:t xml:space="preserve"> </w:t>
      </w:r>
      <w:r w:rsidR="00190608" w:rsidRPr="00FA647B">
        <w:rPr>
          <w:rFonts w:ascii="Arial" w:hAnsi="Arial" w:cs="Arial"/>
          <w:sz w:val="20"/>
          <w:szCs w:val="20"/>
        </w:rPr>
        <w:t>said John Distelzweig, Vice President and General Manager of FLIR</w:t>
      </w:r>
      <w:r w:rsidR="00190608">
        <w:rPr>
          <w:rFonts w:ascii="Arial" w:hAnsi="Arial" w:cs="Arial"/>
          <w:sz w:val="20"/>
          <w:szCs w:val="20"/>
        </w:rPr>
        <w:t>’s Security segment</w:t>
      </w:r>
      <w:r w:rsidR="00190608" w:rsidRPr="00FA647B">
        <w:rPr>
          <w:rFonts w:ascii="Arial" w:hAnsi="Arial" w:cs="Arial"/>
          <w:sz w:val="20"/>
          <w:szCs w:val="20"/>
        </w:rPr>
        <w:t>.</w:t>
      </w:r>
      <w:r w:rsidR="00190608">
        <w:rPr>
          <w:rFonts w:ascii="Arial" w:hAnsi="Arial" w:cs="Arial"/>
          <w:sz w:val="20"/>
          <w:szCs w:val="20"/>
        </w:rPr>
        <w:t xml:space="preserve"> </w:t>
      </w:r>
      <w:r w:rsidR="008777CB" w:rsidRPr="00F80B06">
        <w:rPr>
          <w:rFonts w:ascii="Arial" w:hAnsi="Arial" w:cs="Arial"/>
          <w:sz w:val="20"/>
          <w:szCs w:val="20"/>
        </w:rPr>
        <w:t>“</w:t>
      </w:r>
      <w:r w:rsidR="00C752AE">
        <w:rPr>
          <w:rFonts w:ascii="Arial" w:hAnsi="Arial" w:cs="Arial"/>
          <w:sz w:val="20"/>
          <w:szCs w:val="20"/>
        </w:rPr>
        <w:t>The FB-Series ID solidifies FLIRs initiative to expand artificial intelligence and bring thermal imaging to more customers</w:t>
      </w:r>
      <w:r w:rsidRPr="00F80B06">
        <w:rPr>
          <w:rFonts w:ascii="Arial" w:hAnsi="Arial" w:cs="Arial"/>
          <w:sz w:val="20"/>
          <w:szCs w:val="20"/>
        </w:rPr>
        <w:t>.”</w:t>
      </w:r>
    </w:p>
    <w:p w14:paraId="1CB5D759" w14:textId="77777777" w:rsidR="008A7331" w:rsidRPr="00D9285B" w:rsidRDefault="008A7331" w:rsidP="00CB2F9B">
      <w:pPr>
        <w:pStyle w:val="NoSpacing"/>
        <w:contextualSpacing/>
        <w:rPr>
          <w:rFonts w:ascii="Arial" w:hAnsi="Arial" w:cs="Arial"/>
          <w:sz w:val="20"/>
          <w:szCs w:val="20"/>
        </w:rPr>
      </w:pPr>
    </w:p>
    <w:p w14:paraId="0713391E" w14:textId="7A2026B9" w:rsidR="0010442C" w:rsidRPr="00D9285B" w:rsidRDefault="0010442C" w:rsidP="00CB2F9B">
      <w:pPr>
        <w:pStyle w:val="NoSpacing"/>
        <w:contextualSpacing/>
        <w:rPr>
          <w:rFonts w:ascii="Arial" w:hAnsi="Arial" w:cs="Arial"/>
          <w:sz w:val="20"/>
          <w:szCs w:val="20"/>
        </w:rPr>
      </w:pPr>
      <w:r w:rsidRPr="00D9285B">
        <w:rPr>
          <w:rFonts w:ascii="Arial" w:hAnsi="Arial" w:cs="Arial"/>
          <w:sz w:val="20"/>
          <w:szCs w:val="20"/>
        </w:rPr>
        <w:t>The FLIR FB-Series ID comes with FLIR’s industry-</w:t>
      </w:r>
      <w:r w:rsidRPr="00413E26">
        <w:rPr>
          <w:rFonts w:ascii="Arial" w:hAnsi="Arial" w:cs="Arial"/>
          <w:sz w:val="20"/>
          <w:szCs w:val="20"/>
        </w:rPr>
        <w:t xml:space="preserve">leading 10-year warranty on the thermal sensor and a three-year warranty on the camera, </w:t>
      </w:r>
      <w:r w:rsidR="00C07626">
        <w:rPr>
          <w:rFonts w:ascii="Arial" w:hAnsi="Arial" w:cs="Arial"/>
          <w:sz w:val="20"/>
          <w:szCs w:val="20"/>
        </w:rPr>
        <w:t xml:space="preserve">and </w:t>
      </w:r>
      <w:r w:rsidRPr="00413E26">
        <w:rPr>
          <w:rFonts w:ascii="Arial" w:hAnsi="Arial" w:cs="Arial"/>
          <w:sz w:val="20"/>
          <w:szCs w:val="20"/>
        </w:rPr>
        <w:t xml:space="preserve">will be available </w:t>
      </w:r>
      <w:r w:rsidR="00C07626">
        <w:rPr>
          <w:rFonts w:ascii="Arial" w:hAnsi="Arial" w:cs="Arial"/>
          <w:sz w:val="20"/>
          <w:szCs w:val="20"/>
        </w:rPr>
        <w:t>for</w:t>
      </w:r>
      <w:r w:rsidRPr="00413E26">
        <w:rPr>
          <w:rFonts w:ascii="Arial" w:hAnsi="Arial" w:cs="Arial"/>
          <w:sz w:val="20"/>
          <w:szCs w:val="20"/>
        </w:rPr>
        <w:t xml:space="preserve"> order in </w:t>
      </w:r>
      <w:r w:rsidR="00DD6098" w:rsidRPr="00413E26">
        <w:rPr>
          <w:rFonts w:ascii="Arial" w:hAnsi="Arial" w:cs="Arial"/>
          <w:sz w:val="20"/>
          <w:szCs w:val="20"/>
        </w:rPr>
        <w:t xml:space="preserve">late </w:t>
      </w:r>
      <w:r w:rsidR="00CB2F9B" w:rsidRPr="00413E26">
        <w:rPr>
          <w:rFonts w:ascii="Arial" w:hAnsi="Arial" w:cs="Arial"/>
          <w:sz w:val="20"/>
          <w:szCs w:val="20"/>
        </w:rPr>
        <w:t>December 2017</w:t>
      </w:r>
      <w:r w:rsidRPr="00413E26">
        <w:rPr>
          <w:rFonts w:ascii="Arial" w:hAnsi="Arial" w:cs="Arial"/>
          <w:sz w:val="20"/>
          <w:szCs w:val="20"/>
        </w:rPr>
        <w:t xml:space="preserve"> through established FLIR dealers and integrators. For more information on the FLIR FB-Series ID and FLIR’s complete line of security solutions, visit </w:t>
      </w:r>
      <w:hyperlink r:id="rId10" w:history="1">
        <w:r w:rsidRPr="00413E26">
          <w:rPr>
            <w:rStyle w:val="Hyperlink"/>
            <w:rFonts w:ascii="Arial" w:hAnsi="Arial" w:cs="Arial"/>
            <w:sz w:val="20"/>
            <w:szCs w:val="20"/>
          </w:rPr>
          <w:t>www.flir.com/security</w:t>
        </w:r>
      </w:hyperlink>
      <w:r w:rsidRPr="00D9285B">
        <w:rPr>
          <w:rFonts w:ascii="Arial" w:hAnsi="Arial" w:cs="Arial"/>
          <w:sz w:val="20"/>
          <w:szCs w:val="20"/>
        </w:rPr>
        <w:t>.</w:t>
      </w:r>
    </w:p>
    <w:p w14:paraId="0782E7D4" w14:textId="77777777" w:rsidR="002A1BCC" w:rsidRPr="00413E26" w:rsidRDefault="002A1BCC" w:rsidP="00FE4D22">
      <w:pPr>
        <w:pStyle w:val="NoSpacing"/>
        <w:rPr>
          <w:rFonts w:ascii="Arial" w:hAnsi="Arial" w:cs="Arial"/>
          <w:sz w:val="20"/>
          <w:szCs w:val="20"/>
        </w:rPr>
      </w:pPr>
    </w:p>
    <w:p w14:paraId="44045EC5" w14:textId="77777777" w:rsidR="002A1BCC" w:rsidRDefault="002A1BCC" w:rsidP="00FE4D22">
      <w:pPr>
        <w:pStyle w:val="NoSpacing"/>
        <w:rPr>
          <w:rFonts w:ascii="Arial" w:hAnsi="Arial" w:cs="Arial"/>
          <w:sz w:val="20"/>
          <w:szCs w:val="20"/>
        </w:rPr>
      </w:pPr>
    </w:p>
    <w:p w14:paraId="76B49297" w14:textId="77777777" w:rsidR="002E4EB7" w:rsidRPr="002E4EB7" w:rsidRDefault="002E4EB7" w:rsidP="002E4EB7">
      <w:pPr>
        <w:pStyle w:val="NoSpacing"/>
        <w:rPr>
          <w:rFonts w:ascii="Arial" w:hAnsi="Arial" w:cs="Arial"/>
          <w:b/>
          <w:color w:val="222A35"/>
          <w:sz w:val="20"/>
          <w:szCs w:val="20"/>
        </w:rPr>
      </w:pPr>
      <w:r w:rsidRPr="002E4EB7">
        <w:rPr>
          <w:rFonts w:ascii="Arial" w:hAnsi="Arial" w:cs="Arial"/>
          <w:b/>
          <w:color w:val="222A35"/>
          <w:sz w:val="20"/>
          <w:szCs w:val="20"/>
        </w:rPr>
        <w:t>About FLIR Systems, Inc.</w:t>
      </w:r>
    </w:p>
    <w:p w14:paraId="0868A1B2" w14:textId="37D9D3F4" w:rsidR="00FE4D22" w:rsidRPr="002E4EB7" w:rsidRDefault="00B07DDE" w:rsidP="00B07DDE">
      <w:pPr>
        <w:pStyle w:val="NoSpacing"/>
        <w:rPr>
          <w:rFonts w:ascii="Arial" w:hAnsi="Arial" w:cs="Arial"/>
          <w:sz w:val="20"/>
          <w:szCs w:val="20"/>
        </w:rPr>
      </w:pPr>
      <w:r w:rsidRPr="00B07DDE">
        <w:rPr>
          <w:rFonts w:ascii="Arial" w:hAnsi="Arial" w:cs="Arial"/>
          <w:color w:val="222A35"/>
          <w:sz w:val="20"/>
          <w:szCs w:val="20"/>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11" w:history="1">
        <w:r w:rsidR="00746958" w:rsidRPr="00782EC9">
          <w:rPr>
            <w:rStyle w:val="Hyperlink"/>
            <w:rFonts w:ascii="Arial" w:hAnsi="Arial" w:cs="Arial"/>
            <w:sz w:val="20"/>
            <w:szCs w:val="20"/>
          </w:rPr>
          <w:t>www.flir.com</w:t>
        </w:r>
      </w:hyperlink>
      <w:r w:rsidR="00746958">
        <w:rPr>
          <w:rFonts w:ascii="Arial" w:hAnsi="Arial" w:cs="Arial"/>
          <w:color w:val="222A35"/>
          <w:sz w:val="20"/>
          <w:szCs w:val="20"/>
        </w:rPr>
        <w:t xml:space="preserve"> </w:t>
      </w:r>
      <w:r w:rsidRPr="00B07DDE">
        <w:rPr>
          <w:rFonts w:ascii="Arial" w:hAnsi="Arial" w:cs="Arial"/>
          <w:color w:val="222A35"/>
          <w:sz w:val="20"/>
          <w:szCs w:val="20"/>
        </w:rPr>
        <w:t xml:space="preserve">and follow </w:t>
      </w:r>
      <w:hyperlink r:id="rId12" w:history="1">
        <w:r w:rsidRPr="00746958">
          <w:rPr>
            <w:rStyle w:val="Hyperlink"/>
            <w:rFonts w:ascii="Arial" w:hAnsi="Arial" w:cs="Arial"/>
            <w:sz w:val="20"/>
            <w:szCs w:val="20"/>
          </w:rPr>
          <w:t>@flir</w:t>
        </w:r>
      </w:hyperlink>
      <w:r w:rsidRPr="00B07DDE">
        <w:rPr>
          <w:rFonts w:ascii="Arial" w:hAnsi="Arial" w:cs="Arial"/>
          <w:color w:val="222A35"/>
          <w:sz w:val="20"/>
          <w:szCs w:val="20"/>
        </w:rPr>
        <w:t>.</w:t>
      </w:r>
    </w:p>
    <w:p w14:paraId="310FE070" w14:textId="77777777" w:rsidR="00FE4D22" w:rsidRPr="002E4EB7" w:rsidRDefault="00FE4D22" w:rsidP="00FE4D22">
      <w:pPr>
        <w:pStyle w:val="NoSpacing"/>
        <w:rPr>
          <w:rFonts w:ascii="Arial" w:hAnsi="Arial" w:cs="Arial"/>
          <w:sz w:val="20"/>
          <w:szCs w:val="20"/>
        </w:rPr>
      </w:pPr>
    </w:p>
    <w:p w14:paraId="4921FA0F" w14:textId="77777777" w:rsidR="00D82031" w:rsidRPr="002E4EB7" w:rsidRDefault="00D82031" w:rsidP="004C37AB">
      <w:pPr>
        <w:spacing w:after="0"/>
        <w:rPr>
          <w:rFonts w:ascii="Arial" w:hAnsi="Arial" w:cs="Arial"/>
          <w:i/>
          <w:sz w:val="20"/>
          <w:szCs w:val="20"/>
        </w:rPr>
      </w:pPr>
      <w:bookmarkStart w:id="0" w:name="_GoBack"/>
      <w:bookmarkEnd w:id="0"/>
    </w:p>
    <w:sectPr w:rsidR="00D82031" w:rsidRPr="002E4EB7" w:rsidSect="00E0412A">
      <w:pgSz w:w="11906" w:h="16838"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103A2" w14:textId="77777777" w:rsidR="00C53ADF" w:rsidRDefault="00C53ADF" w:rsidP="0034299F">
      <w:pPr>
        <w:spacing w:after="0" w:line="240" w:lineRule="auto"/>
      </w:pPr>
      <w:r>
        <w:separator/>
      </w:r>
    </w:p>
  </w:endnote>
  <w:endnote w:type="continuationSeparator" w:id="0">
    <w:p w14:paraId="42ADDA9F" w14:textId="77777777" w:rsidR="00C53ADF" w:rsidRDefault="00C53ADF" w:rsidP="0034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05CBB" w14:textId="77777777" w:rsidR="00C53ADF" w:rsidRDefault="00C53ADF" w:rsidP="0034299F">
      <w:pPr>
        <w:spacing w:after="0" w:line="240" w:lineRule="auto"/>
      </w:pPr>
      <w:r>
        <w:separator/>
      </w:r>
    </w:p>
  </w:footnote>
  <w:footnote w:type="continuationSeparator" w:id="0">
    <w:p w14:paraId="60897E69" w14:textId="77777777" w:rsidR="00C53ADF" w:rsidRDefault="00C53ADF" w:rsidP="00342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77973"/>
    <w:rsid w:val="00007A01"/>
    <w:rsid w:val="000124DF"/>
    <w:rsid w:val="000402F5"/>
    <w:rsid w:val="00050029"/>
    <w:rsid w:val="00054A20"/>
    <w:rsid w:val="00064605"/>
    <w:rsid w:val="000731D6"/>
    <w:rsid w:val="000756B5"/>
    <w:rsid w:val="00076E81"/>
    <w:rsid w:val="000A22CF"/>
    <w:rsid w:val="000A7673"/>
    <w:rsid w:val="000C00B4"/>
    <w:rsid w:val="000F410A"/>
    <w:rsid w:val="001031FE"/>
    <w:rsid w:val="0010442C"/>
    <w:rsid w:val="00114D6D"/>
    <w:rsid w:val="00120CF6"/>
    <w:rsid w:val="00121748"/>
    <w:rsid w:val="00124F7D"/>
    <w:rsid w:val="001439FA"/>
    <w:rsid w:val="001728F5"/>
    <w:rsid w:val="00173474"/>
    <w:rsid w:val="001813F1"/>
    <w:rsid w:val="00181A78"/>
    <w:rsid w:val="00190608"/>
    <w:rsid w:val="00191DB3"/>
    <w:rsid w:val="001A136C"/>
    <w:rsid w:val="001A386C"/>
    <w:rsid w:val="001B0910"/>
    <w:rsid w:val="001B1D75"/>
    <w:rsid w:val="001F1CA4"/>
    <w:rsid w:val="00207809"/>
    <w:rsid w:val="00213DE6"/>
    <w:rsid w:val="0021447C"/>
    <w:rsid w:val="002156A0"/>
    <w:rsid w:val="002163E4"/>
    <w:rsid w:val="00221F4D"/>
    <w:rsid w:val="00226B41"/>
    <w:rsid w:val="002325B1"/>
    <w:rsid w:val="00244BAE"/>
    <w:rsid w:val="002453CD"/>
    <w:rsid w:val="002642A5"/>
    <w:rsid w:val="002702C4"/>
    <w:rsid w:val="0027109B"/>
    <w:rsid w:val="002733CE"/>
    <w:rsid w:val="002A1BCC"/>
    <w:rsid w:val="002A2CBF"/>
    <w:rsid w:val="002B5E6A"/>
    <w:rsid w:val="002C025E"/>
    <w:rsid w:val="002C6A71"/>
    <w:rsid w:val="002D3110"/>
    <w:rsid w:val="002E4EB7"/>
    <w:rsid w:val="002F2576"/>
    <w:rsid w:val="003249D9"/>
    <w:rsid w:val="00340B18"/>
    <w:rsid w:val="0034299F"/>
    <w:rsid w:val="003468FC"/>
    <w:rsid w:val="00355086"/>
    <w:rsid w:val="00366334"/>
    <w:rsid w:val="003865C3"/>
    <w:rsid w:val="003E5D07"/>
    <w:rsid w:val="0041018D"/>
    <w:rsid w:val="00413E26"/>
    <w:rsid w:val="00441FE0"/>
    <w:rsid w:val="004439C0"/>
    <w:rsid w:val="00446276"/>
    <w:rsid w:val="00452DC1"/>
    <w:rsid w:val="00460490"/>
    <w:rsid w:val="00463076"/>
    <w:rsid w:val="004706C8"/>
    <w:rsid w:val="0049331E"/>
    <w:rsid w:val="004A2359"/>
    <w:rsid w:val="004C37AB"/>
    <w:rsid w:val="00501B11"/>
    <w:rsid w:val="00536EBB"/>
    <w:rsid w:val="00560F03"/>
    <w:rsid w:val="005770B3"/>
    <w:rsid w:val="00577833"/>
    <w:rsid w:val="00596D83"/>
    <w:rsid w:val="005A6CA3"/>
    <w:rsid w:val="005C0189"/>
    <w:rsid w:val="005C6417"/>
    <w:rsid w:val="005C6A3E"/>
    <w:rsid w:val="005E1352"/>
    <w:rsid w:val="005E5EBD"/>
    <w:rsid w:val="005E65B4"/>
    <w:rsid w:val="00610135"/>
    <w:rsid w:val="006314A4"/>
    <w:rsid w:val="00633AA7"/>
    <w:rsid w:val="00637F10"/>
    <w:rsid w:val="00641C2D"/>
    <w:rsid w:val="00656D1A"/>
    <w:rsid w:val="006652EE"/>
    <w:rsid w:val="0067465D"/>
    <w:rsid w:val="00675E9A"/>
    <w:rsid w:val="006A6947"/>
    <w:rsid w:val="006D65D1"/>
    <w:rsid w:val="006E12B7"/>
    <w:rsid w:val="006E6307"/>
    <w:rsid w:val="006F0164"/>
    <w:rsid w:val="006F058A"/>
    <w:rsid w:val="006F45C2"/>
    <w:rsid w:val="00701D5C"/>
    <w:rsid w:val="00707AED"/>
    <w:rsid w:val="00742120"/>
    <w:rsid w:val="00746958"/>
    <w:rsid w:val="00746E77"/>
    <w:rsid w:val="00760475"/>
    <w:rsid w:val="007641D2"/>
    <w:rsid w:val="0077169A"/>
    <w:rsid w:val="00777268"/>
    <w:rsid w:val="007932C8"/>
    <w:rsid w:val="007A7E5F"/>
    <w:rsid w:val="007B1464"/>
    <w:rsid w:val="007C1E11"/>
    <w:rsid w:val="007C5059"/>
    <w:rsid w:val="007C7996"/>
    <w:rsid w:val="007F5B21"/>
    <w:rsid w:val="008024F8"/>
    <w:rsid w:val="00804EDE"/>
    <w:rsid w:val="00822CFC"/>
    <w:rsid w:val="0082487F"/>
    <w:rsid w:val="00837D25"/>
    <w:rsid w:val="008777CB"/>
    <w:rsid w:val="00880AA2"/>
    <w:rsid w:val="008814DF"/>
    <w:rsid w:val="008A7331"/>
    <w:rsid w:val="008B583A"/>
    <w:rsid w:val="008C6EF8"/>
    <w:rsid w:val="008C7795"/>
    <w:rsid w:val="008D7FAD"/>
    <w:rsid w:val="0090117E"/>
    <w:rsid w:val="00920812"/>
    <w:rsid w:val="00920E25"/>
    <w:rsid w:val="00923911"/>
    <w:rsid w:val="0093243D"/>
    <w:rsid w:val="00943B11"/>
    <w:rsid w:val="00945398"/>
    <w:rsid w:val="0096377D"/>
    <w:rsid w:val="009702C4"/>
    <w:rsid w:val="00975C17"/>
    <w:rsid w:val="0097772D"/>
    <w:rsid w:val="00981990"/>
    <w:rsid w:val="00984FA4"/>
    <w:rsid w:val="009853E9"/>
    <w:rsid w:val="009902CB"/>
    <w:rsid w:val="00996899"/>
    <w:rsid w:val="009B48FE"/>
    <w:rsid w:val="009D5A1C"/>
    <w:rsid w:val="009D5C47"/>
    <w:rsid w:val="009E0D45"/>
    <w:rsid w:val="009E0FDA"/>
    <w:rsid w:val="009E46B1"/>
    <w:rsid w:val="00A037A2"/>
    <w:rsid w:val="00A06514"/>
    <w:rsid w:val="00A124B9"/>
    <w:rsid w:val="00A15566"/>
    <w:rsid w:val="00A22C8F"/>
    <w:rsid w:val="00A27269"/>
    <w:rsid w:val="00A337AF"/>
    <w:rsid w:val="00A426B0"/>
    <w:rsid w:val="00A65885"/>
    <w:rsid w:val="00A812A8"/>
    <w:rsid w:val="00A82B10"/>
    <w:rsid w:val="00AA2764"/>
    <w:rsid w:val="00AA39DB"/>
    <w:rsid w:val="00AE080D"/>
    <w:rsid w:val="00AE4216"/>
    <w:rsid w:val="00B00BD8"/>
    <w:rsid w:val="00B07DDE"/>
    <w:rsid w:val="00B16701"/>
    <w:rsid w:val="00B423AA"/>
    <w:rsid w:val="00B71B01"/>
    <w:rsid w:val="00B86E73"/>
    <w:rsid w:val="00B9209B"/>
    <w:rsid w:val="00B94250"/>
    <w:rsid w:val="00BB1EC1"/>
    <w:rsid w:val="00BC3C51"/>
    <w:rsid w:val="00BE55F0"/>
    <w:rsid w:val="00BF0DC2"/>
    <w:rsid w:val="00BF3609"/>
    <w:rsid w:val="00C0348C"/>
    <w:rsid w:val="00C07626"/>
    <w:rsid w:val="00C20E54"/>
    <w:rsid w:val="00C413DC"/>
    <w:rsid w:val="00C4519E"/>
    <w:rsid w:val="00C47200"/>
    <w:rsid w:val="00C53ADF"/>
    <w:rsid w:val="00C61041"/>
    <w:rsid w:val="00C752AE"/>
    <w:rsid w:val="00C774BC"/>
    <w:rsid w:val="00C80924"/>
    <w:rsid w:val="00C821DF"/>
    <w:rsid w:val="00C83881"/>
    <w:rsid w:val="00CA4222"/>
    <w:rsid w:val="00CA42D6"/>
    <w:rsid w:val="00CA72ED"/>
    <w:rsid w:val="00CB2F9B"/>
    <w:rsid w:val="00CC51F1"/>
    <w:rsid w:val="00D0140A"/>
    <w:rsid w:val="00D150B1"/>
    <w:rsid w:val="00D20062"/>
    <w:rsid w:val="00D22018"/>
    <w:rsid w:val="00D31DFB"/>
    <w:rsid w:val="00D36F57"/>
    <w:rsid w:val="00D60D7D"/>
    <w:rsid w:val="00D74BAA"/>
    <w:rsid w:val="00D82031"/>
    <w:rsid w:val="00D91DFA"/>
    <w:rsid w:val="00D92635"/>
    <w:rsid w:val="00D9285B"/>
    <w:rsid w:val="00D956CC"/>
    <w:rsid w:val="00D97177"/>
    <w:rsid w:val="00DA137E"/>
    <w:rsid w:val="00DA54FE"/>
    <w:rsid w:val="00DD2E98"/>
    <w:rsid w:val="00DD4EC8"/>
    <w:rsid w:val="00DD6098"/>
    <w:rsid w:val="00DE3E6F"/>
    <w:rsid w:val="00DE42A0"/>
    <w:rsid w:val="00E0412A"/>
    <w:rsid w:val="00E13E25"/>
    <w:rsid w:val="00E14458"/>
    <w:rsid w:val="00E200C7"/>
    <w:rsid w:val="00E21900"/>
    <w:rsid w:val="00E30558"/>
    <w:rsid w:val="00E346EE"/>
    <w:rsid w:val="00E37D16"/>
    <w:rsid w:val="00E37F42"/>
    <w:rsid w:val="00E42E04"/>
    <w:rsid w:val="00E57239"/>
    <w:rsid w:val="00E65E52"/>
    <w:rsid w:val="00E66C7E"/>
    <w:rsid w:val="00E77973"/>
    <w:rsid w:val="00E80F97"/>
    <w:rsid w:val="00E83D7F"/>
    <w:rsid w:val="00EA1379"/>
    <w:rsid w:val="00EA1FBC"/>
    <w:rsid w:val="00EA39FB"/>
    <w:rsid w:val="00EC13D8"/>
    <w:rsid w:val="00EC5B7C"/>
    <w:rsid w:val="00EF167B"/>
    <w:rsid w:val="00F0503C"/>
    <w:rsid w:val="00F147E6"/>
    <w:rsid w:val="00F25DF5"/>
    <w:rsid w:val="00F3096E"/>
    <w:rsid w:val="00F316FE"/>
    <w:rsid w:val="00F346E7"/>
    <w:rsid w:val="00F37535"/>
    <w:rsid w:val="00F40B1A"/>
    <w:rsid w:val="00F70C0C"/>
    <w:rsid w:val="00F80B06"/>
    <w:rsid w:val="00F9520A"/>
    <w:rsid w:val="00FA5CC4"/>
    <w:rsid w:val="00FA7C12"/>
    <w:rsid w:val="00FB3AC6"/>
    <w:rsid w:val="00FB7D3F"/>
    <w:rsid w:val="00FC1DF5"/>
    <w:rsid w:val="00FC7C29"/>
    <w:rsid w:val="00FE4D22"/>
    <w:rsid w:val="00FE5662"/>
    <w:rsid w:val="00FE5860"/>
    <w:rsid w:val="00FF5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17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45C"/>
    <w:pPr>
      <w:tabs>
        <w:tab w:val="center" w:pos="4680"/>
        <w:tab w:val="right" w:pos="9360"/>
      </w:tabs>
    </w:pPr>
  </w:style>
  <w:style w:type="character" w:customStyle="1" w:styleId="HeaderChar">
    <w:name w:val="Header Char"/>
    <w:basedOn w:val="DefaultParagraphFont"/>
    <w:link w:val="Header"/>
    <w:uiPriority w:val="99"/>
    <w:semiHidden/>
    <w:rsid w:val="00CE745C"/>
    <w:rPr>
      <w:sz w:val="22"/>
      <w:szCs w:val="22"/>
    </w:rPr>
  </w:style>
  <w:style w:type="paragraph" w:styleId="Footer">
    <w:name w:val="footer"/>
    <w:basedOn w:val="Normal"/>
    <w:link w:val="FooterChar"/>
    <w:uiPriority w:val="99"/>
    <w:semiHidden/>
    <w:unhideWhenUsed/>
    <w:rsid w:val="00CE745C"/>
    <w:pPr>
      <w:tabs>
        <w:tab w:val="center" w:pos="4680"/>
        <w:tab w:val="right" w:pos="9360"/>
      </w:tabs>
    </w:pPr>
  </w:style>
  <w:style w:type="character" w:customStyle="1" w:styleId="FooterChar">
    <w:name w:val="Footer Char"/>
    <w:basedOn w:val="DefaultParagraphFont"/>
    <w:link w:val="Footer"/>
    <w:uiPriority w:val="99"/>
    <w:semiHidden/>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NoSpacing">
    <w:name w:val="No Spacing"/>
    <w:uiPriority w:val="1"/>
    <w:qFormat/>
    <w:rsid w:val="00366334"/>
    <w:rPr>
      <w:sz w:val="22"/>
      <w:szCs w:val="22"/>
    </w:rPr>
  </w:style>
  <w:style w:type="character" w:customStyle="1" w:styleId="apple-converted-space">
    <w:name w:val="apple-converted-space"/>
    <w:basedOn w:val="DefaultParagraphFont"/>
    <w:rsid w:val="00173474"/>
  </w:style>
  <w:style w:type="character" w:styleId="FollowedHyperlink">
    <w:name w:val="FollowedHyperlink"/>
    <w:basedOn w:val="DefaultParagraphFont"/>
    <w:uiPriority w:val="99"/>
    <w:semiHidden/>
    <w:unhideWhenUsed/>
    <w:rsid w:val="000402F5"/>
    <w:rPr>
      <w:color w:val="800080" w:themeColor="followedHyperlink"/>
      <w:u w:val="single"/>
    </w:rPr>
  </w:style>
  <w:style w:type="character" w:styleId="UnresolvedMention">
    <w:name w:val="Unresolved Mention"/>
    <w:basedOn w:val="DefaultParagraphFont"/>
    <w:uiPriority w:val="99"/>
    <w:rsid w:val="00E041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38890">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06874817">
      <w:marLeft w:val="0"/>
      <w:marRight w:val="0"/>
      <w:marTop w:val="0"/>
      <w:marBottom w:val="0"/>
      <w:divBdr>
        <w:top w:val="none" w:sz="0" w:space="0" w:color="auto"/>
        <w:left w:val="none" w:sz="0" w:space="0" w:color="auto"/>
        <w:bottom w:val="none" w:sz="0" w:space="0" w:color="auto"/>
        <w:right w:val="none" w:sz="0" w:space="0" w:color="auto"/>
      </w:divBdr>
    </w:div>
    <w:div w:id="726532972">
      <w:bodyDiv w:val="1"/>
      <w:marLeft w:val="0"/>
      <w:marRight w:val="0"/>
      <w:marTop w:val="0"/>
      <w:marBottom w:val="0"/>
      <w:divBdr>
        <w:top w:val="none" w:sz="0" w:space="0" w:color="auto"/>
        <w:left w:val="none" w:sz="0" w:space="0" w:color="auto"/>
        <w:bottom w:val="none" w:sz="0" w:space="0" w:color="auto"/>
        <w:right w:val="none" w:sz="0" w:space="0" w:color="auto"/>
      </w:divBdr>
    </w:div>
    <w:div w:id="964387475">
      <w:bodyDiv w:val="1"/>
      <w:marLeft w:val="0"/>
      <w:marRight w:val="0"/>
      <w:marTop w:val="0"/>
      <w:marBottom w:val="0"/>
      <w:divBdr>
        <w:top w:val="none" w:sz="0" w:space="0" w:color="auto"/>
        <w:left w:val="none" w:sz="0" w:space="0" w:color="auto"/>
        <w:bottom w:val="none" w:sz="0" w:space="0" w:color="auto"/>
        <w:right w:val="none" w:sz="0" w:space="0" w:color="auto"/>
      </w:divBdr>
    </w:div>
    <w:div w:id="975569646">
      <w:bodyDiv w:val="1"/>
      <w:marLeft w:val="0"/>
      <w:marRight w:val="0"/>
      <w:marTop w:val="0"/>
      <w:marBottom w:val="0"/>
      <w:divBdr>
        <w:top w:val="none" w:sz="0" w:space="0" w:color="auto"/>
        <w:left w:val="none" w:sz="0" w:space="0" w:color="auto"/>
        <w:bottom w:val="none" w:sz="0" w:space="0" w:color="auto"/>
        <w:right w:val="none" w:sz="0" w:space="0" w:color="auto"/>
      </w:divBdr>
    </w:div>
    <w:div w:id="1108236432">
      <w:bodyDiv w:val="1"/>
      <w:marLeft w:val="0"/>
      <w:marRight w:val="0"/>
      <w:marTop w:val="0"/>
      <w:marBottom w:val="0"/>
      <w:divBdr>
        <w:top w:val="none" w:sz="0" w:space="0" w:color="auto"/>
        <w:left w:val="none" w:sz="0" w:space="0" w:color="auto"/>
        <w:bottom w:val="none" w:sz="0" w:space="0" w:color="auto"/>
        <w:right w:val="none" w:sz="0" w:space="0" w:color="auto"/>
      </w:divBdr>
    </w:div>
    <w:div w:id="1553155871">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18903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fl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r.com" TargetMode="External"/><Relationship Id="rId5" Type="http://schemas.openxmlformats.org/officeDocument/2006/relationships/webSettings" Target="webSettings.xml"/><Relationship Id="rId10" Type="http://schemas.openxmlformats.org/officeDocument/2006/relationships/hyperlink" Target="http://www.flir.com/security" TargetMode="External"/><Relationship Id="rId4" Type="http://schemas.openxmlformats.org/officeDocument/2006/relationships/settings" Target="settings.xml"/><Relationship Id="rId9" Type="http://schemas.openxmlformats.org/officeDocument/2006/relationships/hyperlink" Target="mailto:ruud.heijsman@fli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DF91A-E8CA-462B-B3B6-97CDAD99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2017-12-05T09:02:00Z</dcterms:created>
  <dcterms:modified xsi:type="dcterms:W3CDTF">2017-12-05T09:04:00Z</dcterms:modified>
</cp:coreProperties>
</file>