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AB67" w14:textId="4AFD1D81" w:rsidR="00FB7D3F" w:rsidRDefault="00A812A8"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8240" behindDoc="1" locked="0" layoutInCell="1" allowOverlap="1" wp14:anchorId="2846DB8A" wp14:editId="1B98188C">
            <wp:simplePos x="0" y="0"/>
            <wp:positionH relativeFrom="column">
              <wp:posOffset>-397098</wp:posOffset>
            </wp:positionH>
            <wp:positionV relativeFrom="paragraph">
              <wp:posOffset>-1525270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556" cy="2885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075EF" w14:textId="77777777" w:rsidR="0041018D" w:rsidRDefault="0041018D" w:rsidP="009D5C47">
      <w:pPr>
        <w:spacing w:after="0" w:line="240" w:lineRule="auto"/>
        <w:rPr>
          <w:rFonts w:ascii="Arial" w:hAnsi="Arial" w:cs="Arial"/>
          <w:color w:val="FF0000"/>
          <w:highlight w:val="yellow"/>
        </w:rPr>
      </w:pPr>
    </w:p>
    <w:p w14:paraId="07391F27" w14:textId="77777777" w:rsidR="0041018D" w:rsidRPr="00984FA4" w:rsidRDefault="0041018D" w:rsidP="00FB7D3F">
      <w:pPr>
        <w:spacing w:after="0" w:line="240" w:lineRule="auto"/>
        <w:ind w:left="3600" w:hanging="3600"/>
        <w:rPr>
          <w:rFonts w:ascii="Arial" w:hAnsi="Arial" w:cs="Arial"/>
          <w:color w:val="FF0000"/>
        </w:rPr>
      </w:pPr>
    </w:p>
    <w:p w14:paraId="37BE6AB9" w14:textId="63E6A379" w:rsidR="00D92635" w:rsidRPr="00FE6F6A" w:rsidRDefault="00D92635" w:rsidP="00D92635">
      <w:pPr>
        <w:spacing w:after="0" w:line="240" w:lineRule="auto"/>
        <w:ind w:left="3600" w:hanging="3600"/>
        <w:rPr>
          <w:rFonts w:ascii="Arial" w:hAnsi="Arial" w:cs="Arial"/>
        </w:rPr>
      </w:pPr>
      <w:r w:rsidRPr="00FE6F6A">
        <w:rPr>
          <w:rFonts w:ascii="Arial" w:hAnsi="Arial" w:cs="Arial"/>
          <w:color w:val="FF0000"/>
        </w:rPr>
        <w:t>FOR IMMEDIATE RELEASE</w:t>
      </w:r>
      <w:r w:rsidRPr="00FE6F6A">
        <w:rPr>
          <w:rFonts w:ascii="Arial" w:hAnsi="Arial" w:cs="Arial"/>
        </w:rPr>
        <w:tab/>
      </w:r>
      <w:r w:rsidRPr="00FE6F6A">
        <w:rPr>
          <w:rFonts w:ascii="Arial" w:hAnsi="Arial" w:cs="Arial"/>
        </w:rPr>
        <w:tab/>
      </w:r>
      <w:r w:rsidRPr="00FE6F6A">
        <w:rPr>
          <w:rFonts w:ascii="Arial" w:hAnsi="Arial" w:cs="Arial"/>
        </w:rPr>
        <w:tab/>
      </w:r>
      <w:r w:rsidRPr="00FE6F6A">
        <w:rPr>
          <w:rFonts w:ascii="Arial" w:hAnsi="Arial" w:cs="Arial"/>
        </w:rPr>
        <w:tab/>
        <w:t xml:space="preserve">Contact: </w:t>
      </w:r>
      <w:r w:rsidR="00C15F7E">
        <w:rPr>
          <w:rFonts w:ascii="Arial" w:hAnsi="Arial" w:cs="Arial"/>
        </w:rPr>
        <w:t>Ruud Heijsman</w:t>
      </w:r>
      <w:r w:rsidRPr="00FE6F6A">
        <w:rPr>
          <w:rFonts w:ascii="Arial" w:hAnsi="Arial" w:cs="Arial"/>
        </w:rPr>
        <w:t xml:space="preserve"> – FLIR</w:t>
      </w:r>
    </w:p>
    <w:p w14:paraId="1F1115B9" w14:textId="26496911" w:rsidR="00D92635" w:rsidRPr="00FE6F6A" w:rsidRDefault="009823A6" w:rsidP="00D92635">
      <w:pPr>
        <w:spacing w:after="0" w:line="240" w:lineRule="auto"/>
        <w:ind w:left="3600" w:hanging="3600"/>
        <w:rPr>
          <w:rFonts w:ascii="Arial" w:hAnsi="Arial" w:cs="Arial"/>
        </w:rPr>
      </w:pPr>
      <w:r>
        <w:rPr>
          <w:rFonts w:ascii="Arial" w:hAnsi="Arial" w:cs="Arial"/>
        </w:rPr>
        <w:t>Thursday</w:t>
      </w:r>
      <w:r w:rsidR="00270399">
        <w:rPr>
          <w:rFonts w:ascii="Arial" w:hAnsi="Arial" w:cs="Arial"/>
        </w:rPr>
        <w:t xml:space="preserve"> </w:t>
      </w:r>
      <w:r w:rsidR="00A96BB0">
        <w:rPr>
          <w:rFonts w:ascii="Arial" w:hAnsi="Arial" w:cs="Arial"/>
        </w:rPr>
        <w:t xml:space="preserve">August </w:t>
      </w:r>
      <w:r w:rsidR="00270399">
        <w:rPr>
          <w:rFonts w:ascii="Arial" w:hAnsi="Arial" w:cs="Arial"/>
        </w:rPr>
        <w:t>3</w:t>
      </w:r>
      <w:r w:rsidR="00A96BB0">
        <w:rPr>
          <w:rFonts w:ascii="Arial" w:hAnsi="Arial" w:cs="Arial"/>
        </w:rPr>
        <w:t>, 2017</w:t>
      </w:r>
      <w:r w:rsidR="00D92635" w:rsidRPr="00FE6F6A">
        <w:rPr>
          <w:rFonts w:ascii="Arial" w:hAnsi="Arial" w:cs="Arial"/>
        </w:rPr>
        <w:tab/>
      </w:r>
      <w:r w:rsidR="00D92635" w:rsidRPr="00FE6F6A">
        <w:rPr>
          <w:rFonts w:ascii="Arial" w:hAnsi="Arial" w:cs="Arial"/>
        </w:rPr>
        <w:tab/>
        <w:t xml:space="preserve">        </w:t>
      </w:r>
      <w:r w:rsidR="00C15F7E">
        <w:rPr>
          <w:rFonts w:ascii="Arial" w:hAnsi="Arial" w:cs="Arial"/>
        </w:rPr>
        <w:t>+32 3665 5100</w:t>
      </w:r>
      <w:r w:rsidR="00D92635" w:rsidRPr="00FE6F6A">
        <w:rPr>
          <w:rFonts w:ascii="Arial" w:hAnsi="Arial" w:cs="Arial"/>
        </w:rPr>
        <w:t xml:space="preserve"> or </w:t>
      </w:r>
      <w:hyperlink r:id="rId9" w:history="1">
        <w:r w:rsidR="00C15F7E" w:rsidRPr="00FF6BC6">
          <w:rPr>
            <w:rStyle w:val="Hyperlink"/>
            <w:rFonts w:ascii="Arial" w:hAnsi="Arial" w:cs="Arial"/>
          </w:rPr>
          <w:t>ruud.heijsman@flir.com</w:t>
        </w:r>
      </w:hyperlink>
    </w:p>
    <w:p w14:paraId="2CDB439C" w14:textId="10D14600" w:rsidR="00FB7D3F" w:rsidRDefault="00FB7D3F" w:rsidP="00270399">
      <w:pPr>
        <w:spacing w:after="0" w:line="240" w:lineRule="auto"/>
        <w:rPr>
          <w:rFonts w:ascii="Arial" w:hAnsi="Arial" w:cs="Arial"/>
        </w:rPr>
      </w:pPr>
    </w:p>
    <w:p w14:paraId="6DE5DBDD" w14:textId="77777777" w:rsidR="004439C0" w:rsidRDefault="004439C0" w:rsidP="004439C0">
      <w:pPr>
        <w:spacing w:after="0" w:line="240" w:lineRule="auto"/>
        <w:jc w:val="both"/>
        <w:rPr>
          <w:rFonts w:ascii="Arial" w:hAnsi="Arial" w:cs="Arial"/>
          <w:b/>
          <w:sz w:val="24"/>
        </w:rPr>
      </w:pPr>
    </w:p>
    <w:p w14:paraId="66B47E26" w14:textId="47772A78" w:rsidR="00CA4222" w:rsidRPr="006E12B7" w:rsidRDefault="00921B8A" w:rsidP="00AC4451">
      <w:pPr>
        <w:spacing w:after="0" w:line="240" w:lineRule="auto"/>
        <w:jc w:val="center"/>
        <w:rPr>
          <w:rFonts w:ascii="Arial" w:hAnsi="Arial" w:cs="Arial"/>
          <w:b/>
          <w:bCs/>
          <w:i/>
          <w:color w:val="000000"/>
          <w:sz w:val="24"/>
          <w:szCs w:val="24"/>
          <w:highlight w:val="yellow"/>
        </w:rPr>
      </w:pPr>
      <w:r w:rsidRPr="00921B8A">
        <w:rPr>
          <w:rFonts w:ascii="Arial" w:hAnsi="Arial" w:cs="Arial"/>
          <w:b/>
          <w:bCs/>
          <w:color w:val="000000"/>
          <w:sz w:val="24"/>
          <w:szCs w:val="24"/>
        </w:rPr>
        <w:t xml:space="preserve">FLIR Systems </w:t>
      </w:r>
      <w:r w:rsidR="00E51D78">
        <w:rPr>
          <w:rFonts w:ascii="Arial" w:hAnsi="Arial" w:cs="Arial"/>
          <w:b/>
          <w:bCs/>
          <w:color w:val="000000"/>
          <w:sz w:val="24"/>
          <w:szCs w:val="24"/>
        </w:rPr>
        <w:t>Introduces</w:t>
      </w:r>
      <w:r w:rsidR="00E51D78" w:rsidRPr="00921B8A">
        <w:rPr>
          <w:rFonts w:ascii="Arial" w:hAnsi="Arial" w:cs="Arial"/>
          <w:b/>
          <w:bCs/>
          <w:color w:val="000000"/>
          <w:sz w:val="24"/>
          <w:szCs w:val="24"/>
        </w:rPr>
        <w:t xml:space="preserve"> </w:t>
      </w:r>
      <w:r w:rsidR="00AC4451">
        <w:rPr>
          <w:rFonts w:ascii="Arial" w:hAnsi="Arial" w:cs="Arial"/>
          <w:b/>
          <w:bCs/>
          <w:color w:val="000000"/>
          <w:sz w:val="24"/>
          <w:szCs w:val="24"/>
        </w:rPr>
        <w:t xml:space="preserve">Versatile </w:t>
      </w:r>
      <w:r w:rsidR="00A50514">
        <w:rPr>
          <w:rFonts w:ascii="Arial" w:hAnsi="Arial" w:cs="Arial"/>
          <w:b/>
          <w:bCs/>
          <w:color w:val="000000"/>
          <w:sz w:val="24"/>
          <w:szCs w:val="24"/>
        </w:rPr>
        <w:t>Fixed Bullet</w:t>
      </w:r>
      <w:r w:rsidRPr="00921B8A">
        <w:rPr>
          <w:rFonts w:ascii="Arial" w:hAnsi="Arial" w:cs="Arial"/>
          <w:b/>
          <w:bCs/>
          <w:color w:val="000000"/>
          <w:sz w:val="24"/>
          <w:szCs w:val="24"/>
        </w:rPr>
        <w:t xml:space="preserve"> </w:t>
      </w:r>
      <w:r w:rsidR="00AC4451">
        <w:rPr>
          <w:rFonts w:ascii="Arial" w:hAnsi="Arial" w:cs="Arial"/>
          <w:b/>
          <w:bCs/>
          <w:color w:val="000000"/>
          <w:sz w:val="24"/>
          <w:szCs w:val="24"/>
        </w:rPr>
        <w:t xml:space="preserve">Perimeter Protection </w:t>
      </w:r>
      <w:r w:rsidR="0059511B" w:rsidRPr="00921B8A">
        <w:rPr>
          <w:rFonts w:ascii="Arial" w:hAnsi="Arial" w:cs="Arial"/>
          <w:b/>
          <w:bCs/>
          <w:color w:val="000000"/>
          <w:sz w:val="24"/>
          <w:szCs w:val="24"/>
        </w:rPr>
        <w:t xml:space="preserve">Thermal </w:t>
      </w:r>
      <w:r w:rsidR="0059511B">
        <w:rPr>
          <w:rFonts w:ascii="Arial" w:hAnsi="Arial" w:cs="Arial"/>
          <w:b/>
          <w:bCs/>
          <w:color w:val="000000"/>
          <w:sz w:val="24"/>
          <w:szCs w:val="24"/>
        </w:rPr>
        <w:t>Security</w:t>
      </w:r>
      <w:r w:rsidR="00AC4451">
        <w:rPr>
          <w:rFonts w:ascii="Arial" w:hAnsi="Arial" w:cs="Arial"/>
          <w:b/>
          <w:bCs/>
          <w:color w:val="000000"/>
          <w:sz w:val="24"/>
          <w:szCs w:val="24"/>
        </w:rPr>
        <w:t xml:space="preserve"> </w:t>
      </w:r>
      <w:r w:rsidR="0059511B">
        <w:rPr>
          <w:rFonts w:ascii="Arial" w:hAnsi="Arial" w:cs="Arial"/>
          <w:b/>
          <w:bCs/>
          <w:color w:val="000000"/>
          <w:sz w:val="24"/>
          <w:szCs w:val="24"/>
        </w:rPr>
        <w:t xml:space="preserve">Camera </w:t>
      </w:r>
      <w:r w:rsidR="00AC4451">
        <w:rPr>
          <w:rFonts w:ascii="Arial" w:hAnsi="Arial" w:cs="Arial"/>
          <w:b/>
          <w:bCs/>
          <w:color w:val="000000"/>
          <w:sz w:val="24"/>
          <w:szCs w:val="24"/>
        </w:rPr>
        <w:t xml:space="preserve">  </w:t>
      </w:r>
      <w:r w:rsidR="0059511B">
        <w:rPr>
          <w:rFonts w:ascii="Arial" w:hAnsi="Arial" w:cs="Arial"/>
          <w:b/>
          <w:bCs/>
          <w:color w:val="000000"/>
          <w:sz w:val="24"/>
          <w:szCs w:val="24"/>
        </w:rPr>
        <w:t xml:space="preserve">  </w:t>
      </w:r>
      <w:r w:rsidRPr="00921B8A">
        <w:rPr>
          <w:rFonts w:ascii="Arial" w:hAnsi="Arial" w:cs="Arial"/>
          <w:b/>
          <w:bCs/>
          <w:color w:val="000000"/>
          <w:sz w:val="24"/>
          <w:szCs w:val="24"/>
        </w:rPr>
        <w:br/>
      </w:r>
      <w:r w:rsidR="00680C0E">
        <w:rPr>
          <w:rFonts w:ascii="Arial" w:hAnsi="Arial" w:cs="Arial"/>
          <w:bCs/>
          <w:i/>
          <w:color w:val="000000"/>
          <w:sz w:val="20"/>
          <w:szCs w:val="20"/>
        </w:rPr>
        <w:t>FLIR FB-Series O</w:t>
      </w:r>
      <w:r w:rsidR="00F31773">
        <w:rPr>
          <w:rFonts w:ascii="Arial" w:hAnsi="Arial" w:cs="Arial"/>
          <w:bCs/>
          <w:i/>
          <w:color w:val="000000"/>
          <w:sz w:val="20"/>
          <w:szCs w:val="20"/>
        </w:rPr>
        <w:t xml:space="preserve"> Thermal </w:t>
      </w:r>
      <w:r w:rsidR="003D19C7">
        <w:rPr>
          <w:rFonts w:ascii="Arial" w:hAnsi="Arial" w:cs="Arial"/>
          <w:bCs/>
          <w:i/>
          <w:color w:val="000000"/>
          <w:sz w:val="20"/>
          <w:szCs w:val="20"/>
        </w:rPr>
        <w:t>Camera Offers Plug-And-Play</w:t>
      </w:r>
      <w:r w:rsidR="00AC4451">
        <w:rPr>
          <w:rFonts w:ascii="Arial" w:hAnsi="Arial" w:cs="Arial"/>
          <w:bCs/>
          <w:i/>
          <w:color w:val="000000"/>
          <w:sz w:val="20"/>
          <w:szCs w:val="20"/>
        </w:rPr>
        <w:t xml:space="preserve"> </w:t>
      </w:r>
      <w:r w:rsidR="003D19C7" w:rsidRPr="00921B8A">
        <w:rPr>
          <w:rFonts w:ascii="Arial" w:hAnsi="Arial" w:cs="Arial"/>
          <w:bCs/>
          <w:i/>
          <w:color w:val="000000"/>
          <w:sz w:val="20"/>
          <w:szCs w:val="20"/>
        </w:rPr>
        <w:t xml:space="preserve">Compatibility with </w:t>
      </w:r>
      <w:r>
        <w:rPr>
          <w:rFonts w:ascii="Arial" w:hAnsi="Arial" w:cs="Arial"/>
          <w:bCs/>
          <w:i/>
          <w:color w:val="000000"/>
          <w:sz w:val="20"/>
          <w:szCs w:val="20"/>
        </w:rPr>
        <w:t>FLIR United VMS</w:t>
      </w:r>
      <w:r w:rsidR="000768F0">
        <w:rPr>
          <w:rFonts w:ascii="Arial" w:hAnsi="Arial" w:cs="Arial"/>
          <w:bCs/>
          <w:i/>
          <w:color w:val="000000"/>
          <w:sz w:val="20"/>
          <w:szCs w:val="20"/>
        </w:rPr>
        <w:t xml:space="preserve"> </w:t>
      </w:r>
      <w:r w:rsidR="003D19C7" w:rsidRPr="00921B8A">
        <w:rPr>
          <w:rFonts w:ascii="Arial" w:hAnsi="Arial" w:cs="Arial"/>
          <w:bCs/>
          <w:i/>
          <w:color w:val="000000"/>
          <w:sz w:val="20"/>
          <w:szCs w:val="20"/>
        </w:rPr>
        <w:t xml:space="preserve">and </w:t>
      </w:r>
      <w:r w:rsidR="00AC4451">
        <w:rPr>
          <w:rFonts w:ascii="Arial" w:hAnsi="Arial" w:cs="Arial"/>
          <w:bCs/>
          <w:i/>
          <w:color w:val="000000"/>
          <w:sz w:val="20"/>
          <w:szCs w:val="20"/>
        </w:rPr>
        <w:t xml:space="preserve">Industry-Leading </w:t>
      </w:r>
      <w:r w:rsidR="003D19C7">
        <w:rPr>
          <w:rFonts w:ascii="Arial" w:hAnsi="Arial" w:cs="Arial"/>
          <w:bCs/>
          <w:i/>
          <w:color w:val="000000"/>
          <w:sz w:val="20"/>
          <w:szCs w:val="20"/>
        </w:rPr>
        <w:t>Third</w:t>
      </w:r>
      <w:r w:rsidR="00AC4451">
        <w:rPr>
          <w:rFonts w:ascii="Arial" w:hAnsi="Arial" w:cs="Arial"/>
          <w:bCs/>
          <w:i/>
          <w:color w:val="000000"/>
          <w:sz w:val="20"/>
          <w:szCs w:val="20"/>
        </w:rPr>
        <w:t>-</w:t>
      </w:r>
      <w:r w:rsidR="003D19C7">
        <w:rPr>
          <w:rFonts w:ascii="Arial" w:hAnsi="Arial" w:cs="Arial"/>
          <w:bCs/>
          <w:i/>
          <w:color w:val="000000"/>
          <w:sz w:val="20"/>
          <w:szCs w:val="20"/>
        </w:rPr>
        <w:t xml:space="preserve">Party </w:t>
      </w:r>
      <w:r w:rsidR="003D19C7" w:rsidRPr="00921B8A">
        <w:rPr>
          <w:rFonts w:ascii="Arial" w:hAnsi="Arial" w:cs="Arial"/>
          <w:bCs/>
          <w:i/>
          <w:color w:val="000000"/>
          <w:sz w:val="20"/>
          <w:szCs w:val="20"/>
        </w:rPr>
        <w:t>Video Management Systems</w:t>
      </w:r>
      <w:r w:rsidR="00043FDF">
        <w:rPr>
          <w:rFonts w:ascii="Arial" w:hAnsi="Arial" w:cs="Arial"/>
          <w:bCs/>
          <w:i/>
          <w:color w:val="000000"/>
          <w:sz w:val="20"/>
          <w:szCs w:val="20"/>
        </w:rPr>
        <w:br/>
      </w:r>
    </w:p>
    <w:p w14:paraId="07E46234" w14:textId="2B635326" w:rsidR="003D19C7" w:rsidRPr="00FA647B" w:rsidRDefault="00FE4D22" w:rsidP="00C15F7E">
      <w:pPr>
        <w:pStyle w:val="NoSpacing"/>
        <w:jc w:val="both"/>
        <w:rPr>
          <w:rFonts w:ascii="Arial" w:hAnsi="Arial" w:cs="Arial"/>
          <w:sz w:val="20"/>
          <w:szCs w:val="20"/>
        </w:rPr>
      </w:pPr>
      <w:bookmarkStart w:id="0" w:name="_GoBack"/>
      <w:r w:rsidRPr="00043FDF">
        <w:rPr>
          <w:rFonts w:ascii="Arial" w:hAnsi="Arial" w:cs="Arial"/>
          <w:b/>
          <w:sz w:val="20"/>
          <w:szCs w:val="20"/>
        </w:rPr>
        <w:t>WILSONVILLE,</w:t>
      </w:r>
      <w:r w:rsidR="00366334" w:rsidRPr="00043FDF">
        <w:rPr>
          <w:rFonts w:ascii="Arial" w:hAnsi="Arial" w:cs="Arial"/>
          <w:b/>
          <w:sz w:val="20"/>
          <w:szCs w:val="20"/>
        </w:rPr>
        <w:t xml:space="preserve"> O</w:t>
      </w:r>
      <w:r w:rsidR="001813F1" w:rsidRPr="00043FDF">
        <w:rPr>
          <w:rFonts w:ascii="Arial" w:hAnsi="Arial" w:cs="Arial"/>
          <w:b/>
          <w:sz w:val="20"/>
          <w:szCs w:val="20"/>
        </w:rPr>
        <w:t>re.</w:t>
      </w:r>
      <w:r w:rsidR="00FC7C29" w:rsidRPr="00043FDF">
        <w:rPr>
          <w:rFonts w:ascii="Arial" w:hAnsi="Arial" w:cs="Arial"/>
          <w:b/>
          <w:sz w:val="20"/>
          <w:szCs w:val="20"/>
        </w:rPr>
        <w:t>,</w:t>
      </w:r>
      <w:r w:rsidRPr="00043FDF">
        <w:rPr>
          <w:rFonts w:ascii="Arial" w:hAnsi="Arial" w:cs="Arial"/>
          <w:b/>
          <w:sz w:val="20"/>
          <w:szCs w:val="20"/>
        </w:rPr>
        <w:t xml:space="preserve"> </w:t>
      </w:r>
      <w:r w:rsidRPr="00043FDF">
        <w:rPr>
          <w:rFonts w:ascii="Arial" w:hAnsi="Arial" w:cs="Arial"/>
          <w:sz w:val="20"/>
          <w:szCs w:val="20"/>
        </w:rPr>
        <w:t>–</w:t>
      </w:r>
      <w:r w:rsidR="00D6492B">
        <w:rPr>
          <w:rFonts w:ascii="Arial" w:hAnsi="Arial" w:cs="Arial"/>
          <w:sz w:val="20"/>
          <w:szCs w:val="20"/>
        </w:rPr>
        <w:t xml:space="preserve"> </w:t>
      </w:r>
      <w:r w:rsidR="00FA647B">
        <w:rPr>
          <w:rFonts w:ascii="Arial" w:hAnsi="Arial" w:cs="Arial"/>
          <w:b/>
          <w:sz w:val="20"/>
          <w:szCs w:val="20"/>
        </w:rPr>
        <w:t xml:space="preserve">August </w:t>
      </w:r>
      <w:r w:rsidR="00270399">
        <w:rPr>
          <w:rFonts w:ascii="Arial" w:hAnsi="Arial" w:cs="Arial"/>
          <w:b/>
          <w:sz w:val="20"/>
          <w:szCs w:val="20"/>
        </w:rPr>
        <w:t>3</w:t>
      </w:r>
      <w:r w:rsidRPr="00043FDF">
        <w:rPr>
          <w:rFonts w:ascii="Arial" w:hAnsi="Arial" w:cs="Arial"/>
          <w:b/>
          <w:sz w:val="20"/>
          <w:szCs w:val="20"/>
        </w:rPr>
        <w:t xml:space="preserve">, </w:t>
      </w:r>
      <w:r w:rsidR="006D2C24">
        <w:rPr>
          <w:rFonts w:ascii="Arial" w:hAnsi="Arial" w:cs="Arial"/>
          <w:b/>
          <w:sz w:val="20"/>
          <w:szCs w:val="20"/>
        </w:rPr>
        <w:t>2017</w:t>
      </w:r>
      <w:r w:rsidR="00366334" w:rsidRPr="00043FDF">
        <w:rPr>
          <w:rFonts w:ascii="Arial" w:hAnsi="Arial" w:cs="Arial"/>
          <w:sz w:val="20"/>
          <w:szCs w:val="20"/>
        </w:rPr>
        <w:t>–</w:t>
      </w:r>
      <w:r w:rsidR="00D22018" w:rsidRPr="00043FDF">
        <w:rPr>
          <w:rFonts w:ascii="Arial" w:hAnsi="Arial" w:cs="Arial"/>
          <w:sz w:val="20"/>
          <w:szCs w:val="20"/>
        </w:rPr>
        <w:t xml:space="preserve"> </w:t>
      </w:r>
      <w:r w:rsidR="00366334" w:rsidRPr="00FA647B">
        <w:rPr>
          <w:rFonts w:ascii="Arial" w:hAnsi="Arial" w:cs="Arial"/>
          <w:sz w:val="20"/>
          <w:szCs w:val="20"/>
        </w:rPr>
        <w:t>FLIR Systems, Inc. (NASDAQ: FLIR)</w:t>
      </w:r>
      <w:r w:rsidR="00043FDF" w:rsidRPr="00FA647B">
        <w:rPr>
          <w:rFonts w:ascii="Arial" w:hAnsi="Arial" w:cs="Arial"/>
          <w:sz w:val="20"/>
          <w:szCs w:val="20"/>
        </w:rPr>
        <w:t xml:space="preserve"> today </w:t>
      </w:r>
      <w:r w:rsidR="00875516">
        <w:rPr>
          <w:rFonts w:ascii="Arial" w:hAnsi="Arial" w:cs="Arial"/>
          <w:sz w:val="20"/>
          <w:szCs w:val="20"/>
        </w:rPr>
        <w:t>introduced</w:t>
      </w:r>
      <w:r w:rsidR="00875516" w:rsidRPr="00FA647B">
        <w:rPr>
          <w:rFonts w:ascii="Arial" w:hAnsi="Arial" w:cs="Arial"/>
          <w:sz w:val="20"/>
          <w:szCs w:val="20"/>
        </w:rPr>
        <w:t xml:space="preserve"> </w:t>
      </w:r>
      <w:r w:rsidR="006D2C24" w:rsidRPr="00FA647B">
        <w:rPr>
          <w:rFonts w:ascii="Arial" w:hAnsi="Arial" w:cs="Arial"/>
          <w:sz w:val="20"/>
          <w:szCs w:val="20"/>
        </w:rPr>
        <w:br/>
      </w:r>
      <w:r w:rsidR="00043FDF" w:rsidRPr="00FA647B">
        <w:rPr>
          <w:rFonts w:ascii="Arial" w:hAnsi="Arial" w:cs="Arial"/>
          <w:sz w:val="20"/>
          <w:szCs w:val="20"/>
        </w:rPr>
        <w:t xml:space="preserve">the </w:t>
      </w:r>
      <w:r w:rsidR="003D19C7" w:rsidRPr="00FA647B">
        <w:rPr>
          <w:rFonts w:ascii="Arial" w:hAnsi="Arial" w:cs="Arial"/>
          <w:sz w:val="20"/>
          <w:szCs w:val="20"/>
        </w:rPr>
        <w:t>FLIR FB-Series O</w:t>
      </w:r>
      <w:r w:rsidR="00A50514">
        <w:rPr>
          <w:rFonts w:ascii="Arial" w:hAnsi="Arial" w:cs="Arial"/>
          <w:sz w:val="20"/>
          <w:szCs w:val="20"/>
        </w:rPr>
        <w:t xml:space="preserve"> fixed bullet thermal security camera</w:t>
      </w:r>
      <w:r w:rsidR="003D19C7" w:rsidRPr="00FA647B">
        <w:rPr>
          <w:rFonts w:ascii="Arial" w:hAnsi="Arial" w:cs="Arial"/>
          <w:sz w:val="20"/>
          <w:szCs w:val="20"/>
        </w:rPr>
        <w:t xml:space="preserve"> designed for short to mid</w:t>
      </w:r>
      <w:r w:rsidR="00E31415">
        <w:rPr>
          <w:rFonts w:ascii="Arial" w:hAnsi="Arial" w:cs="Arial"/>
          <w:sz w:val="20"/>
          <w:szCs w:val="20"/>
        </w:rPr>
        <w:t>-</w:t>
      </w:r>
      <w:r w:rsidR="003D19C7" w:rsidRPr="00FA647B">
        <w:rPr>
          <w:rFonts w:ascii="Arial" w:hAnsi="Arial" w:cs="Arial"/>
          <w:sz w:val="20"/>
          <w:szCs w:val="20"/>
        </w:rPr>
        <w:t>range perimeter protection</w:t>
      </w:r>
      <w:r w:rsidR="00A50514">
        <w:rPr>
          <w:rFonts w:ascii="Arial" w:hAnsi="Arial" w:cs="Arial"/>
          <w:sz w:val="20"/>
          <w:szCs w:val="20"/>
        </w:rPr>
        <w:t xml:space="preserve">. The FLIR FB-Series O offers </w:t>
      </w:r>
      <w:r w:rsidR="00FA647B" w:rsidRPr="00FA647B">
        <w:rPr>
          <w:rFonts w:ascii="Arial" w:hAnsi="Arial" w:cs="Arial"/>
          <w:sz w:val="20"/>
          <w:szCs w:val="20"/>
        </w:rPr>
        <w:t xml:space="preserve">plug-and-play integration with FLIR United VMS and </w:t>
      </w:r>
      <w:r w:rsidR="00AF2436">
        <w:rPr>
          <w:rFonts w:ascii="Arial" w:hAnsi="Arial" w:cs="Arial"/>
          <w:sz w:val="20"/>
          <w:szCs w:val="20"/>
        </w:rPr>
        <w:t xml:space="preserve">certified by </w:t>
      </w:r>
      <w:r w:rsidR="00FA647B" w:rsidRPr="00FA647B">
        <w:rPr>
          <w:rFonts w:ascii="Arial" w:hAnsi="Arial" w:cs="Arial"/>
          <w:sz w:val="20"/>
          <w:szCs w:val="20"/>
        </w:rPr>
        <w:t xml:space="preserve">other major third-party video management </w:t>
      </w:r>
      <w:r w:rsidR="00A50514">
        <w:rPr>
          <w:rFonts w:ascii="Arial" w:hAnsi="Arial" w:cs="Arial"/>
          <w:sz w:val="20"/>
          <w:szCs w:val="20"/>
        </w:rPr>
        <w:t xml:space="preserve">solutions, making it a versatile solution </w:t>
      </w:r>
      <w:r w:rsidR="000768F0">
        <w:rPr>
          <w:rFonts w:ascii="Arial" w:hAnsi="Arial" w:cs="Arial"/>
          <w:sz w:val="20"/>
          <w:szCs w:val="20"/>
        </w:rPr>
        <w:t>for new or</w:t>
      </w:r>
      <w:r w:rsidR="00A50514">
        <w:rPr>
          <w:rFonts w:ascii="Arial" w:hAnsi="Arial" w:cs="Arial"/>
          <w:sz w:val="20"/>
          <w:szCs w:val="20"/>
        </w:rPr>
        <w:t xml:space="preserve"> existing security systems</w:t>
      </w:r>
      <w:r w:rsidR="00FA647B" w:rsidRPr="00FA647B">
        <w:rPr>
          <w:rFonts w:ascii="Arial" w:hAnsi="Arial" w:cs="Arial"/>
          <w:sz w:val="20"/>
          <w:szCs w:val="20"/>
        </w:rPr>
        <w:t>.</w:t>
      </w:r>
    </w:p>
    <w:p w14:paraId="668A3B3C" w14:textId="77777777" w:rsidR="003D19C7" w:rsidRPr="00FA647B" w:rsidRDefault="003D19C7" w:rsidP="00C15F7E">
      <w:pPr>
        <w:pStyle w:val="NoSpacing"/>
        <w:jc w:val="both"/>
        <w:rPr>
          <w:rFonts w:ascii="Arial" w:hAnsi="Arial" w:cs="Arial"/>
          <w:sz w:val="20"/>
          <w:szCs w:val="20"/>
        </w:rPr>
      </w:pPr>
    </w:p>
    <w:p w14:paraId="4C837130" w14:textId="5EB3AD94" w:rsidR="003D19C7" w:rsidRPr="00E81045" w:rsidRDefault="00A50514" w:rsidP="00C15F7E">
      <w:pPr>
        <w:spacing w:after="0" w:line="240" w:lineRule="auto"/>
        <w:jc w:val="both"/>
        <w:rPr>
          <w:rFonts w:ascii="Arial" w:eastAsia="Times New Roman" w:hAnsi="Arial" w:cs="Arial"/>
          <w:sz w:val="20"/>
          <w:szCs w:val="20"/>
        </w:rPr>
      </w:pPr>
      <w:r>
        <w:rPr>
          <w:rFonts w:ascii="Arial" w:hAnsi="Arial" w:cs="Arial"/>
          <w:sz w:val="20"/>
          <w:szCs w:val="20"/>
        </w:rPr>
        <w:t xml:space="preserve">Joining an award-winning line of perimeter protection thermal cameras, the </w:t>
      </w:r>
      <w:r w:rsidR="003D19C7" w:rsidRPr="00FA647B">
        <w:rPr>
          <w:rFonts w:ascii="Arial" w:hAnsi="Arial" w:cs="Arial"/>
          <w:sz w:val="20"/>
          <w:szCs w:val="20"/>
        </w:rPr>
        <w:t xml:space="preserve">FLIR FB-Series O thermal security </w:t>
      </w:r>
      <w:r w:rsidR="003D19C7" w:rsidRPr="00E81045">
        <w:rPr>
          <w:rFonts w:ascii="Arial" w:hAnsi="Arial" w:cs="Arial"/>
          <w:sz w:val="20"/>
          <w:szCs w:val="20"/>
        </w:rPr>
        <w:t xml:space="preserve">camera features a 320x240 resolution </w:t>
      </w:r>
      <w:r w:rsidRPr="00E81045">
        <w:rPr>
          <w:rFonts w:ascii="Arial" w:hAnsi="Arial" w:cs="Arial"/>
          <w:sz w:val="20"/>
          <w:szCs w:val="20"/>
        </w:rPr>
        <w:t xml:space="preserve">thermal imaging </w:t>
      </w:r>
      <w:r w:rsidR="003D19C7" w:rsidRPr="00E81045">
        <w:rPr>
          <w:rFonts w:ascii="Arial" w:hAnsi="Arial" w:cs="Arial"/>
          <w:sz w:val="20"/>
          <w:szCs w:val="20"/>
        </w:rPr>
        <w:t>sensor that detects potential intruders in total darkness, and through sun glare, smoke, dust, and light fog. Three separate lens options</w:t>
      </w:r>
      <w:r w:rsidR="00751751">
        <w:rPr>
          <w:rFonts w:ascii="Arial" w:hAnsi="Arial" w:cs="Arial"/>
          <w:sz w:val="20"/>
          <w:szCs w:val="20"/>
        </w:rPr>
        <w:t xml:space="preserve"> – </w:t>
      </w:r>
      <w:r w:rsidR="00E81045" w:rsidRPr="00E81045">
        <w:rPr>
          <w:rFonts w:ascii="Arial" w:eastAsia="Times New Roman" w:hAnsi="Arial" w:cs="Arial"/>
          <w:color w:val="000000"/>
          <w:sz w:val="20"/>
          <w:szCs w:val="20"/>
        </w:rPr>
        <w:t>9</w:t>
      </w:r>
      <w:r w:rsidR="00EF338A">
        <w:rPr>
          <w:rFonts w:ascii="Arial" w:eastAsia="Times New Roman" w:hAnsi="Arial" w:cs="Arial"/>
          <w:color w:val="000000"/>
          <w:sz w:val="20"/>
          <w:szCs w:val="20"/>
        </w:rPr>
        <w:t xml:space="preserve">3, 49 and </w:t>
      </w:r>
      <w:r w:rsidR="00E81045" w:rsidRPr="00E81045">
        <w:rPr>
          <w:rFonts w:ascii="Arial" w:eastAsia="Times New Roman" w:hAnsi="Arial" w:cs="Arial"/>
          <w:color w:val="000000"/>
          <w:sz w:val="20"/>
          <w:szCs w:val="20"/>
        </w:rPr>
        <w:t>24</w:t>
      </w:r>
      <w:r w:rsidR="00751751">
        <w:rPr>
          <w:rFonts w:ascii="Arial" w:eastAsia="Times New Roman" w:hAnsi="Arial" w:cs="Arial"/>
          <w:color w:val="000000"/>
          <w:sz w:val="20"/>
          <w:szCs w:val="20"/>
        </w:rPr>
        <w:t>-</w:t>
      </w:r>
      <w:r w:rsidR="00E81045" w:rsidRPr="00E81045">
        <w:rPr>
          <w:rFonts w:ascii="Arial" w:eastAsia="Times New Roman" w:hAnsi="Arial" w:cs="Arial"/>
          <w:color w:val="000000"/>
          <w:sz w:val="20"/>
          <w:szCs w:val="20"/>
        </w:rPr>
        <w:t>degree</w:t>
      </w:r>
      <w:r w:rsidR="00751751">
        <w:rPr>
          <w:rFonts w:ascii="Arial" w:eastAsia="Times New Roman" w:hAnsi="Arial" w:cs="Arial"/>
          <w:color w:val="000000"/>
          <w:sz w:val="20"/>
          <w:szCs w:val="20"/>
        </w:rPr>
        <w:t xml:space="preserve"> field of views –</w:t>
      </w:r>
      <w:r w:rsidR="00E81045" w:rsidRPr="00E81045">
        <w:rPr>
          <w:rFonts w:ascii="Arial" w:eastAsia="Times New Roman" w:hAnsi="Arial" w:cs="Arial"/>
          <w:color w:val="000000"/>
          <w:sz w:val="20"/>
          <w:szCs w:val="20"/>
        </w:rPr>
        <w:t> </w:t>
      </w:r>
      <w:r w:rsidR="003D19C7" w:rsidRPr="00E81045">
        <w:rPr>
          <w:rFonts w:ascii="Arial" w:hAnsi="Arial" w:cs="Arial"/>
          <w:sz w:val="20"/>
          <w:szCs w:val="20"/>
        </w:rPr>
        <w:t>provide narrow</w:t>
      </w:r>
      <w:r w:rsidR="003D19C7" w:rsidRPr="00FA647B">
        <w:rPr>
          <w:rFonts w:ascii="Arial" w:hAnsi="Arial" w:cs="Arial"/>
          <w:sz w:val="20"/>
          <w:szCs w:val="20"/>
        </w:rPr>
        <w:t>-to-wide coverage of fence lines, building perimeters</w:t>
      </w:r>
      <w:r w:rsidR="00875516">
        <w:rPr>
          <w:rFonts w:ascii="Arial" w:hAnsi="Arial" w:cs="Arial"/>
          <w:sz w:val="20"/>
          <w:szCs w:val="20"/>
        </w:rPr>
        <w:t>,</w:t>
      </w:r>
      <w:r w:rsidR="003D19C7" w:rsidRPr="00FA647B">
        <w:rPr>
          <w:rFonts w:ascii="Arial" w:hAnsi="Arial" w:cs="Arial"/>
          <w:sz w:val="20"/>
          <w:szCs w:val="20"/>
        </w:rPr>
        <w:t xml:space="preserve"> and open areas.</w:t>
      </w:r>
    </w:p>
    <w:p w14:paraId="66503121" w14:textId="73884EFA" w:rsidR="008203F5" w:rsidRPr="00FA647B" w:rsidRDefault="008203F5" w:rsidP="00C15F7E">
      <w:pPr>
        <w:pStyle w:val="NoSpacing"/>
        <w:jc w:val="both"/>
        <w:rPr>
          <w:rFonts w:ascii="Arial" w:hAnsi="Arial" w:cs="Arial"/>
          <w:sz w:val="20"/>
          <w:szCs w:val="20"/>
        </w:rPr>
      </w:pPr>
    </w:p>
    <w:p w14:paraId="5B16E4B3" w14:textId="392B79E4" w:rsidR="00236D1E" w:rsidRPr="00FA647B" w:rsidRDefault="002E0E16" w:rsidP="00C15F7E">
      <w:pPr>
        <w:pStyle w:val="NoSpacing"/>
        <w:jc w:val="both"/>
        <w:rPr>
          <w:rFonts w:ascii="Arial" w:hAnsi="Arial" w:cs="Arial"/>
          <w:sz w:val="20"/>
          <w:szCs w:val="20"/>
        </w:rPr>
      </w:pPr>
      <w:r w:rsidRPr="00FA647B">
        <w:rPr>
          <w:rFonts w:ascii="Arial" w:hAnsi="Arial" w:cs="Arial"/>
          <w:sz w:val="20"/>
          <w:szCs w:val="20"/>
        </w:rPr>
        <w:t xml:space="preserve">The </w:t>
      </w:r>
      <w:r>
        <w:rPr>
          <w:rFonts w:ascii="Arial" w:hAnsi="Arial" w:cs="Arial"/>
          <w:sz w:val="20"/>
          <w:szCs w:val="20"/>
        </w:rPr>
        <w:t xml:space="preserve">FLIR </w:t>
      </w:r>
      <w:r w:rsidRPr="00FA647B">
        <w:rPr>
          <w:rFonts w:ascii="Arial" w:hAnsi="Arial" w:cs="Arial"/>
          <w:sz w:val="20"/>
          <w:szCs w:val="20"/>
        </w:rPr>
        <w:t xml:space="preserve">FB-Series O </w:t>
      </w:r>
      <w:r>
        <w:rPr>
          <w:rFonts w:ascii="Arial" w:hAnsi="Arial" w:cs="Arial"/>
          <w:sz w:val="20"/>
          <w:szCs w:val="20"/>
        </w:rPr>
        <w:t xml:space="preserve">integrates </w:t>
      </w:r>
      <w:r w:rsidRPr="00FA647B">
        <w:rPr>
          <w:rFonts w:ascii="Arial" w:hAnsi="Arial" w:cs="Arial"/>
          <w:sz w:val="20"/>
          <w:szCs w:val="20"/>
        </w:rPr>
        <w:t>with FLIR analytic encoders</w:t>
      </w:r>
      <w:r>
        <w:rPr>
          <w:rFonts w:ascii="Arial" w:hAnsi="Arial" w:cs="Arial"/>
          <w:sz w:val="20"/>
          <w:szCs w:val="20"/>
        </w:rPr>
        <w:t xml:space="preserve"> such as FLIR ioi TRK-101</w:t>
      </w:r>
      <w:r w:rsidRPr="00FA647B">
        <w:rPr>
          <w:rFonts w:ascii="Arial" w:hAnsi="Arial" w:cs="Arial"/>
          <w:sz w:val="20"/>
          <w:szCs w:val="20"/>
        </w:rPr>
        <w:t xml:space="preserve"> that</w:t>
      </w:r>
      <w:r>
        <w:rPr>
          <w:rFonts w:ascii="Arial" w:hAnsi="Arial" w:cs="Arial"/>
          <w:sz w:val="20"/>
          <w:szCs w:val="20"/>
        </w:rPr>
        <w:t xml:space="preserve"> help</w:t>
      </w:r>
      <w:r w:rsidRPr="00FA647B">
        <w:rPr>
          <w:rFonts w:ascii="Arial" w:hAnsi="Arial" w:cs="Arial"/>
          <w:sz w:val="20"/>
          <w:szCs w:val="20"/>
        </w:rPr>
        <w:t xml:space="preserve"> </w:t>
      </w:r>
      <w:r>
        <w:rPr>
          <w:rFonts w:ascii="Arial" w:hAnsi="Arial" w:cs="Arial"/>
          <w:sz w:val="20"/>
          <w:szCs w:val="20"/>
        </w:rPr>
        <w:t xml:space="preserve">distinguish </w:t>
      </w:r>
      <w:r w:rsidRPr="00FA647B">
        <w:rPr>
          <w:rFonts w:ascii="Arial" w:hAnsi="Arial" w:cs="Arial"/>
          <w:sz w:val="20"/>
          <w:szCs w:val="20"/>
        </w:rPr>
        <w:t xml:space="preserve">humans and vehicles, and </w:t>
      </w:r>
      <w:r>
        <w:rPr>
          <w:rFonts w:ascii="Arial" w:hAnsi="Arial" w:cs="Arial"/>
          <w:sz w:val="20"/>
          <w:szCs w:val="20"/>
        </w:rPr>
        <w:t>FLIR ioi TRK-101</w:t>
      </w:r>
      <w:r w:rsidRPr="00FA647B">
        <w:rPr>
          <w:rFonts w:ascii="Arial" w:hAnsi="Arial" w:cs="Arial"/>
          <w:sz w:val="20"/>
          <w:szCs w:val="20"/>
        </w:rPr>
        <w:t xml:space="preserve"> </w:t>
      </w:r>
      <w:r>
        <w:rPr>
          <w:rFonts w:ascii="Arial" w:hAnsi="Arial" w:cs="Arial"/>
          <w:sz w:val="20"/>
          <w:szCs w:val="20"/>
        </w:rPr>
        <w:t xml:space="preserve">P PTZ Tracker that </w:t>
      </w:r>
      <w:r w:rsidRPr="00FA647B">
        <w:rPr>
          <w:rFonts w:ascii="Arial" w:hAnsi="Arial" w:cs="Arial"/>
          <w:sz w:val="20"/>
          <w:szCs w:val="20"/>
        </w:rPr>
        <w:t xml:space="preserve">hand-off targets to </w:t>
      </w:r>
      <w:r>
        <w:rPr>
          <w:rFonts w:ascii="Arial" w:hAnsi="Arial" w:cs="Arial"/>
          <w:sz w:val="20"/>
          <w:szCs w:val="20"/>
        </w:rPr>
        <w:t>thermal or visible pan-tilt-zoom (PTZ)-</w:t>
      </w:r>
      <w:r w:rsidRPr="00FA647B">
        <w:rPr>
          <w:rFonts w:ascii="Arial" w:hAnsi="Arial" w:cs="Arial"/>
          <w:sz w:val="20"/>
          <w:szCs w:val="20"/>
        </w:rPr>
        <w:t>enabled cameras</w:t>
      </w:r>
      <w:r>
        <w:rPr>
          <w:rFonts w:ascii="Arial" w:hAnsi="Arial" w:cs="Arial"/>
          <w:sz w:val="20"/>
          <w:szCs w:val="20"/>
        </w:rPr>
        <w:t xml:space="preserve"> </w:t>
      </w:r>
      <w:r w:rsidRPr="00FA647B">
        <w:rPr>
          <w:rFonts w:ascii="Arial" w:hAnsi="Arial" w:cs="Arial"/>
          <w:sz w:val="20"/>
          <w:szCs w:val="20"/>
        </w:rPr>
        <w:t>on the same network. Simultaneous IP and analog video outputs are also available for use with network and legacy analog systems.</w:t>
      </w:r>
      <w:r w:rsidR="003B0E67">
        <w:rPr>
          <w:rFonts w:ascii="Arial" w:hAnsi="Arial" w:cs="Arial"/>
          <w:sz w:val="20"/>
          <w:szCs w:val="20"/>
        </w:rPr>
        <w:t xml:space="preserve">  </w:t>
      </w:r>
      <w:r w:rsidR="00236D1E" w:rsidRPr="00FA647B">
        <w:rPr>
          <w:rFonts w:ascii="Arial" w:hAnsi="Arial" w:cs="Arial"/>
          <w:sz w:val="20"/>
          <w:szCs w:val="20"/>
        </w:rPr>
        <w:t xml:space="preserve">Advanced </w:t>
      </w:r>
      <w:r w:rsidR="00094BA7">
        <w:rPr>
          <w:rFonts w:ascii="Arial" w:hAnsi="Arial" w:cs="Arial"/>
          <w:sz w:val="20"/>
          <w:szCs w:val="20"/>
        </w:rPr>
        <w:t>automatic gain control (</w:t>
      </w:r>
      <w:r w:rsidR="00236D1E" w:rsidRPr="00FA647B">
        <w:rPr>
          <w:rFonts w:ascii="Arial" w:hAnsi="Arial" w:cs="Arial"/>
          <w:sz w:val="20"/>
          <w:szCs w:val="20"/>
        </w:rPr>
        <w:t>AGC</w:t>
      </w:r>
      <w:r w:rsidR="00094BA7">
        <w:rPr>
          <w:rFonts w:ascii="Arial" w:hAnsi="Arial" w:cs="Arial"/>
          <w:sz w:val="20"/>
          <w:szCs w:val="20"/>
        </w:rPr>
        <w:t>)</w:t>
      </w:r>
      <w:r w:rsidR="00236D1E" w:rsidRPr="00FA647B">
        <w:rPr>
          <w:rFonts w:ascii="Arial" w:hAnsi="Arial" w:cs="Arial"/>
          <w:sz w:val="20"/>
          <w:szCs w:val="20"/>
        </w:rPr>
        <w:t xml:space="preserve"> and FLIR's Digital Detail Enhancement (DDE) provide optimal image quality in all scenes</w:t>
      </w:r>
      <w:r w:rsidR="00AD14B9">
        <w:rPr>
          <w:rFonts w:ascii="Arial" w:hAnsi="Arial" w:cs="Arial"/>
          <w:sz w:val="20"/>
          <w:szCs w:val="20"/>
        </w:rPr>
        <w:t xml:space="preserve"> </w:t>
      </w:r>
      <w:r w:rsidR="0052123A">
        <w:rPr>
          <w:rFonts w:ascii="Arial" w:hAnsi="Arial" w:cs="Arial"/>
          <w:sz w:val="20"/>
          <w:szCs w:val="20"/>
        </w:rPr>
        <w:t xml:space="preserve">and </w:t>
      </w:r>
      <w:r w:rsidR="00AD14B9">
        <w:rPr>
          <w:rFonts w:ascii="Arial" w:hAnsi="Arial" w:cs="Arial"/>
          <w:sz w:val="20"/>
          <w:szCs w:val="20"/>
        </w:rPr>
        <w:t>b</w:t>
      </w:r>
      <w:r w:rsidR="00A50514">
        <w:rPr>
          <w:rFonts w:ascii="Arial" w:hAnsi="Arial" w:cs="Arial"/>
          <w:sz w:val="20"/>
          <w:szCs w:val="20"/>
        </w:rPr>
        <w:t>y integrating with FLIR United VMS</w:t>
      </w:r>
      <w:r w:rsidR="00236D1E" w:rsidRPr="00FA647B">
        <w:rPr>
          <w:rFonts w:ascii="Arial" w:hAnsi="Arial" w:cs="Arial"/>
          <w:sz w:val="20"/>
          <w:szCs w:val="20"/>
        </w:rPr>
        <w:t xml:space="preserve"> thermal </w:t>
      </w:r>
      <w:r w:rsidR="00A50514" w:rsidRPr="00FA647B">
        <w:rPr>
          <w:rFonts w:ascii="Arial" w:hAnsi="Arial" w:cs="Arial"/>
          <w:sz w:val="20"/>
          <w:szCs w:val="20"/>
        </w:rPr>
        <w:t>configuration</w:t>
      </w:r>
      <w:r w:rsidR="003B0E67">
        <w:rPr>
          <w:rFonts w:ascii="Arial" w:hAnsi="Arial" w:cs="Arial"/>
          <w:sz w:val="20"/>
          <w:szCs w:val="20"/>
        </w:rPr>
        <w:t>,</w:t>
      </w:r>
      <w:r w:rsidR="00236D1E" w:rsidRPr="00FA647B">
        <w:rPr>
          <w:rFonts w:ascii="Arial" w:hAnsi="Arial" w:cs="Arial"/>
          <w:sz w:val="20"/>
          <w:szCs w:val="20"/>
        </w:rPr>
        <w:t xml:space="preserve"> alarm </w:t>
      </w:r>
      <w:r w:rsidR="00800FAF">
        <w:rPr>
          <w:rFonts w:ascii="Arial" w:hAnsi="Arial" w:cs="Arial"/>
          <w:sz w:val="20"/>
          <w:szCs w:val="20"/>
        </w:rPr>
        <w:t xml:space="preserve">notifications are easily </w:t>
      </w:r>
      <w:r w:rsidR="00236D1E" w:rsidRPr="00FA647B">
        <w:rPr>
          <w:rFonts w:ascii="Arial" w:hAnsi="Arial" w:cs="Arial"/>
          <w:sz w:val="20"/>
          <w:szCs w:val="20"/>
        </w:rPr>
        <w:t>manag</w:t>
      </w:r>
      <w:r w:rsidR="00800FAF">
        <w:rPr>
          <w:rFonts w:ascii="Arial" w:hAnsi="Arial" w:cs="Arial"/>
          <w:sz w:val="20"/>
          <w:szCs w:val="20"/>
        </w:rPr>
        <w:t>ed</w:t>
      </w:r>
      <w:r w:rsidR="00A50514">
        <w:rPr>
          <w:rFonts w:ascii="Arial" w:hAnsi="Arial" w:cs="Arial"/>
          <w:sz w:val="20"/>
          <w:szCs w:val="20"/>
        </w:rPr>
        <w:t>.</w:t>
      </w:r>
      <w:r w:rsidR="00236D1E" w:rsidRPr="00FA647B">
        <w:rPr>
          <w:rFonts w:ascii="Arial" w:hAnsi="Arial" w:cs="Arial"/>
          <w:sz w:val="20"/>
          <w:szCs w:val="20"/>
        </w:rPr>
        <w:t xml:space="preserve"> </w:t>
      </w:r>
      <w:r w:rsidR="00A50514">
        <w:rPr>
          <w:rFonts w:ascii="Arial" w:hAnsi="Arial" w:cs="Arial"/>
          <w:sz w:val="20"/>
          <w:szCs w:val="20"/>
        </w:rPr>
        <w:t xml:space="preserve"> </w:t>
      </w:r>
      <w:r w:rsidR="00236D1E" w:rsidRPr="00FA647B">
        <w:rPr>
          <w:rFonts w:ascii="Arial" w:hAnsi="Arial" w:cs="Arial"/>
          <w:sz w:val="20"/>
          <w:szCs w:val="20"/>
        </w:rPr>
        <w:t xml:space="preserve"> </w:t>
      </w:r>
      <w:r w:rsidR="00A50514">
        <w:rPr>
          <w:rFonts w:ascii="Arial" w:hAnsi="Arial" w:cs="Arial"/>
          <w:sz w:val="20"/>
          <w:szCs w:val="20"/>
        </w:rPr>
        <w:t xml:space="preserve"> </w:t>
      </w:r>
    </w:p>
    <w:p w14:paraId="46FEAF8B" w14:textId="77777777" w:rsidR="00816917" w:rsidRPr="00FA647B" w:rsidRDefault="00816917" w:rsidP="00C15F7E">
      <w:pPr>
        <w:pStyle w:val="NoSpacing"/>
        <w:jc w:val="both"/>
        <w:rPr>
          <w:rFonts w:ascii="Arial" w:hAnsi="Arial" w:cs="Arial"/>
          <w:sz w:val="20"/>
          <w:szCs w:val="20"/>
        </w:rPr>
      </w:pPr>
    </w:p>
    <w:p w14:paraId="4D59E111" w14:textId="7685EFCD" w:rsidR="008203F5" w:rsidRPr="00FA647B" w:rsidRDefault="00816917" w:rsidP="00C15F7E">
      <w:pPr>
        <w:pStyle w:val="NoSpacing"/>
        <w:jc w:val="both"/>
        <w:rPr>
          <w:rFonts w:ascii="Arial" w:hAnsi="Arial" w:cs="Arial"/>
          <w:sz w:val="20"/>
          <w:szCs w:val="20"/>
        </w:rPr>
      </w:pPr>
      <w:r w:rsidRPr="00FA647B">
        <w:rPr>
          <w:rFonts w:ascii="Arial" w:hAnsi="Arial" w:cs="Arial"/>
          <w:sz w:val="20"/>
          <w:szCs w:val="20"/>
        </w:rPr>
        <w:t>“The FLIR FB-Series O offers</w:t>
      </w:r>
      <w:r w:rsidR="00F31773">
        <w:rPr>
          <w:rFonts w:ascii="Arial" w:hAnsi="Arial" w:cs="Arial"/>
          <w:sz w:val="20"/>
          <w:szCs w:val="20"/>
        </w:rPr>
        <w:t xml:space="preserve"> the</w:t>
      </w:r>
      <w:r w:rsidRPr="00FA647B">
        <w:rPr>
          <w:rFonts w:ascii="Arial" w:hAnsi="Arial" w:cs="Arial"/>
          <w:sz w:val="20"/>
          <w:szCs w:val="20"/>
        </w:rPr>
        <w:t xml:space="preserve"> security industry</w:t>
      </w:r>
      <w:r w:rsidR="00F31773">
        <w:rPr>
          <w:rFonts w:ascii="Arial" w:hAnsi="Arial" w:cs="Arial"/>
          <w:sz w:val="20"/>
          <w:szCs w:val="20"/>
        </w:rPr>
        <w:t xml:space="preserve"> with </w:t>
      </w:r>
      <w:r w:rsidR="00875516">
        <w:rPr>
          <w:rFonts w:ascii="Arial" w:hAnsi="Arial" w:cs="Arial"/>
          <w:sz w:val="20"/>
          <w:szCs w:val="20"/>
        </w:rPr>
        <w:t xml:space="preserve">a thermal camera that provides unmatched </w:t>
      </w:r>
      <w:r w:rsidR="00F31773">
        <w:rPr>
          <w:rFonts w:ascii="Arial" w:hAnsi="Arial" w:cs="Arial"/>
          <w:sz w:val="20"/>
          <w:szCs w:val="20"/>
        </w:rPr>
        <w:t>versa</w:t>
      </w:r>
      <w:r w:rsidR="00875516">
        <w:rPr>
          <w:rFonts w:ascii="Arial" w:hAnsi="Arial" w:cs="Arial"/>
          <w:sz w:val="20"/>
          <w:szCs w:val="20"/>
        </w:rPr>
        <w:t>tility</w:t>
      </w:r>
      <w:r w:rsidRPr="00FA647B">
        <w:rPr>
          <w:rFonts w:ascii="Arial" w:hAnsi="Arial" w:cs="Arial"/>
          <w:sz w:val="20"/>
          <w:szCs w:val="20"/>
        </w:rPr>
        <w:t>,” said John Distelzweig, Vice President and General Manager of FLIR</w:t>
      </w:r>
      <w:r w:rsidR="003B0E67">
        <w:rPr>
          <w:rFonts w:ascii="Arial" w:hAnsi="Arial" w:cs="Arial"/>
          <w:sz w:val="20"/>
          <w:szCs w:val="20"/>
        </w:rPr>
        <w:t>’s Security segment</w:t>
      </w:r>
      <w:r w:rsidRPr="00FA647B">
        <w:rPr>
          <w:rFonts w:ascii="Arial" w:hAnsi="Arial" w:cs="Arial"/>
          <w:sz w:val="20"/>
          <w:szCs w:val="20"/>
        </w:rPr>
        <w:t>. “</w:t>
      </w:r>
      <w:r w:rsidR="00AF2436">
        <w:rPr>
          <w:rFonts w:ascii="Arial" w:hAnsi="Arial" w:cs="Arial"/>
          <w:sz w:val="20"/>
          <w:szCs w:val="20"/>
        </w:rPr>
        <w:t>Certified by</w:t>
      </w:r>
      <w:r w:rsidRPr="00FA647B">
        <w:rPr>
          <w:rFonts w:ascii="Arial" w:hAnsi="Arial" w:cs="Arial"/>
          <w:sz w:val="20"/>
          <w:szCs w:val="20"/>
        </w:rPr>
        <w:t xml:space="preserve"> </w:t>
      </w:r>
      <w:r w:rsidR="00875516">
        <w:rPr>
          <w:rFonts w:ascii="Arial" w:hAnsi="Arial" w:cs="Arial"/>
          <w:sz w:val="20"/>
          <w:szCs w:val="20"/>
        </w:rPr>
        <w:t>industry-leading</w:t>
      </w:r>
      <w:r w:rsidR="00875516" w:rsidRPr="00FA647B">
        <w:rPr>
          <w:rFonts w:ascii="Arial" w:hAnsi="Arial" w:cs="Arial"/>
          <w:sz w:val="20"/>
          <w:szCs w:val="20"/>
        </w:rPr>
        <w:t xml:space="preserve"> </w:t>
      </w:r>
      <w:r w:rsidRPr="00FA647B">
        <w:rPr>
          <w:rFonts w:ascii="Arial" w:hAnsi="Arial" w:cs="Arial"/>
          <w:sz w:val="20"/>
          <w:szCs w:val="20"/>
        </w:rPr>
        <w:t xml:space="preserve">video management systems, the FLIR FB-Series O </w:t>
      </w:r>
      <w:r w:rsidR="00875516">
        <w:rPr>
          <w:rFonts w:ascii="Arial" w:hAnsi="Arial" w:cs="Arial"/>
          <w:sz w:val="20"/>
          <w:szCs w:val="20"/>
        </w:rPr>
        <w:t>allows you to</w:t>
      </w:r>
      <w:r w:rsidRPr="00FA647B">
        <w:rPr>
          <w:rFonts w:ascii="Arial" w:hAnsi="Arial" w:cs="Arial"/>
          <w:sz w:val="20"/>
          <w:szCs w:val="20"/>
        </w:rPr>
        <w:t xml:space="preserve"> incorporate the power of FLIR thermal imaging</w:t>
      </w:r>
      <w:r w:rsidR="007973C2">
        <w:rPr>
          <w:rFonts w:ascii="Arial" w:hAnsi="Arial" w:cs="Arial"/>
          <w:sz w:val="20"/>
          <w:szCs w:val="20"/>
        </w:rPr>
        <w:t xml:space="preserve"> capabilities</w:t>
      </w:r>
      <w:r w:rsidR="00875516">
        <w:rPr>
          <w:rFonts w:ascii="Arial" w:hAnsi="Arial" w:cs="Arial"/>
          <w:sz w:val="20"/>
          <w:szCs w:val="20"/>
        </w:rPr>
        <w:t xml:space="preserve"> and enhance</w:t>
      </w:r>
      <w:r w:rsidRPr="00FA647B">
        <w:rPr>
          <w:rFonts w:ascii="Arial" w:hAnsi="Arial" w:cs="Arial"/>
          <w:sz w:val="20"/>
          <w:szCs w:val="20"/>
        </w:rPr>
        <w:t xml:space="preserve"> your</w:t>
      </w:r>
      <w:r w:rsidR="007973C2">
        <w:rPr>
          <w:rFonts w:ascii="Arial" w:hAnsi="Arial" w:cs="Arial"/>
          <w:sz w:val="20"/>
          <w:szCs w:val="20"/>
        </w:rPr>
        <w:t xml:space="preserve"> perimeter</w:t>
      </w:r>
      <w:r w:rsidRPr="00FA647B">
        <w:rPr>
          <w:rFonts w:ascii="Arial" w:hAnsi="Arial" w:cs="Arial"/>
          <w:sz w:val="20"/>
          <w:szCs w:val="20"/>
        </w:rPr>
        <w:t xml:space="preserve"> security system</w:t>
      </w:r>
      <w:r w:rsidR="00800FAF">
        <w:rPr>
          <w:rFonts w:ascii="Arial" w:hAnsi="Arial" w:cs="Arial"/>
          <w:sz w:val="20"/>
          <w:szCs w:val="20"/>
        </w:rPr>
        <w:t xml:space="preserve"> regardless of size</w:t>
      </w:r>
      <w:r w:rsidRPr="00FA647B">
        <w:rPr>
          <w:rFonts w:ascii="Arial" w:hAnsi="Arial" w:cs="Arial"/>
          <w:sz w:val="20"/>
          <w:szCs w:val="20"/>
        </w:rPr>
        <w:t>.”</w:t>
      </w:r>
    </w:p>
    <w:p w14:paraId="0938A8DD" w14:textId="77777777" w:rsidR="009823A6" w:rsidRPr="009823A6" w:rsidRDefault="009823A6" w:rsidP="00C15F7E">
      <w:pPr>
        <w:pStyle w:val="NoSpacing"/>
        <w:jc w:val="both"/>
        <w:rPr>
          <w:rFonts w:ascii="Arial" w:hAnsi="Arial" w:cs="Arial"/>
          <w:sz w:val="20"/>
          <w:szCs w:val="20"/>
        </w:rPr>
      </w:pPr>
    </w:p>
    <w:p w14:paraId="175B329F" w14:textId="608A2950" w:rsidR="00FE4D22" w:rsidRDefault="009823A6" w:rsidP="00C15F7E">
      <w:pPr>
        <w:pStyle w:val="NoSpacing"/>
        <w:jc w:val="both"/>
        <w:rPr>
          <w:rFonts w:ascii="Arial" w:hAnsi="Arial" w:cs="Arial"/>
          <w:sz w:val="20"/>
          <w:szCs w:val="20"/>
        </w:rPr>
      </w:pPr>
      <w:r w:rsidRPr="009823A6">
        <w:rPr>
          <w:rFonts w:ascii="Arial" w:hAnsi="Arial" w:cs="Arial"/>
          <w:sz w:val="20"/>
          <w:szCs w:val="20"/>
        </w:rPr>
        <w:t>The FLIR FB-Series O, which comes with FLIR’s industry-</w:t>
      </w:r>
      <w:r>
        <w:rPr>
          <w:rFonts w:ascii="Arial" w:hAnsi="Arial" w:cs="Arial"/>
          <w:sz w:val="20"/>
          <w:szCs w:val="20"/>
        </w:rPr>
        <w:t>leading</w:t>
      </w:r>
      <w:r w:rsidRPr="009823A6">
        <w:rPr>
          <w:rFonts w:ascii="Arial" w:hAnsi="Arial" w:cs="Arial"/>
          <w:sz w:val="20"/>
          <w:szCs w:val="20"/>
        </w:rPr>
        <w:t xml:space="preserve"> 10-year warranty on the thermal sensor and a three-year warranty on the camera body, will be available to order in August 2017 through established FLIR dealers and integrators. For more information on the FLIR FB-Series O and FLIR’s complete line of security solutions, visit </w:t>
      </w:r>
      <w:hyperlink r:id="rId10" w:history="1">
        <w:r w:rsidRPr="001272DA">
          <w:rPr>
            <w:rStyle w:val="Hyperlink"/>
            <w:rFonts w:ascii="Arial" w:hAnsi="Arial" w:cs="Arial"/>
            <w:sz w:val="20"/>
            <w:szCs w:val="20"/>
          </w:rPr>
          <w:t>www.flir.com/security</w:t>
        </w:r>
      </w:hyperlink>
      <w:r>
        <w:rPr>
          <w:rFonts w:ascii="Arial" w:hAnsi="Arial" w:cs="Arial"/>
          <w:sz w:val="20"/>
          <w:szCs w:val="20"/>
        </w:rPr>
        <w:t>.</w:t>
      </w:r>
    </w:p>
    <w:bookmarkEnd w:id="0"/>
    <w:p w14:paraId="1268F801" w14:textId="5C23928D" w:rsidR="00D92635" w:rsidRDefault="00D92635" w:rsidP="00FE4D22">
      <w:pPr>
        <w:pStyle w:val="NoSpacing"/>
        <w:rPr>
          <w:rFonts w:ascii="Arial" w:hAnsi="Arial" w:cs="Arial"/>
          <w:sz w:val="20"/>
          <w:szCs w:val="20"/>
        </w:rPr>
      </w:pPr>
    </w:p>
    <w:p w14:paraId="5BBA12EC" w14:textId="77777777" w:rsidR="00C15F7E" w:rsidRDefault="00C15F7E" w:rsidP="00FE4D22">
      <w:pPr>
        <w:pStyle w:val="NoSpacing"/>
        <w:rPr>
          <w:rFonts w:ascii="Arial" w:hAnsi="Arial" w:cs="Arial"/>
          <w:sz w:val="20"/>
          <w:szCs w:val="20"/>
        </w:rPr>
      </w:pPr>
    </w:p>
    <w:p w14:paraId="75799EC0" w14:textId="77777777" w:rsidR="002E4EB7" w:rsidRPr="00C15F7E" w:rsidRDefault="002E4EB7" w:rsidP="002E4EB7">
      <w:pPr>
        <w:pStyle w:val="NoSpacing"/>
        <w:rPr>
          <w:rFonts w:ascii="Arial" w:hAnsi="Arial" w:cs="Arial"/>
          <w:b/>
          <w:color w:val="222A35"/>
          <w:sz w:val="18"/>
          <w:szCs w:val="20"/>
        </w:rPr>
      </w:pPr>
      <w:r w:rsidRPr="00C15F7E">
        <w:rPr>
          <w:rFonts w:ascii="Arial" w:hAnsi="Arial" w:cs="Arial"/>
          <w:b/>
          <w:color w:val="222A35"/>
          <w:sz w:val="18"/>
          <w:szCs w:val="20"/>
        </w:rPr>
        <w:t>About FLIR Systems, Inc.</w:t>
      </w:r>
    </w:p>
    <w:p w14:paraId="5D817077" w14:textId="582C2C1A" w:rsidR="00FE4D22" w:rsidRPr="00C15F7E" w:rsidRDefault="00B07DDE" w:rsidP="00B07DDE">
      <w:pPr>
        <w:pStyle w:val="NoSpacing"/>
        <w:rPr>
          <w:rFonts w:ascii="Arial" w:hAnsi="Arial" w:cs="Arial"/>
          <w:sz w:val="18"/>
          <w:szCs w:val="20"/>
        </w:rPr>
      </w:pPr>
      <w:r w:rsidRPr="00C15F7E">
        <w:rPr>
          <w:rFonts w:ascii="Arial" w:hAnsi="Arial" w:cs="Arial"/>
          <w:color w:val="222A35"/>
          <w:sz w:val="18"/>
          <w:szCs w:val="20"/>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www.flir.com and follow @flir.</w:t>
      </w:r>
    </w:p>
    <w:p w14:paraId="49C47B3E" w14:textId="77777777" w:rsidR="00FE4D22" w:rsidRPr="002E4EB7" w:rsidRDefault="00FE4D22" w:rsidP="00FE4D22">
      <w:pPr>
        <w:pStyle w:val="NoSpacing"/>
        <w:rPr>
          <w:rFonts w:ascii="Arial" w:hAnsi="Arial" w:cs="Arial"/>
          <w:sz w:val="20"/>
          <w:szCs w:val="20"/>
        </w:rPr>
      </w:pPr>
    </w:p>
    <w:p w14:paraId="359EAF57" w14:textId="77777777" w:rsidR="00FE4D22" w:rsidRPr="002E4EB7" w:rsidRDefault="00FE4D22" w:rsidP="00FE4D22">
      <w:pPr>
        <w:pStyle w:val="NoSpacing"/>
        <w:rPr>
          <w:rFonts w:ascii="Arial" w:hAnsi="Arial" w:cs="Arial"/>
          <w:sz w:val="20"/>
          <w:szCs w:val="20"/>
        </w:rPr>
      </w:pPr>
    </w:p>
    <w:p w14:paraId="1A9D80A3" w14:textId="77777777" w:rsidR="00FE4D22" w:rsidRPr="002E4EB7" w:rsidRDefault="00FE4D22" w:rsidP="00FE4D22">
      <w:pPr>
        <w:pStyle w:val="NoSpacing"/>
        <w:rPr>
          <w:rFonts w:ascii="Arial" w:hAnsi="Arial" w:cs="Arial"/>
          <w:sz w:val="20"/>
          <w:szCs w:val="20"/>
        </w:rPr>
      </w:pPr>
    </w:p>
    <w:p w14:paraId="71E254E5" w14:textId="77777777" w:rsidR="00FE4D22" w:rsidRPr="002E4EB7" w:rsidRDefault="00FE4D22" w:rsidP="00FE4D22">
      <w:pPr>
        <w:pStyle w:val="NoSpacing"/>
        <w:rPr>
          <w:rFonts w:ascii="Arial" w:hAnsi="Arial" w:cs="Arial"/>
          <w:sz w:val="20"/>
          <w:szCs w:val="20"/>
        </w:rPr>
      </w:pPr>
    </w:p>
    <w:p w14:paraId="62384A13" w14:textId="77777777" w:rsidR="0034299F" w:rsidRPr="002E4EB7" w:rsidRDefault="0034299F" w:rsidP="0034299F">
      <w:pPr>
        <w:pStyle w:val="NoSpacing"/>
        <w:rPr>
          <w:rFonts w:ascii="Arial" w:hAnsi="Arial" w:cs="Arial"/>
          <w:sz w:val="20"/>
          <w:szCs w:val="20"/>
        </w:rPr>
      </w:pPr>
    </w:p>
    <w:p w14:paraId="7490EC30" w14:textId="77777777" w:rsidR="00D82031" w:rsidRPr="002E4EB7" w:rsidRDefault="00D82031" w:rsidP="004C37AB">
      <w:pPr>
        <w:spacing w:after="0"/>
        <w:rPr>
          <w:rFonts w:ascii="Arial" w:hAnsi="Arial" w:cs="Arial"/>
          <w:i/>
          <w:sz w:val="20"/>
          <w:szCs w:val="20"/>
        </w:rPr>
      </w:pPr>
    </w:p>
    <w:sectPr w:rsidR="00D82031" w:rsidRPr="002E4EB7" w:rsidSect="00C15F7E">
      <w:pgSz w:w="11906" w:h="16838"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6F48" w14:textId="77777777" w:rsidR="001306AF" w:rsidRDefault="001306AF" w:rsidP="0034299F">
      <w:pPr>
        <w:spacing w:after="0" w:line="240" w:lineRule="auto"/>
      </w:pPr>
      <w:r>
        <w:separator/>
      </w:r>
    </w:p>
  </w:endnote>
  <w:endnote w:type="continuationSeparator" w:id="0">
    <w:p w14:paraId="4ED6ABBD" w14:textId="77777777" w:rsidR="001306AF" w:rsidRDefault="001306AF"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CEB3" w14:textId="77777777" w:rsidR="001306AF" w:rsidRDefault="001306AF" w:rsidP="0034299F">
      <w:pPr>
        <w:spacing w:after="0" w:line="240" w:lineRule="auto"/>
      </w:pPr>
      <w:r>
        <w:separator/>
      </w:r>
    </w:p>
  </w:footnote>
  <w:footnote w:type="continuationSeparator" w:id="0">
    <w:p w14:paraId="30E15459" w14:textId="77777777" w:rsidR="001306AF" w:rsidRDefault="001306AF" w:rsidP="0034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E77973"/>
    <w:rsid w:val="00001271"/>
    <w:rsid w:val="000124DF"/>
    <w:rsid w:val="00043FDF"/>
    <w:rsid w:val="00054A20"/>
    <w:rsid w:val="00062229"/>
    <w:rsid w:val="00067C41"/>
    <w:rsid w:val="000768F0"/>
    <w:rsid w:val="00076E81"/>
    <w:rsid w:val="00094BA7"/>
    <w:rsid w:val="000D5281"/>
    <w:rsid w:val="000E59E0"/>
    <w:rsid w:val="000F410A"/>
    <w:rsid w:val="001103F4"/>
    <w:rsid w:val="00124678"/>
    <w:rsid w:val="00127CBE"/>
    <w:rsid w:val="001306AF"/>
    <w:rsid w:val="00144A73"/>
    <w:rsid w:val="001728F5"/>
    <w:rsid w:val="001813F1"/>
    <w:rsid w:val="00181A78"/>
    <w:rsid w:val="001A386C"/>
    <w:rsid w:val="001A616B"/>
    <w:rsid w:val="001F1CA4"/>
    <w:rsid w:val="00211504"/>
    <w:rsid w:val="00213DE6"/>
    <w:rsid w:val="0021447C"/>
    <w:rsid w:val="002163E4"/>
    <w:rsid w:val="00236D1E"/>
    <w:rsid w:val="002453CD"/>
    <w:rsid w:val="002702C4"/>
    <w:rsid w:val="00270399"/>
    <w:rsid w:val="0027109B"/>
    <w:rsid w:val="002733CE"/>
    <w:rsid w:val="002B5E6A"/>
    <w:rsid w:val="002C025E"/>
    <w:rsid w:val="002C6A71"/>
    <w:rsid w:val="002C7F27"/>
    <w:rsid w:val="002D3110"/>
    <w:rsid w:val="002E0E16"/>
    <w:rsid w:val="002E4EB7"/>
    <w:rsid w:val="002F2576"/>
    <w:rsid w:val="002F5385"/>
    <w:rsid w:val="0030136F"/>
    <w:rsid w:val="003249D9"/>
    <w:rsid w:val="0034299F"/>
    <w:rsid w:val="00355086"/>
    <w:rsid w:val="00366334"/>
    <w:rsid w:val="003722FE"/>
    <w:rsid w:val="003865C3"/>
    <w:rsid w:val="003A30EE"/>
    <w:rsid w:val="003B0E67"/>
    <w:rsid w:val="003D19C7"/>
    <w:rsid w:val="003F28EA"/>
    <w:rsid w:val="0041018D"/>
    <w:rsid w:val="004439C0"/>
    <w:rsid w:val="00452DC1"/>
    <w:rsid w:val="00460490"/>
    <w:rsid w:val="00463076"/>
    <w:rsid w:val="0049331E"/>
    <w:rsid w:val="004B7B51"/>
    <w:rsid w:val="004C37AB"/>
    <w:rsid w:val="00501B11"/>
    <w:rsid w:val="0052123A"/>
    <w:rsid w:val="00577833"/>
    <w:rsid w:val="00583AC3"/>
    <w:rsid w:val="0059511B"/>
    <w:rsid w:val="00596D83"/>
    <w:rsid w:val="005A6CA3"/>
    <w:rsid w:val="005C0189"/>
    <w:rsid w:val="005C6A3E"/>
    <w:rsid w:val="005E5EBD"/>
    <w:rsid w:val="00633CD8"/>
    <w:rsid w:val="00637F10"/>
    <w:rsid w:val="00640DF7"/>
    <w:rsid w:val="00680C0E"/>
    <w:rsid w:val="006A31D7"/>
    <w:rsid w:val="006D2C24"/>
    <w:rsid w:val="006E12B7"/>
    <w:rsid w:val="006E6307"/>
    <w:rsid w:val="006F0164"/>
    <w:rsid w:val="00701D5C"/>
    <w:rsid w:val="00707AED"/>
    <w:rsid w:val="00742120"/>
    <w:rsid w:val="00751751"/>
    <w:rsid w:val="007641D2"/>
    <w:rsid w:val="0077169A"/>
    <w:rsid w:val="007815EF"/>
    <w:rsid w:val="007973C2"/>
    <w:rsid w:val="007C5059"/>
    <w:rsid w:val="007F5B21"/>
    <w:rsid w:val="00800FAF"/>
    <w:rsid w:val="00816917"/>
    <w:rsid w:val="008203F5"/>
    <w:rsid w:val="00822CFC"/>
    <w:rsid w:val="00875516"/>
    <w:rsid w:val="008814DF"/>
    <w:rsid w:val="008B583A"/>
    <w:rsid w:val="008C6EF8"/>
    <w:rsid w:val="008D7FAD"/>
    <w:rsid w:val="0090117E"/>
    <w:rsid w:val="00920E25"/>
    <w:rsid w:val="00921971"/>
    <w:rsid w:val="00921B8A"/>
    <w:rsid w:val="00923911"/>
    <w:rsid w:val="0093243D"/>
    <w:rsid w:val="009702C4"/>
    <w:rsid w:val="00975C17"/>
    <w:rsid w:val="0097772D"/>
    <w:rsid w:val="00981990"/>
    <w:rsid w:val="009823A6"/>
    <w:rsid w:val="00984FA4"/>
    <w:rsid w:val="009853E9"/>
    <w:rsid w:val="009902CB"/>
    <w:rsid w:val="009D5C47"/>
    <w:rsid w:val="009F00EC"/>
    <w:rsid w:val="00A06514"/>
    <w:rsid w:val="00A22C8F"/>
    <w:rsid w:val="00A27269"/>
    <w:rsid w:val="00A337AF"/>
    <w:rsid w:val="00A426B0"/>
    <w:rsid w:val="00A50514"/>
    <w:rsid w:val="00A53FA6"/>
    <w:rsid w:val="00A812A8"/>
    <w:rsid w:val="00A8239F"/>
    <w:rsid w:val="00A96BB0"/>
    <w:rsid w:val="00AA39DB"/>
    <w:rsid w:val="00AA4DC2"/>
    <w:rsid w:val="00AC4451"/>
    <w:rsid w:val="00AD14B9"/>
    <w:rsid w:val="00AE1420"/>
    <w:rsid w:val="00AF2436"/>
    <w:rsid w:val="00B07DDE"/>
    <w:rsid w:val="00B266D2"/>
    <w:rsid w:val="00B423AA"/>
    <w:rsid w:val="00B546C0"/>
    <w:rsid w:val="00B71B01"/>
    <w:rsid w:val="00B86E73"/>
    <w:rsid w:val="00BB1EC1"/>
    <w:rsid w:val="00C15F7E"/>
    <w:rsid w:val="00C32734"/>
    <w:rsid w:val="00C47200"/>
    <w:rsid w:val="00C821DF"/>
    <w:rsid w:val="00C83881"/>
    <w:rsid w:val="00C94AC0"/>
    <w:rsid w:val="00CA4222"/>
    <w:rsid w:val="00CA42D6"/>
    <w:rsid w:val="00CA72ED"/>
    <w:rsid w:val="00D01DB2"/>
    <w:rsid w:val="00D20062"/>
    <w:rsid w:val="00D22018"/>
    <w:rsid w:val="00D60D7D"/>
    <w:rsid w:val="00D6492B"/>
    <w:rsid w:val="00D74BAA"/>
    <w:rsid w:val="00D82031"/>
    <w:rsid w:val="00D91DFA"/>
    <w:rsid w:val="00D92635"/>
    <w:rsid w:val="00D956CC"/>
    <w:rsid w:val="00D97177"/>
    <w:rsid w:val="00DA137E"/>
    <w:rsid w:val="00DB65D6"/>
    <w:rsid w:val="00DE4955"/>
    <w:rsid w:val="00E13E25"/>
    <w:rsid w:val="00E14458"/>
    <w:rsid w:val="00E200C7"/>
    <w:rsid w:val="00E31415"/>
    <w:rsid w:val="00E346EE"/>
    <w:rsid w:val="00E37F42"/>
    <w:rsid w:val="00E42E04"/>
    <w:rsid w:val="00E519BE"/>
    <w:rsid w:val="00E51D78"/>
    <w:rsid w:val="00E61D2A"/>
    <w:rsid w:val="00E77973"/>
    <w:rsid w:val="00E81045"/>
    <w:rsid w:val="00E83D7F"/>
    <w:rsid w:val="00EA1FBC"/>
    <w:rsid w:val="00EA3B70"/>
    <w:rsid w:val="00EC13D8"/>
    <w:rsid w:val="00EC3910"/>
    <w:rsid w:val="00EC5B7C"/>
    <w:rsid w:val="00EF167B"/>
    <w:rsid w:val="00EF338A"/>
    <w:rsid w:val="00F0503C"/>
    <w:rsid w:val="00F147E6"/>
    <w:rsid w:val="00F16578"/>
    <w:rsid w:val="00F3096E"/>
    <w:rsid w:val="00F31773"/>
    <w:rsid w:val="00F346E7"/>
    <w:rsid w:val="00F70C0C"/>
    <w:rsid w:val="00F9520A"/>
    <w:rsid w:val="00FA5CC4"/>
    <w:rsid w:val="00FA647B"/>
    <w:rsid w:val="00FA7563"/>
    <w:rsid w:val="00FA7C12"/>
    <w:rsid w:val="00FB7D3F"/>
    <w:rsid w:val="00FC1DF5"/>
    <w:rsid w:val="00FC7C29"/>
    <w:rsid w:val="00FD0299"/>
    <w:rsid w:val="00FE4D22"/>
    <w:rsid w:val="00FE5860"/>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D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5C"/>
    <w:pPr>
      <w:tabs>
        <w:tab w:val="center" w:pos="4680"/>
        <w:tab w:val="right" w:pos="9360"/>
      </w:tabs>
    </w:pPr>
  </w:style>
  <w:style w:type="character" w:customStyle="1" w:styleId="HeaderChar">
    <w:name w:val="Header Char"/>
    <w:basedOn w:val="DefaultParagraphFont"/>
    <w:link w:val="Header"/>
    <w:uiPriority w:val="99"/>
    <w:semiHidden/>
    <w:rsid w:val="00CE745C"/>
    <w:rPr>
      <w:sz w:val="22"/>
      <w:szCs w:val="22"/>
    </w:rPr>
  </w:style>
  <w:style w:type="paragraph" w:styleId="Footer">
    <w:name w:val="footer"/>
    <w:basedOn w:val="Normal"/>
    <w:link w:val="FooterChar"/>
    <w:uiPriority w:val="99"/>
    <w:semiHidden/>
    <w:unhideWhenUsed/>
    <w:rsid w:val="00CE745C"/>
    <w:pPr>
      <w:tabs>
        <w:tab w:val="center" w:pos="4680"/>
        <w:tab w:val="right" w:pos="9360"/>
      </w:tabs>
    </w:pPr>
  </w:style>
  <w:style w:type="character" w:customStyle="1" w:styleId="FooterChar">
    <w:name w:val="Footer Char"/>
    <w:basedOn w:val="DefaultParagraphFont"/>
    <w:link w:val="Footer"/>
    <w:uiPriority w:val="99"/>
    <w:semiHidden/>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NoSpacing">
    <w:name w:val="No Spacing"/>
    <w:uiPriority w:val="1"/>
    <w:qFormat/>
    <w:rsid w:val="00366334"/>
    <w:rPr>
      <w:sz w:val="22"/>
      <w:szCs w:val="22"/>
    </w:rPr>
  </w:style>
  <w:style w:type="character" w:customStyle="1" w:styleId="apple-converted-space">
    <w:name w:val="apple-converted-space"/>
    <w:basedOn w:val="DefaultParagraphFont"/>
    <w:rsid w:val="00E81045"/>
  </w:style>
  <w:style w:type="character" w:styleId="FollowedHyperlink">
    <w:name w:val="FollowedHyperlink"/>
    <w:basedOn w:val="DefaultParagraphFont"/>
    <w:uiPriority w:val="99"/>
    <w:semiHidden/>
    <w:unhideWhenUsed/>
    <w:rsid w:val="003B0E67"/>
    <w:rPr>
      <w:color w:val="800080" w:themeColor="followedHyperlink"/>
      <w:u w:val="single"/>
    </w:rPr>
  </w:style>
  <w:style w:type="character" w:styleId="UnresolvedMention">
    <w:name w:val="Unresolved Mention"/>
    <w:basedOn w:val="DefaultParagraphFont"/>
    <w:uiPriority w:val="99"/>
    <w:rsid w:val="009823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805851015">
      <w:bodyDiv w:val="1"/>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 w:id="192741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ir.com/security" TargetMode="External"/><Relationship Id="rId4" Type="http://schemas.openxmlformats.org/officeDocument/2006/relationships/settings" Target="settings.xml"/><Relationship Id="rId9" Type="http://schemas.openxmlformats.org/officeDocument/2006/relationships/hyperlink" Target="mailto:ruud.heijsman@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9ABA-38A8-44E8-B78E-7EF42D0A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2017-08-02T15:17:00Z</dcterms:created>
  <dcterms:modified xsi:type="dcterms:W3CDTF">2017-08-02T15:18:00Z</dcterms:modified>
</cp:coreProperties>
</file>