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85DA3" w14:textId="77777777" w:rsidR="00B361F1" w:rsidRDefault="00B361F1" w:rsidP="00B361F1">
      <w:pPr>
        <w:jc w:val="center"/>
        <w:rPr>
          <w:rFonts w:ascii="Arial" w:hAnsi="Arial" w:cs="Arial"/>
          <w:b/>
          <w:sz w:val="26"/>
          <w:szCs w:val="32"/>
        </w:rPr>
      </w:pPr>
    </w:p>
    <w:p w14:paraId="2CFCDD7B" w14:textId="77777777" w:rsidR="00B361F1" w:rsidRDefault="00B361F1" w:rsidP="00B361F1">
      <w:pPr>
        <w:jc w:val="center"/>
        <w:rPr>
          <w:rFonts w:ascii="Arial" w:hAnsi="Arial" w:cs="Arial"/>
          <w:b/>
          <w:sz w:val="26"/>
          <w:szCs w:val="32"/>
        </w:rPr>
      </w:pPr>
    </w:p>
    <w:p w14:paraId="7BC9720D" w14:textId="77777777" w:rsidR="00B361F1" w:rsidRDefault="00B361F1" w:rsidP="00B361F1">
      <w:pPr>
        <w:jc w:val="center"/>
        <w:rPr>
          <w:rFonts w:ascii="Arial" w:hAnsi="Arial" w:cs="Arial"/>
          <w:b/>
          <w:sz w:val="26"/>
          <w:szCs w:val="32"/>
        </w:rPr>
      </w:pPr>
    </w:p>
    <w:p w14:paraId="7A2949AA" w14:textId="77777777" w:rsidR="00603FB2" w:rsidRPr="00B361F1" w:rsidRDefault="00603FB2" w:rsidP="00B361F1">
      <w:pPr>
        <w:jc w:val="center"/>
        <w:rPr>
          <w:rFonts w:ascii="Arial" w:hAnsi="Arial" w:cs="Arial"/>
          <w:b/>
          <w:sz w:val="26"/>
          <w:szCs w:val="32"/>
        </w:rPr>
      </w:pPr>
      <w:r w:rsidRPr="00B361F1">
        <w:rPr>
          <w:rFonts w:ascii="Arial" w:hAnsi="Arial" w:cs="Arial"/>
          <w:b/>
          <w:sz w:val="26"/>
          <w:szCs w:val="32"/>
        </w:rPr>
        <w:t xml:space="preserve">FLIR Announces </w:t>
      </w:r>
      <w:r w:rsidR="00B361F1">
        <w:rPr>
          <w:rFonts w:ascii="Arial" w:hAnsi="Arial" w:cs="Arial"/>
          <w:b/>
          <w:sz w:val="26"/>
          <w:szCs w:val="32"/>
        </w:rPr>
        <w:t xml:space="preserve">FLIR </w:t>
      </w:r>
      <w:r w:rsidRPr="00B361F1">
        <w:rPr>
          <w:rFonts w:ascii="Arial" w:hAnsi="Arial" w:cs="Arial"/>
          <w:b/>
          <w:sz w:val="26"/>
          <w:szCs w:val="32"/>
        </w:rPr>
        <w:t>Duo Pro R</w:t>
      </w:r>
      <w:r w:rsidR="00B361F1">
        <w:rPr>
          <w:rFonts w:ascii="Arial" w:hAnsi="Arial" w:cs="Arial"/>
          <w:b/>
          <w:sz w:val="26"/>
          <w:szCs w:val="32"/>
        </w:rPr>
        <w:t xml:space="preserve"> Dual Sensor Commercial Drone Camera  </w:t>
      </w:r>
    </w:p>
    <w:p w14:paraId="1CFC0329" w14:textId="234B153C" w:rsidR="00603FB2" w:rsidRPr="00B361F1" w:rsidRDefault="00603FB2" w:rsidP="00B361F1">
      <w:pPr>
        <w:jc w:val="center"/>
        <w:rPr>
          <w:rFonts w:ascii="Arial" w:hAnsi="Arial" w:cs="Arial"/>
          <w:i/>
          <w:sz w:val="22"/>
          <w:szCs w:val="22"/>
        </w:rPr>
      </w:pPr>
      <w:r w:rsidRPr="00B361F1">
        <w:rPr>
          <w:rFonts w:ascii="Arial" w:hAnsi="Arial" w:cs="Arial"/>
          <w:i/>
          <w:sz w:val="22"/>
          <w:szCs w:val="22"/>
        </w:rPr>
        <w:t xml:space="preserve">High-Resolution, </w:t>
      </w:r>
      <w:r w:rsidR="00741A40">
        <w:rPr>
          <w:rFonts w:ascii="Arial" w:hAnsi="Arial" w:cs="Arial"/>
          <w:i/>
          <w:sz w:val="22"/>
          <w:szCs w:val="22"/>
        </w:rPr>
        <w:t xml:space="preserve">Radiometric Thermal and Visible </w:t>
      </w:r>
      <w:r w:rsidRPr="00B361F1">
        <w:rPr>
          <w:rFonts w:ascii="Arial" w:hAnsi="Arial" w:cs="Arial"/>
          <w:i/>
          <w:sz w:val="22"/>
          <w:szCs w:val="22"/>
        </w:rPr>
        <w:t xml:space="preserve">Light Imager for sUAS </w:t>
      </w:r>
    </w:p>
    <w:p w14:paraId="0B11EDE0" w14:textId="77777777" w:rsidR="00603FB2" w:rsidRDefault="00603FB2" w:rsidP="00603FB2">
      <w:pPr>
        <w:pStyle w:val="NoSpacing"/>
      </w:pPr>
    </w:p>
    <w:p w14:paraId="49DF63C5" w14:textId="70BDDBCD" w:rsidR="00603FB2" w:rsidRPr="00B361F1" w:rsidRDefault="00B361F1" w:rsidP="00D56EFD">
      <w:pPr>
        <w:jc w:val="both"/>
        <w:rPr>
          <w:rFonts w:ascii="Arial" w:hAnsi="Arial" w:cs="Arial"/>
          <w:sz w:val="22"/>
          <w:szCs w:val="22"/>
        </w:rPr>
      </w:pPr>
      <w:r w:rsidRPr="00223647">
        <w:rPr>
          <w:rFonts w:ascii="Arial" w:hAnsi="Arial" w:cs="Arial"/>
          <w:b/>
          <w:sz w:val="22"/>
          <w:szCs w:val="22"/>
        </w:rPr>
        <w:t>WILSONVILLE, O</w:t>
      </w:r>
      <w:r w:rsidR="00741A40">
        <w:rPr>
          <w:rFonts w:ascii="Arial" w:hAnsi="Arial" w:cs="Arial"/>
          <w:b/>
          <w:sz w:val="22"/>
          <w:szCs w:val="22"/>
        </w:rPr>
        <w:t>re.</w:t>
      </w:r>
      <w:r w:rsidRPr="00223647">
        <w:rPr>
          <w:rFonts w:ascii="Arial" w:hAnsi="Arial" w:cs="Arial"/>
          <w:b/>
          <w:sz w:val="22"/>
          <w:szCs w:val="22"/>
        </w:rPr>
        <w:t xml:space="preserve"> – </w:t>
      </w:r>
      <w:r w:rsidR="0021317D">
        <w:rPr>
          <w:rFonts w:ascii="Arial" w:hAnsi="Arial" w:cs="Arial"/>
          <w:b/>
          <w:bCs/>
          <w:sz w:val="22"/>
          <w:szCs w:val="22"/>
        </w:rPr>
        <w:t>September 6</w:t>
      </w:r>
      <w:bookmarkStart w:id="0" w:name="_GoBack"/>
      <w:bookmarkEnd w:id="0"/>
      <w:r w:rsidRPr="00223647">
        <w:rPr>
          <w:rFonts w:ascii="Arial" w:hAnsi="Arial" w:cs="Arial"/>
          <w:b/>
          <w:bCs/>
          <w:sz w:val="22"/>
          <w:szCs w:val="22"/>
        </w:rPr>
        <w:t>, 2017</w:t>
      </w:r>
      <w:r>
        <w:rPr>
          <w:rFonts w:ascii="Arial" w:hAnsi="Arial" w:cs="Arial"/>
          <w:b/>
          <w:bCs/>
          <w:sz w:val="22"/>
          <w:szCs w:val="22"/>
        </w:rPr>
        <w:t xml:space="preserve"> –</w:t>
      </w:r>
      <w:r w:rsidRPr="00223647">
        <w:rPr>
          <w:rFonts w:ascii="Arial" w:hAnsi="Arial" w:cs="Arial"/>
          <w:sz w:val="22"/>
          <w:szCs w:val="22"/>
        </w:rPr>
        <w:t xml:space="preserve"> </w:t>
      </w:r>
      <w:r w:rsidR="00603FB2" w:rsidRPr="00B361F1">
        <w:rPr>
          <w:rFonts w:ascii="Arial" w:hAnsi="Arial" w:cs="Arial"/>
          <w:sz w:val="22"/>
          <w:szCs w:val="22"/>
        </w:rPr>
        <w:t>FLIR announced</w:t>
      </w:r>
      <w:r>
        <w:rPr>
          <w:rFonts w:ascii="Arial" w:hAnsi="Arial" w:cs="Arial"/>
          <w:sz w:val="22"/>
          <w:szCs w:val="22"/>
        </w:rPr>
        <w:t xml:space="preserve"> today</w:t>
      </w:r>
      <w:r w:rsidR="00603FB2" w:rsidRPr="00B361F1">
        <w:rPr>
          <w:rFonts w:ascii="Arial" w:hAnsi="Arial" w:cs="Arial"/>
          <w:sz w:val="22"/>
          <w:szCs w:val="22"/>
        </w:rPr>
        <w:t xml:space="preserve"> the </w:t>
      </w:r>
      <w:r>
        <w:rPr>
          <w:rFonts w:ascii="Arial" w:hAnsi="Arial" w:cs="Arial"/>
          <w:sz w:val="22"/>
          <w:szCs w:val="22"/>
        </w:rPr>
        <w:t xml:space="preserve">FLIR </w:t>
      </w:r>
      <w:r w:rsidR="00603FB2" w:rsidRPr="00B361F1">
        <w:rPr>
          <w:rFonts w:ascii="Arial" w:hAnsi="Arial" w:cs="Arial"/>
          <w:sz w:val="22"/>
          <w:szCs w:val="22"/>
        </w:rPr>
        <w:t>Duo</w:t>
      </w:r>
      <w:r w:rsidR="00F92E08">
        <w:rPr>
          <w:rFonts w:ascii="Arial" w:hAnsi="Arial" w:cs="Arial"/>
          <w:sz w:val="22"/>
          <w:szCs w:val="22"/>
        </w:rPr>
        <w:t>™</w:t>
      </w:r>
      <w:r w:rsidR="00603FB2" w:rsidRPr="00B361F1">
        <w:rPr>
          <w:rFonts w:ascii="Arial" w:hAnsi="Arial" w:cs="Arial"/>
          <w:sz w:val="22"/>
          <w:szCs w:val="22"/>
        </w:rPr>
        <w:t xml:space="preserve"> Pro R dual sensor thermal imaging and mapping</w:t>
      </w:r>
      <w:r>
        <w:rPr>
          <w:rFonts w:ascii="Arial" w:hAnsi="Arial" w:cs="Arial"/>
          <w:sz w:val="22"/>
          <w:szCs w:val="22"/>
        </w:rPr>
        <w:t xml:space="preserve"> system for commercial drones. </w:t>
      </w:r>
      <w:r w:rsidR="00603FB2" w:rsidRPr="00B361F1">
        <w:rPr>
          <w:rFonts w:ascii="Arial" w:hAnsi="Arial" w:cs="Arial"/>
          <w:sz w:val="22"/>
          <w:szCs w:val="22"/>
        </w:rPr>
        <w:t xml:space="preserve">Featuring a thermal sensor </w:t>
      </w:r>
      <w:r>
        <w:rPr>
          <w:rFonts w:ascii="Arial" w:hAnsi="Arial" w:cs="Arial"/>
          <w:sz w:val="22"/>
          <w:szCs w:val="22"/>
        </w:rPr>
        <w:t>with radiometry,</w:t>
      </w:r>
      <w:r w:rsidR="00741A40">
        <w:rPr>
          <w:rFonts w:ascii="Arial" w:hAnsi="Arial" w:cs="Arial"/>
          <w:sz w:val="22"/>
          <w:szCs w:val="22"/>
        </w:rPr>
        <w:t xml:space="preserve"> the</w:t>
      </w:r>
      <w:r>
        <w:rPr>
          <w:rFonts w:ascii="Arial" w:hAnsi="Arial" w:cs="Arial"/>
          <w:sz w:val="22"/>
          <w:szCs w:val="22"/>
        </w:rPr>
        <w:t xml:space="preserve"> </w:t>
      </w:r>
      <w:r w:rsidR="00F92E08">
        <w:rPr>
          <w:rFonts w:ascii="Arial" w:hAnsi="Arial" w:cs="Arial"/>
          <w:sz w:val="22"/>
          <w:szCs w:val="22"/>
        </w:rPr>
        <w:t xml:space="preserve">FLIR </w:t>
      </w:r>
      <w:r w:rsidR="00603FB2" w:rsidRPr="00B361F1">
        <w:rPr>
          <w:rFonts w:ascii="Arial" w:hAnsi="Arial" w:cs="Arial"/>
          <w:sz w:val="22"/>
          <w:szCs w:val="22"/>
        </w:rPr>
        <w:t xml:space="preserve">Duo Pro R gives professional </w:t>
      </w:r>
      <w:r>
        <w:rPr>
          <w:rFonts w:ascii="Arial" w:hAnsi="Arial" w:cs="Arial"/>
          <w:sz w:val="22"/>
          <w:szCs w:val="22"/>
        </w:rPr>
        <w:t xml:space="preserve">drone </w:t>
      </w:r>
      <w:r w:rsidR="00603FB2" w:rsidRPr="00B361F1">
        <w:rPr>
          <w:rFonts w:ascii="Arial" w:hAnsi="Arial" w:cs="Arial"/>
          <w:sz w:val="22"/>
          <w:szCs w:val="22"/>
        </w:rPr>
        <w:t xml:space="preserve">operators the range and image detail </w:t>
      </w:r>
      <w:r w:rsidR="00741A40">
        <w:rPr>
          <w:rFonts w:ascii="Arial" w:hAnsi="Arial" w:cs="Arial"/>
          <w:sz w:val="22"/>
          <w:szCs w:val="22"/>
        </w:rPr>
        <w:t>needed</w:t>
      </w:r>
      <w:r w:rsidR="00603FB2" w:rsidRPr="00B361F1">
        <w:rPr>
          <w:rFonts w:ascii="Arial" w:hAnsi="Arial" w:cs="Arial"/>
          <w:sz w:val="22"/>
          <w:szCs w:val="22"/>
        </w:rPr>
        <w:t xml:space="preserve"> to capture actionable thermal and visible data in a single flight</w:t>
      </w:r>
      <w:r w:rsidR="00F92E08">
        <w:rPr>
          <w:rFonts w:ascii="Arial" w:hAnsi="Arial" w:cs="Arial"/>
          <w:sz w:val="22"/>
          <w:szCs w:val="22"/>
        </w:rPr>
        <w:t>.</w:t>
      </w:r>
      <w:r w:rsidR="009B75FF">
        <w:rPr>
          <w:rFonts w:ascii="Arial" w:hAnsi="Arial" w:cs="Arial"/>
          <w:sz w:val="22"/>
          <w:szCs w:val="22"/>
        </w:rPr>
        <w:t xml:space="preserve"> </w:t>
      </w:r>
      <w:r w:rsidR="00F92E08">
        <w:rPr>
          <w:rFonts w:ascii="Arial" w:hAnsi="Arial" w:cs="Arial"/>
          <w:sz w:val="22"/>
          <w:szCs w:val="22"/>
        </w:rPr>
        <w:t>T</w:t>
      </w:r>
      <w:r w:rsidR="009B75FF" w:rsidRPr="00B361F1">
        <w:rPr>
          <w:rFonts w:ascii="Arial" w:hAnsi="Arial" w:cs="Arial"/>
          <w:sz w:val="22"/>
          <w:szCs w:val="22"/>
        </w:rPr>
        <w:t>he FLIR Duo Pro R ushers in a new era of imaging capability for a wide range of high-performance commercial, industrial, and public safety drone applications</w:t>
      </w:r>
      <w:r w:rsidR="009B75FF" w:rsidRPr="00223647">
        <w:rPr>
          <w:rFonts w:ascii="Arial" w:hAnsi="Arial" w:cs="Arial"/>
          <w:noProof/>
        </w:rPr>
        <w:drawing>
          <wp:anchor distT="0" distB="0" distL="114300" distR="114300" simplePos="0" relativeHeight="251661312" behindDoc="0" locked="0" layoutInCell="1" allowOverlap="1" wp14:anchorId="694BCB63" wp14:editId="1BC694A5">
            <wp:simplePos x="0" y="0"/>
            <wp:positionH relativeFrom="margin">
              <wp:posOffset>-533400</wp:posOffset>
            </wp:positionH>
            <wp:positionV relativeFrom="topMargin">
              <wp:align>bottom</wp:align>
            </wp:positionV>
            <wp:extent cx="4281170" cy="69342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tretch>
                      <a:fillRect/>
                    </a:stretch>
                  </pic:blipFill>
                  <pic:spPr bwMode="auto">
                    <a:xfrm>
                      <a:off x="0" y="0"/>
                      <a:ext cx="4281170" cy="693420"/>
                    </a:xfrm>
                    <a:prstGeom prst="rect">
                      <a:avLst/>
                    </a:prstGeom>
                    <a:noFill/>
                  </pic:spPr>
                </pic:pic>
              </a:graphicData>
            </a:graphic>
            <wp14:sizeRelH relativeFrom="margin">
              <wp14:pctWidth>0</wp14:pctWidth>
            </wp14:sizeRelH>
            <wp14:sizeRelV relativeFrom="margin">
              <wp14:pctHeight>0</wp14:pctHeight>
            </wp14:sizeRelV>
          </wp:anchor>
        </w:drawing>
      </w:r>
      <w:r w:rsidR="009B75FF">
        <w:rPr>
          <w:rFonts w:ascii="Arial" w:hAnsi="Arial" w:cs="Arial"/>
          <w:sz w:val="22"/>
          <w:szCs w:val="22"/>
        </w:rPr>
        <w:t>.</w:t>
      </w:r>
    </w:p>
    <w:p w14:paraId="1A035BA7" w14:textId="77777777" w:rsidR="00B361F1" w:rsidRDefault="00B361F1" w:rsidP="00D56EFD">
      <w:pPr>
        <w:jc w:val="both"/>
        <w:rPr>
          <w:rFonts w:ascii="Arial" w:hAnsi="Arial" w:cs="Arial"/>
          <w:sz w:val="22"/>
          <w:szCs w:val="22"/>
        </w:rPr>
      </w:pPr>
    </w:p>
    <w:p w14:paraId="0DDFDC67" w14:textId="6355EA2C" w:rsidR="00603FB2" w:rsidRPr="00B361F1" w:rsidRDefault="003B5F01" w:rsidP="00D56EFD">
      <w:pPr>
        <w:jc w:val="both"/>
        <w:rPr>
          <w:rFonts w:ascii="Arial" w:hAnsi="Arial" w:cs="Arial"/>
          <w:sz w:val="22"/>
          <w:szCs w:val="22"/>
        </w:rPr>
      </w:pPr>
      <w:r>
        <w:rPr>
          <w:rFonts w:ascii="Arial" w:hAnsi="Arial" w:cs="Arial"/>
          <w:sz w:val="22"/>
          <w:szCs w:val="22"/>
        </w:rPr>
        <w:t xml:space="preserve">The </w:t>
      </w:r>
      <w:r w:rsidR="00B361F1">
        <w:rPr>
          <w:rFonts w:ascii="Arial" w:hAnsi="Arial" w:cs="Arial"/>
          <w:sz w:val="22"/>
          <w:szCs w:val="22"/>
        </w:rPr>
        <w:t xml:space="preserve">FLIR </w:t>
      </w:r>
      <w:r w:rsidR="006B5BA0" w:rsidRPr="00B361F1">
        <w:rPr>
          <w:rFonts w:ascii="Arial" w:hAnsi="Arial" w:cs="Arial"/>
          <w:sz w:val="22"/>
          <w:szCs w:val="22"/>
        </w:rPr>
        <w:t>Duo Pro R allows o</w:t>
      </w:r>
      <w:r w:rsidR="00603FB2" w:rsidRPr="00B361F1">
        <w:rPr>
          <w:rFonts w:ascii="Arial" w:hAnsi="Arial" w:cs="Arial"/>
          <w:sz w:val="22"/>
          <w:szCs w:val="22"/>
        </w:rPr>
        <w:t xml:space="preserve">perators </w:t>
      </w:r>
      <w:r w:rsidR="006B5BA0" w:rsidRPr="00B361F1">
        <w:rPr>
          <w:rFonts w:ascii="Arial" w:hAnsi="Arial" w:cs="Arial"/>
          <w:sz w:val="22"/>
          <w:szCs w:val="22"/>
        </w:rPr>
        <w:t>to</w:t>
      </w:r>
      <w:r w:rsidR="00603FB2" w:rsidRPr="00B361F1">
        <w:rPr>
          <w:rFonts w:ascii="Arial" w:hAnsi="Arial" w:cs="Arial"/>
          <w:sz w:val="22"/>
          <w:szCs w:val="22"/>
        </w:rPr>
        <w:t xml:space="preserve"> switch between therm</w:t>
      </w:r>
      <w:r w:rsidR="00420CED">
        <w:rPr>
          <w:rFonts w:ascii="Arial" w:hAnsi="Arial" w:cs="Arial"/>
          <w:sz w:val="22"/>
          <w:szCs w:val="22"/>
        </w:rPr>
        <w:t>al and video cameras in flight. With the option of a</w:t>
      </w:r>
      <w:r w:rsidR="00420CED" w:rsidRPr="00B361F1">
        <w:rPr>
          <w:rFonts w:ascii="Arial" w:hAnsi="Arial" w:cs="Arial"/>
          <w:sz w:val="22"/>
          <w:szCs w:val="22"/>
        </w:rPr>
        <w:t xml:space="preserve"> </w:t>
      </w:r>
      <w:r w:rsidR="00420CED">
        <w:rPr>
          <w:rFonts w:ascii="Arial" w:hAnsi="Arial" w:cs="Arial"/>
          <w:sz w:val="22"/>
          <w:szCs w:val="22"/>
        </w:rPr>
        <w:t xml:space="preserve">336×256 </w:t>
      </w:r>
      <w:r w:rsidR="00741A40">
        <w:rPr>
          <w:rFonts w:ascii="Arial" w:hAnsi="Arial" w:cs="Arial"/>
          <w:sz w:val="22"/>
          <w:szCs w:val="22"/>
        </w:rPr>
        <w:t>or</w:t>
      </w:r>
      <w:r w:rsidR="00420CED">
        <w:rPr>
          <w:rFonts w:ascii="Arial" w:hAnsi="Arial" w:cs="Arial"/>
          <w:sz w:val="22"/>
          <w:szCs w:val="22"/>
        </w:rPr>
        <w:t xml:space="preserve"> 640×</w:t>
      </w:r>
      <w:r w:rsidR="00420CED" w:rsidRPr="00B361F1">
        <w:rPr>
          <w:rFonts w:ascii="Arial" w:hAnsi="Arial" w:cs="Arial"/>
          <w:sz w:val="22"/>
          <w:szCs w:val="22"/>
        </w:rPr>
        <w:t>512 thermal resolution</w:t>
      </w:r>
      <w:r w:rsidR="00420CED">
        <w:rPr>
          <w:rFonts w:ascii="Arial" w:hAnsi="Arial" w:cs="Arial"/>
          <w:sz w:val="22"/>
          <w:szCs w:val="22"/>
        </w:rPr>
        <w:t xml:space="preserve"> </w:t>
      </w:r>
      <w:r w:rsidR="006644AF">
        <w:rPr>
          <w:rFonts w:ascii="Arial" w:hAnsi="Arial" w:cs="Arial"/>
          <w:sz w:val="22"/>
          <w:szCs w:val="22"/>
        </w:rPr>
        <w:t>sensor</w:t>
      </w:r>
      <w:r w:rsidR="00420CED" w:rsidRPr="00B361F1">
        <w:rPr>
          <w:rFonts w:ascii="Arial" w:hAnsi="Arial" w:cs="Arial"/>
          <w:sz w:val="22"/>
          <w:szCs w:val="22"/>
        </w:rPr>
        <w:t xml:space="preserve"> and a high-definition 4K color video camera, </w:t>
      </w:r>
      <w:r w:rsidR="00420CED">
        <w:rPr>
          <w:rFonts w:ascii="Arial" w:hAnsi="Arial" w:cs="Arial"/>
          <w:sz w:val="22"/>
          <w:szCs w:val="22"/>
        </w:rPr>
        <w:t>the FLIR Duo</w:t>
      </w:r>
      <w:r w:rsidR="00F92E08">
        <w:rPr>
          <w:rFonts w:ascii="Arial" w:hAnsi="Arial" w:cs="Arial"/>
          <w:sz w:val="22"/>
          <w:szCs w:val="22"/>
        </w:rPr>
        <w:t xml:space="preserve"> Pro</w:t>
      </w:r>
      <w:r w:rsidR="00420CED">
        <w:rPr>
          <w:rFonts w:ascii="Arial" w:hAnsi="Arial" w:cs="Arial"/>
          <w:sz w:val="22"/>
          <w:szCs w:val="22"/>
        </w:rPr>
        <w:t xml:space="preserve"> R uses</w:t>
      </w:r>
      <w:r w:rsidR="00420CED" w:rsidRPr="00420CED">
        <w:rPr>
          <w:rFonts w:ascii="Arial" w:hAnsi="Arial" w:cs="Arial"/>
          <w:sz w:val="22"/>
          <w:szCs w:val="22"/>
        </w:rPr>
        <w:t xml:space="preserve"> FLIR’s patented multispectral dynamic imaging</w:t>
      </w:r>
      <w:r w:rsidR="00F92E08">
        <w:rPr>
          <w:rFonts w:ascii="Arial" w:hAnsi="Arial" w:cs="Arial"/>
          <w:sz w:val="22"/>
          <w:szCs w:val="22"/>
        </w:rPr>
        <w:t>,</w:t>
      </w:r>
      <w:r w:rsidR="00420CED" w:rsidRPr="00420CED">
        <w:rPr>
          <w:rFonts w:ascii="Arial" w:hAnsi="Arial" w:cs="Arial"/>
          <w:sz w:val="22"/>
          <w:szCs w:val="22"/>
        </w:rPr>
        <w:t xml:space="preserve"> MSX®</w:t>
      </w:r>
      <w:r w:rsidR="00F92E08">
        <w:rPr>
          <w:rFonts w:ascii="Arial" w:hAnsi="Arial" w:cs="Arial"/>
          <w:sz w:val="22"/>
          <w:szCs w:val="22"/>
        </w:rPr>
        <w:t>,</w:t>
      </w:r>
      <w:r w:rsidR="00420CED" w:rsidRPr="00420CED">
        <w:rPr>
          <w:rFonts w:ascii="Arial" w:hAnsi="Arial" w:cs="Arial"/>
          <w:sz w:val="22"/>
          <w:szCs w:val="22"/>
        </w:rPr>
        <w:t xml:space="preserve"> technology to emboss high-fidelity, visible-light details onto the thermal imagery to improve image quality</w:t>
      </w:r>
      <w:r w:rsidR="00420CED">
        <w:rPr>
          <w:rFonts w:ascii="Arial" w:hAnsi="Arial" w:cs="Arial"/>
          <w:sz w:val="22"/>
          <w:szCs w:val="22"/>
        </w:rPr>
        <w:t>. Equipped with thermal, visible</w:t>
      </w:r>
      <w:r w:rsidR="001B4B2F">
        <w:rPr>
          <w:rFonts w:ascii="Arial" w:hAnsi="Arial" w:cs="Arial"/>
          <w:sz w:val="22"/>
          <w:szCs w:val="22"/>
        </w:rPr>
        <w:t>, and</w:t>
      </w:r>
      <w:r w:rsidR="00420CED">
        <w:rPr>
          <w:rFonts w:ascii="Arial" w:hAnsi="Arial" w:cs="Arial"/>
          <w:sz w:val="22"/>
          <w:szCs w:val="22"/>
        </w:rPr>
        <w:t xml:space="preserve"> </w:t>
      </w:r>
      <w:r w:rsidR="00603FB2" w:rsidRPr="00B361F1">
        <w:rPr>
          <w:rFonts w:ascii="Arial" w:hAnsi="Arial" w:cs="Arial"/>
          <w:sz w:val="22"/>
          <w:szCs w:val="22"/>
        </w:rPr>
        <w:t>picture-in-picture mode,</w:t>
      </w:r>
      <w:r w:rsidR="006B5BA0" w:rsidRPr="00B361F1">
        <w:rPr>
          <w:rFonts w:ascii="Arial" w:hAnsi="Arial" w:cs="Arial"/>
          <w:sz w:val="22"/>
          <w:szCs w:val="22"/>
        </w:rPr>
        <w:t xml:space="preserve"> </w:t>
      </w:r>
      <w:r w:rsidR="00420CED">
        <w:rPr>
          <w:rFonts w:ascii="Arial" w:hAnsi="Arial" w:cs="Arial"/>
          <w:sz w:val="22"/>
          <w:szCs w:val="22"/>
        </w:rPr>
        <w:t xml:space="preserve">the </w:t>
      </w:r>
      <w:r w:rsidR="00603FB2" w:rsidRPr="00B361F1">
        <w:rPr>
          <w:rFonts w:ascii="Arial" w:hAnsi="Arial" w:cs="Arial"/>
          <w:sz w:val="22"/>
          <w:szCs w:val="22"/>
        </w:rPr>
        <w:t>Duo Pro</w:t>
      </w:r>
      <w:r w:rsidR="006B5BA0" w:rsidRPr="00B361F1">
        <w:rPr>
          <w:rFonts w:ascii="Arial" w:hAnsi="Arial" w:cs="Arial"/>
          <w:sz w:val="22"/>
          <w:szCs w:val="22"/>
        </w:rPr>
        <w:t xml:space="preserve"> R</w:t>
      </w:r>
      <w:r w:rsidR="00603FB2" w:rsidRPr="00B361F1">
        <w:rPr>
          <w:rFonts w:ascii="Arial" w:hAnsi="Arial" w:cs="Arial"/>
          <w:sz w:val="22"/>
          <w:szCs w:val="22"/>
        </w:rPr>
        <w:t xml:space="preserve"> records raw video </w:t>
      </w:r>
      <w:r w:rsidR="006B5BA0" w:rsidRPr="00B361F1">
        <w:rPr>
          <w:rFonts w:ascii="Arial" w:hAnsi="Arial" w:cs="Arial"/>
          <w:sz w:val="22"/>
          <w:szCs w:val="22"/>
        </w:rPr>
        <w:t xml:space="preserve">and stills </w:t>
      </w:r>
      <w:r w:rsidR="00603FB2" w:rsidRPr="00B361F1">
        <w:rPr>
          <w:rFonts w:ascii="Arial" w:hAnsi="Arial" w:cs="Arial"/>
          <w:sz w:val="22"/>
          <w:szCs w:val="22"/>
        </w:rPr>
        <w:t>to two dedicated microSD cards</w:t>
      </w:r>
      <w:r w:rsidR="009B75FF">
        <w:rPr>
          <w:rFonts w:ascii="Arial" w:hAnsi="Arial" w:cs="Arial"/>
          <w:sz w:val="22"/>
          <w:szCs w:val="22"/>
        </w:rPr>
        <w:t xml:space="preserve"> </w:t>
      </w:r>
      <w:r w:rsidR="00F92E08">
        <w:rPr>
          <w:rFonts w:ascii="Arial" w:hAnsi="Arial" w:cs="Arial"/>
          <w:sz w:val="22"/>
          <w:szCs w:val="22"/>
        </w:rPr>
        <w:t>and</w:t>
      </w:r>
      <w:r w:rsidR="009B75FF">
        <w:rPr>
          <w:rFonts w:ascii="Arial" w:hAnsi="Arial" w:cs="Arial"/>
          <w:sz w:val="22"/>
          <w:szCs w:val="22"/>
        </w:rPr>
        <w:t xml:space="preserve"> allows for</w:t>
      </w:r>
      <w:r w:rsidR="00603FB2" w:rsidRPr="00B361F1">
        <w:rPr>
          <w:rFonts w:ascii="Arial" w:hAnsi="Arial" w:cs="Arial"/>
          <w:sz w:val="22"/>
          <w:szCs w:val="22"/>
        </w:rPr>
        <w:t xml:space="preserve"> live digital video output over micro-HDMI</w:t>
      </w:r>
      <w:r w:rsidR="009B75FF">
        <w:rPr>
          <w:rFonts w:ascii="Arial" w:hAnsi="Arial" w:cs="Arial"/>
          <w:sz w:val="22"/>
          <w:szCs w:val="22"/>
        </w:rPr>
        <w:t xml:space="preserve"> and</w:t>
      </w:r>
      <w:r w:rsidR="006B5BA0" w:rsidRPr="00B361F1">
        <w:rPr>
          <w:rFonts w:ascii="Arial" w:hAnsi="Arial" w:cs="Arial"/>
          <w:sz w:val="22"/>
          <w:szCs w:val="22"/>
        </w:rPr>
        <w:t xml:space="preserve"> analog video out for easier integration</w:t>
      </w:r>
      <w:r w:rsidR="00603FB2" w:rsidRPr="00B361F1">
        <w:rPr>
          <w:rFonts w:ascii="Arial" w:hAnsi="Arial" w:cs="Arial"/>
          <w:sz w:val="22"/>
          <w:szCs w:val="22"/>
        </w:rPr>
        <w:t>.</w:t>
      </w:r>
    </w:p>
    <w:p w14:paraId="601720E0" w14:textId="77777777" w:rsidR="00603FB2" w:rsidRPr="00B361F1" w:rsidRDefault="00603FB2" w:rsidP="00D56EFD">
      <w:pPr>
        <w:jc w:val="both"/>
        <w:rPr>
          <w:rFonts w:ascii="Arial" w:hAnsi="Arial" w:cs="Arial"/>
          <w:sz w:val="22"/>
          <w:szCs w:val="22"/>
        </w:rPr>
      </w:pPr>
    </w:p>
    <w:p w14:paraId="725519D3" w14:textId="40E3BF65" w:rsidR="00603FB2" w:rsidRPr="00B361F1" w:rsidRDefault="006644AF" w:rsidP="00D56EFD">
      <w:pPr>
        <w:jc w:val="both"/>
        <w:rPr>
          <w:rFonts w:ascii="Arial" w:hAnsi="Arial" w:cs="Arial"/>
          <w:sz w:val="22"/>
          <w:szCs w:val="22"/>
        </w:rPr>
      </w:pPr>
      <w:r>
        <w:rPr>
          <w:rFonts w:ascii="Arial" w:hAnsi="Arial" w:cs="Arial"/>
          <w:sz w:val="22"/>
          <w:szCs w:val="22"/>
        </w:rPr>
        <w:t>The FLIR Duo Pro R dual sensors</w:t>
      </w:r>
      <w:r w:rsidR="00603FB2" w:rsidRPr="00B361F1">
        <w:rPr>
          <w:rFonts w:ascii="Arial" w:hAnsi="Arial" w:cs="Arial"/>
          <w:sz w:val="22"/>
          <w:szCs w:val="22"/>
        </w:rPr>
        <w:t xml:space="preserve"> create a self-contained airborne mapping package. The fu</w:t>
      </w:r>
      <w:r>
        <w:rPr>
          <w:rFonts w:ascii="Arial" w:hAnsi="Arial" w:cs="Arial"/>
          <w:sz w:val="22"/>
          <w:szCs w:val="22"/>
        </w:rPr>
        <w:t>lly integrated GPS receiver, Inertial Measuring Unit (IMU)</w:t>
      </w:r>
      <w:r w:rsidR="00603FB2" w:rsidRPr="00B361F1">
        <w:rPr>
          <w:rFonts w:ascii="Arial" w:hAnsi="Arial" w:cs="Arial"/>
          <w:sz w:val="22"/>
          <w:szCs w:val="22"/>
        </w:rPr>
        <w:t>, temperature, humidity, and</w:t>
      </w:r>
      <w:r w:rsidR="009B75FF">
        <w:rPr>
          <w:rFonts w:ascii="Arial" w:hAnsi="Arial" w:cs="Arial"/>
          <w:sz w:val="22"/>
          <w:szCs w:val="22"/>
        </w:rPr>
        <w:t xml:space="preserve"> altitude sensors provide an on</w:t>
      </w:r>
      <w:r w:rsidR="00603FB2" w:rsidRPr="00B361F1">
        <w:rPr>
          <w:rFonts w:ascii="Arial" w:hAnsi="Arial" w:cs="Arial"/>
          <w:sz w:val="22"/>
          <w:szCs w:val="22"/>
        </w:rPr>
        <w:t xml:space="preserve">board source for </w:t>
      </w:r>
      <w:r w:rsidR="00BE52CB">
        <w:rPr>
          <w:rFonts w:ascii="Arial" w:hAnsi="Arial" w:cs="Arial"/>
          <w:sz w:val="22"/>
          <w:szCs w:val="22"/>
        </w:rPr>
        <w:t xml:space="preserve">high-fidelity, reliable geo-tagging </w:t>
      </w:r>
      <w:r w:rsidR="00603FB2" w:rsidRPr="00B361F1">
        <w:rPr>
          <w:rFonts w:ascii="Arial" w:hAnsi="Arial" w:cs="Arial"/>
          <w:sz w:val="22"/>
          <w:szCs w:val="22"/>
        </w:rPr>
        <w:t xml:space="preserve">data </w:t>
      </w:r>
      <w:r w:rsidR="006B659B">
        <w:rPr>
          <w:rFonts w:ascii="Arial" w:hAnsi="Arial" w:cs="Arial"/>
          <w:sz w:val="22"/>
          <w:szCs w:val="22"/>
        </w:rPr>
        <w:t>required to</w:t>
      </w:r>
      <w:r w:rsidR="00603FB2" w:rsidRPr="00B361F1">
        <w:rPr>
          <w:rFonts w:ascii="Arial" w:hAnsi="Arial" w:cs="Arial"/>
          <w:sz w:val="22"/>
          <w:szCs w:val="22"/>
        </w:rPr>
        <w:t xml:space="preserve"> create accurate maps and 3D models from an airborne platform. </w:t>
      </w:r>
      <w:r w:rsidR="009B75FF">
        <w:rPr>
          <w:rFonts w:ascii="Arial" w:hAnsi="Arial" w:cs="Arial"/>
          <w:sz w:val="22"/>
          <w:szCs w:val="22"/>
        </w:rPr>
        <w:t xml:space="preserve"> </w:t>
      </w:r>
    </w:p>
    <w:p w14:paraId="45CC956F" w14:textId="77777777" w:rsidR="009B75FF" w:rsidRDefault="009B75FF" w:rsidP="00D56EFD">
      <w:pPr>
        <w:jc w:val="both"/>
        <w:rPr>
          <w:rFonts w:ascii="Arial" w:hAnsi="Arial" w:cs="Arial"/>
          <w:sz w:val="22"/>
          <w:szCs w:val="22"/>
        </w:rPr>
      </w:pPr>
    </w:p>
    <w:p w14:paraId="548D9ED0" w14:textId="6657EC76" w:rsidR="009B75FF" w:rsidRDefault="006644AF" w:rsidP="00D56EFD">
      <w:pPr>
        <w:jc w:val="both"/>
        <w:rPr>
          <w:rFonts w:ascii="Arial" w:hAnsi="Arial" w:cs="Arial"/>
          <w:sz w:val="22"/>
          <w:szCs w:val="22"/>
        </w:rPr>
      </w:pPr>
      <w:r>
        <w:rPr>
          <w:rFonts w:ascii="Arial" w:hAnsi="Arial" w:cs="Arial"/>
          <w:sz w:val="22"/>
          <w:szCs w:val="22"/>
        </w:rPr>
        <w:t>“The FLIR</w:t>
      </w:r>
      <w:r w:rsidR="00061EAD">
        <w:rPr>
          <w:rFonts w:ascii="Arial" w:hAnsi="Arial" w:cs="Arial"/>
          <w:sz w:val="22"/>
          <w:szCs w:val="22"/>
        </w:rPr>
        <w:t xml:space="preserve"> Duo Pro R </w:t>
      </w:r>
      <w:r>
        <w:rPr>
          <w:rFonts w:ascii="Arial" w:hAnsi="Arial" w:cs="Arial"/>
          <w:sz w:val="22"/>
          <w:szCs w:val="22"/>
        </w:rPr>
        <w:t>offer</w:t>
      </w:r>
      <w:r w:rsidR="00F92E08">
        <w:rPr>
          <w:rFonts w:ascii="Arial" w:hAnsi="Arial" w:cs="Arial"/>
          <w:sz w:val="22"/>
          <w:szCs w:val="22"/>
        </w:rPr>
        <w:t>s</w:t>
      </w:r>
      <w:r>
        <w:rPr>
          <w:rFonts w:ascii="Arial" w:hAnsi="Arial" w:cs="Arial"/>
          <w:sz w:val="22"/>
          <w:szCs w:val="22"/>
        </w:rPr>
        <w:t xml:space="preserve"> </w:t>
      </w:r>
      <w:r w:rsidRPr="00B361F1">
        <w:rPr>
          <w:rFonts w:ascii="Arial" w:hAnsi="Arial" w:cs="Arial"/>
          <w:sz w:val="22"/>
          <w:szCs w:val="22"/>
        </w:rPr>
        <w:t>class-leading ima</w:t>
      </w:r>
      <w:r w:rsidR="00061EAD">
        <w:rPr>
          <w:rFonts w:ascii="Arial" w:hAnsi="Arial" w:cs="Arial"/>
          <w:sz w:val="22"/>
          <w:szCs w:val="22"/>
        </w:rPr>
        <w:t xml:space="preserve">ging performance </w:t>
      </w:r>
      <w:r w:rsidR="006B659B">
        <w:rPr>
          <w:rFonts w:ascii="Arial" w:hAnsi="Arial" w:cs="Arial"/>
          <w:sz w:val="22"/>
          <w:szCs w:val="22"/>
        </w:rPr>
        <w:t>and will save drone operators time and effort</w:t>
      </w:r>
      <w:r w:rsidR="00061EAD">
        <w:rPr>
          <w:rFonts w:ascii="Arial" w:hAnsi="Arial" w:cs="Arial"/>
          <w:sz w:val="22"/>
          <w:szCs w:val="22"/>
        </w:rPr>
        <w:t xml:space="preserve"> with the highest quality thermal and visible cameras combined in a single system,</w:t>
      </w:r>
      <w:r>
        <w:rPr>
          <w:rFonts w:ascii="Arial" w:hAnsi="Arial" w:cs="Arial"/>
          <w:sz w:val="22"/>
          <w:szCs w:val="22"/>
        </w:rPr>
        <w:t>” said Jeff Frank, Senior Vice President, Global Product St</w:t>
      </w:r>
      <w:r w:rsidR="006B659B">
        <w:rPr>
          <w:rFonts w:ascii="Arial" w:hAnsi="Arial" w:cs="Arial"/>
          <w:sz w:val="22"/>
          <w:szCs w:val="22"/>
        </w:rPr>
        <w:t>r</w:t>
      </w:r>
      <w:r>
        <w:rPr>
          <w:rFonts w:ascii="Arial" w:hAnsi="Arial" w:cs="Arial"/>
          <w:sz w:val="22"/>
          <w:szCs w:val="22"/>
        </w:rPr>
        <w:t>ategy. “With the ability to select either a thermal or visible camera image in</w:t>
      </w:r>
      <w:r w:rsidR="00F92E08">
        <w:rPr>
          <w:rFonts w:ascii="Arial" w:hAnsi="Arial" w:cs="Arial"/>
          <w:sz w:val="22"/>
          <w:szCs w:val="22"/>
        </w:rPr>
        <w:t xml:space="preserve"> </w:t>
      </w:r>
      <w:r>
        <w:rPr>
          <w:rFonts w:ascii="Arial" w:hAnsi="Arial" w:cs="Arial"/>
          <w:sz w:val="22"/>
          <w:szCs w:val="22"/>
        </w:rPr>
        <w:t>flight, or watch</w:t>
      </w:r>
      <w:r w:rsidR="00061EAD">
        <w:rPr>
          <w:rFonts w:ascii="Arial" w:hAnsi="Arial" w:cs="Arial"/>
          <w:sz w:val="22"/>
          <w:szCs w:val="22"/>
        </w:rPr>
        <w:t xml:space="preserve"> video streams of both </w:t>
      </w:r>
      <w:r>
        <w:rPr>
          <w:rFonts w:ascii="Arial" w:hAnsi="Arial" w:cs="Arial"/>
          <w:sz w:val="22"/>
          <w:szCs w:val="22"/>
        </w:rPr>
        <w:t xml:space="preserve">simultaneously in picture-in-picture mode, we’re making it easier for drone operators to capture imagery and </w:t>
      </w:r>
      <w:r w:rsidR="00F92E08">
        <w:rPr>
          <w:rFonts w:ascii="Arial" w:hAnsi="Arial" w:cs="Arial"/>
          <w:sz w:val="22"/>
          <w:szCs w:val="22"/>
        </w:rPr>
        <w:t xml:space="preserve">thermal </w:t>
      </w:r>
      <w:r>
        <w:rPr>
          <w:rFonts w:ascii="Arial" w:hAnsi="Arial" w:cs="Arial"/>
          <w:sz w:val="22"/>
          <w:szCs w:val="22"/>
        </w:rPr>
        <w:t xml:space="preserve">data from </w:t>
      </w:r>
      <w:r w:rsidR="006B659B">
        <w:rPr>
          <w:rFonts w:ascii="Arial" w:hAnsi="Arial" w:cs="Arial"/>
          <w:sz w:val="22"/>
          <w:szCs w:val="22"/>
        </w:rPr>
        <w:t xml:space="preserve">the air.” </w:t>
      </w:r>
      <w:r>
        <w:rPr>
          <w:rFonts w:ascii="Arial" w:hAnsi="Arial" w:cs="Arial"/>
          <w:sz w:val="22"/>
          <w:szCs w:val="22"/>
        </w:rPr>
        <w:t xml:space="preserve">   </w:t>
      </w:r>
    </w:p>
    <w:p w14:paraId="58126315" w14:textId="77777777" w:rsidR="009B75FF" w:rsidRDefault="009B75FF" w:rsidP="00D56EFD">
      <w:pPr>
        <w:jc w:val="both"/>
        <w:rPr>
          <w:rFonts w:ascii="Arial" w:hAnsi="Arial" w:cs="Arial"/>
          <w:sz w:val="22"/>
          <w:szCs w:val="22"/>
        </w:rPr>
      </w:pPr>
    </w:p>
    <w:p w14:paraId="54700E72" w14:textId="69478181" w:rsidR="00B361F1" w:rsidRPr="009B75FF" w:rsidRDefault="0071067E" w:rsidP="00D56EFD">
      <w:pPr>
        <w:jc w:val="both"/>
        <w:rPr>
          <w:rFonts w:ascii="Arial" w:hAnsi="Arial" w:cs="Arial"/>
          <w:sz w:val="22"/>
          <w:szCs w:val="22"/>
        </w:rPr>
      </w:pPr>
      <w:r>
        <w:rPr>
          <w:rFonts w:ascii="Arial" w:hAnsi="Arial" w:cs="Arial"/>
          <w:sz w:val="22"/>
          <w:szCs w:val="22"/>
        </w:rPr>
        <w:t>See t</w:t>
      </w:r>
      <w:r w:rsidR="008C7612">
        <w:rPr>
          <w:rFonts w:ascii="Arial" w:hAnsi="Arial" w:cs="Arial"/>
          <w:sz w:val="22"/>
          <w:szCs w:val="22"/>
        </w:rPr>
        <w:t xml:space="preserve">he FLIR Duo Pro R </w:t>
      </w:r>
      <w:r w:rsidR="00C0380C">
        <w:rPr>
          <w:rFonts w:ascii="Arial" w:hAnsi="Arial" w:cs="Arial"/>
          <w:sz w:val="22"/>
          <w:szCs w:val="22"/>
        </w:rPr>
        <w:t>either at</w:t>
      </w:r>
      <w:r w:rsidR="008C7612">
        <w:rPr>
          <w:rFonts w:ascii="Arial" w:hAnsi="Arial" w:cs="Arial"/>
          <w:sz w:val="22"/>
          <w:szCs w:val="22"/>
        </w:rPr>
        <w:t xml:space="preserve"> Inter</w:t>
      </w:r>
      <w:r>
        <w:rPr>
          <w:rFonts w:ascii="Arial" w:hAnsi="Arial" w:cs="Arial"/>
          <w:sz w:val="22"/>
          <w:szCs w:val="22"/>
        </w:rPr>
        <w:t>D</w:t>
      </w:r>
      <w:r w:rsidR="00C0380C">
        <w:rPr>
          <w:rFonts w:ascii="Arial" w:hAnsi="Arial" w:cs="Arial"/>
          <w:sz w:val="22"/>
          <w:szCs w:val="22"/>
        </w:rPr>
        <w:t>r</w:t>
      </w:r>
      <w:r>
        <w:rPr>
          <w:rFonts w:ascii="Arial" w:hAnsi="Arial" w:cs="Arial"/>
          <w:sz w:val="22"/>
          <w:szCs w:val="22"/>
        </w:rPr>
        <w:t>one Conference in Las Vegas</w:t>
      </w:r>
      <w:r w:rsidR="00C0380C">
        <w:rPr>
          <w:rFonts w:ascii="Arial" w:hAnsi="Arial" w:cs="Arial"/>
          <w:sz w:val="22"/>
          <w:szCs w:val="22"/>
        </w:rPr>
        <w:t xml:space="preserve"> from September 6-8</w:t>
      </w:r>
      <w:r w:rsidR="008C7612">
        <w:rPr>
          <w:rFonts w:ascii="Arial" w:hAnsi="Arial" w:cs="Arial"/>
          <w:sz w:val="22"/>
          <w:szCs w:val="22"/>
        </w:rPr>
        <w:t xml:space="preserve">. </w:t>
      </w:r>
      <w:r w:rsidR="009B75FF">
        <w:rPr>
          <w:rFonts w:ascii="Arial" w:hAnsi="Arial" w:cs="Arial"/>
          <w:sz w:val="22"/>
          <w:szCs w:val="22"/>
        </w:rPr>
        <w:t>The FLIR Duo</w:t>
      </w:r>
      <w:r w:rsidR="00061EAD">
        <w:rPr>
          <w:rFonts w:ascii="Arial" w:hAnsi="Arial" w:cs="Arial"/>
          <w:sz w:val="22"/>
          <w:szCs w:val="22"/>
        </w:rPr>
        <w:t xml:space="preserve"> Pro</w:t>
      </w:r>
      <w:r w:rsidR="009B75FF">
        <w:rPr>
          <w:rFonts w:ascii="Arial" w:hAnsi="Arial" w:cs="Arial"/>
          <w:sz w:val="22"/>
          <w:szCs w:val="22"/>
        </w:rPr>
        <w:t xml:space="preserve"> R will be a</w:t>
      </w:r>
      <w:r w:rsidR="00603FB2" w:rsidRPr="00B361F1">
        <w:rPr>
          <w:rFonts w:ascii="Arial" w:hAnsi="Arial" w:cs="Arial"/>
          <w:sz w:val="22"/>
          <w:szCs w:val="22"/>
        </w:rPr>
        <w:t>vailable</w:t>
      </w:r>
      <w:r w:rsidR="009B75FF">
        <w:rPr>
          <w:rFonts w:ascii="Arial" w:hAnsi="Arial" w:cs="Arial"/>
          <w:sz w:val="22"/>
          <w:szCs w:val="22"/>
        </w:rPr>
        <w:t xml:space="preserve"> for purchase </w:t>
      </w:r>
      <w:r w:rsidR="00831D0C">
        <w:rPr>
          <w:rFonts w:ascii="Arial" w:hAnsi="Arial" w:cs="Arial"/>
          <w:sz w:val="22"/>
          <w:szCs w:val="22"/>
        </w:rPr>
        <w:t xml:space="preserve">starting at $5,199 </w:t>
      </w:r>
      <w:r w:rsidR="009B75FF">
        <w:rPr>
          <w:rFonts w:ascii="Arial" w:hAnsi="Arial" w:cs="Arial"/>
          <w:sz w:val="22"/>
          <w:szCs w:val="22"/>
        </w:rPr>
        <w:t xml:space="preserve">from authorized FLIR dealers in Q4 2017. </w:t>
      </w:r>
      <w:bookmarkStart w:id="1" w:name="_Hlk484162716"/>
      <w:r w:rsidR="009B75FF">
        <w:rPr>
          <w:rFonts w:ascii="Arial" w:hAnsi="Arial" w:cs="Arial"/>
          <w:sz w:val="22"/>
          <w:szCs w:val="22"/>
        </w:rPr>
        <w:t>To pre-order or to l</w:t>
      </w:r>
      <w:r w:rsidR="00B361F1" w:rsidRPr="00223647">
        <w:rPr>
          <w:rFonts w:ascii="Arial" w:hAnsi="Arial" w:cs="Arial"/>
          <w:sz w:val="22"/>
          <w:szCs w:val="22"/>
        </w:rPr>
        <w:t xml:space="preserve">earn more about </w:t>
      </w:r>
      <w:r w:rsidR="009B75FF">
        <w:rPr>
          <w:rFonts w:ascii="Arial" w:hAnsi="Arial" w:cs="Arial"/>
          <w:sz w:val="22"/>
          <w:szCs w:val="22"/>
        </w:rPr>
        <w:t xml:space="preserve">FLIR Duo </w:t>
      </w:r>
      <w:r w:rsidR="00061EAD">
        <w:rPr>
          <w:rFonts w:ascii="Arial" w:hAnsi="Arial" w:cs="Arial"/>
          <w:sz w:val="22"/>
          <w:szCs w:val="22"/>
        </w:rPr>
        <w:t xml:space="preserve">Pro </w:t>
      </w:r>
      <w:r w:rsidR="009B75FF">
        <w:rPr>
          <w:rFonts w:ascii="Arial" w:hAnsi="Arial" w:cs="Arial"/>
          <w:sz w:val="22"/>
          <w:szCs w:val="22"/>
        </w:rPr>
        <w:t xml:space="preserve">R, visit </w:t>
      </w:r>
      <w:r w:rsidR="009B75FF" w:rsidRPr="001B4B2F">
        <w:rPr>
          <w:rFonts w:ascii="Arial" w:hAnsi="Arial" w:cs="Arial"/>
          <w:sz w:val="22"/>
          <w:szCs w:val="22"/>
        </w:rPr>
        <w:t>www.flir.com/duo</w:t>
      </w:r>
      <w:r w:rsidR="00F92E08" w:rsidRPr="001B4B2F">
        <w:rPr>
          <w:rFonts w:ascii="Arial" w:hAnsi="Arial" w:cs="Arial"/>
          <w:sz w:val="22"/>
          <w:szCs w:val="22"/>
        </w:rPr>
        <w:t>pro</w:t>
      </w:r>
      <w:r w:rsidR="00B361F1" w:rsidRPr="001B4B2F">
        <w:rPr>
          <w:rFonts w:ascii="Arial" w:hAnsi="Arial" w:cs="Arial"/>
          <w:sz w:val="22"/>
          <w:szCs w:val="22"/>
        </w:rPr>
        <w:t>.</w:t>
      </w:r>
      <w:r w:rsidR="00B361F1" w:rsidRPr="00223647">
        <w:rPr>
          <w:rFonts w:ascii="Arial" w:hAnsi="Arial" w:cs="Arial"/>
          <w:sz w:val="22"/>
          <w:szCs w:val="22"/>
        </w:rPr>
        <w:t xml:space="preserve"> </w:t>
      </w:r>
      <w:r w:rsidR="009B75FF">
        <w:rPr>
          <w:rFonts w:ascii="Arial" w:hAnsi="Arial" w:cs="Arial"/>
          <w:sz w:val="22"/>
          <w:szCs w:val="22"/>
        </w:rPr>
        <w:t xml:space="preserve"> </w:t>
      </w:r>
    </w:p>
    <w:bookmarkEnd w:id="1"/>
    <w:p w14:paraId="69E701E1" w14:textId="77777777" w:rsidR="00B361F1" w:rsidRPr="00223647" w:rsidRDefault="00B361F1" w:rsidP="00D56EFD">
      <w:pPr>
        <w:jc w:val="both"/>
        <w:rPr>
          <w:rFonts w:ascii="Arial" w:hAnsi="Arial" w:cs="Arial"/>
          <w:b/>
          <w:sz w:val="22"/>
          <w:szCs w:val="22"/>
        </w:rPr>
      </w:pPr>
    </w:p>
    <w:p w14:paraId="5E40061A" w14:textId="77777777" w:rsidR="00B361F1" w:rsidRPr="00223647" w:rsidRDefault="00B361F1" w:rsidP="00D56EFD">
      <w:pPr>
        <w:jc w:val="both"/>
        <w:rPr>
          <w:rFonts w:ascii="Arial" w:eastAsia="Times New Roman" w:hAnsi="Arial" w:cs="Arial"/>
          <w:b/>
          <w:sz w:val="22"/>
          <w:szCs w:val="22"/>
        </w:rPr>
      </w:pPr>
      <w:r w:rsidRPr="00223647">
        <w:rPr>
          <w:rFonts w:ascii="Arial" w:eastAsia="Times New Roman" w:hAnsi="Arial" w:cs="Arial"/>
          <w:b/>
          <w:sz w:val="22"/>
          <w:szCs w:val="22"/>
        </w:rPr>
        <w:t xml:space="preserve">About FLIR Systems </w:t>
      </w:r>
    </w:p>
    <w:p w14:paraId="59370CD4" w14:textId="77777777" w:rsidR="00B361F1" w:rsidRPr="00843DEA" w:rsidRDefault="00B361F1" w:rsidP="00D56EFD">
      <w:pPr>
        <w:jc w:val="both"/>
        <w:rPr>
          <w:rFonts w:ascii="Arial" w:eastAsia="Times New Roman" w:hAnsi="Arial" w:cs="Arial"/>
          <w:b/>
          <w:i/>
          <w:sz w:val="20"/>
          <w:szCs w:val="22"/>
        </w:rPr>
      </w:pPr>
      <w:r w:rsidRPr="00843DEA">
        <w:rPr>
          <w:rFonts w:ascii="Arial" w:hAnsi="Arial" w:cs="Arial"/>
          <w:i/>
          <w:sz w:val="20"/>
          <w:szCs w:val="22"/>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6" w:history="1">
        <w:r w:rsidRPr="00843DEA">
          <w:rPr>
            <w:rFonts w:ascii="Arial" w:hAnsi="Arial" w:cs="Arial"/>
            <w:i/>
            <w:sz w:val="20"/>
            <w:szCs w:val="22"/>
            <w:u w:val="single" w:color="2B84D2"/>
          </w:rPr>
          <w:t>www.flir.com</w:t>
        </w:r>
      </w:hyperlink>
      <w:r w:rsidRPr="00843DEA">
        <w:rPr>
          <w:rFonts w:ascii="Arial" w:hAnsi="Arial" w:cs="Arial"/>
          <w:i/>
          <w:sz w:val="20"/>
          <w:szCs w:val="22"/>
        </w:rPr>
        <w:t xml:space="preserve"> and follow </w:t>
      </w:r>
      <w:hyperlink r:id="rId7" w:history="1">
        <w:r w:rsidRPr="00843DEA">
          <w:rPr>
            <w:rStyle w:val="Hyperlink"/>
            <w:rFonts w:ascii="Arial" w:hAnsi="Arial" w:cs="Arial"/>
            <w:i/>
            <w:sz w:val="20"/>
            <w:szCs w:val="22"/>
          </w:rPr>
          <w:t>@flir</w:t>
        </w:r>
      </w:hyperlink>
      <w:r w:rsidRPr="00843DEA">
        <w:rPr>
          <w:rFonts w:ascii="Arial" w:hAnsi="Arial" w:cs="Arial"/>
          <w:i/>
          <w:sz w:val="20"/>
          <w:szCs w:val="22"/>
        </w:rPr>
        <w:t xml:space="preserve">. </w:t>
      </w:r>
    </w:p>
    <w:p w14:paraId="2FF404BF" w14:textId="77777777" w:rsidR="00B361F1" w:rsidRPr="00223647" w:rsidRDefault="00B361F1" w:rsidP="00D56EFD">
      <w:pPr>
        <w:jc w:val="both"/>
        <w:rPr>
          <w:rFonts w:ascii="Arial" w:eastAsia="Times New Roman" w:hAnsi="Arial" w:cs="Arial"/>
          <w:b/>
          <w:sz w:val="16"/>
          <w:szCs w:val="16"/>
        </w:rPr>
      </w:pPr>
    </w:p>
    <w:p w14:paraId="3F66E429" w14:textId="77777777" w:rsidR="00B361F1" w:rsidRDefault="00B361F1" w:rsidP="00603FB2">
      <w:pPr>
        <w:pStyle w:val="NoSpacing"/>
      </w:pPr>
    </w:p>
    <w:sectPr w:rsidR="00B361F1" w:rsidSect="00D56EF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726E1"/>
    <w:multiLevelType w:val="hybridMultilevel"/>
    <w:tmpl w:val="3552FB90"/>
    <w:lvl w:ilvl="0" w:tplc="7930AA4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FB2"/>
    <w:rsid w:val="00061EAD"/>
    <w:rsid w:val="00062284"/>
    <w:rsid w:val="00185C57"/>
    <w:rsid w:val="001B4B2F"/>
    <w:rsid w:val="0021317D"/>
    <w:rsid w:val="003367F0"/>
    <w:rsid w:val="003B5F01"/>
    <w:rsid w:val="003F43B5"/>
    <w:rsid w:val="00420CED"/>
    <w:rsid w:val="004F7E0A"/>
    <w:rsid w:val="00603FB2"/>
    <w:rsid w:val="006644AF"/>
    <w:rsid w:val="0069547F"/>
    <w:rsid w:val="006B5BA0"/>
    <w:rsid w:val="006B659B"/>
    <w:rsid w:val="006F4ABF"/>
    <w:rsid w:val="0071067E"/>
    <w:rsid w:val="00741A40"/>
    <w:rsid w:val="00831D0C"/>
    <w:rsid w:val="00840F0E"/>
    <w:rsid w:val="00843DEA"/>
    <w:rsid w:val="00861AEB"/>
    <w:rsid w:val="00874A0C"/>
    <w:rsid w:val="008C7612"/>
    <w:rsid w:val="00960313"/>
    <w:rsid w:val="009B75FF"/>
    <w:rsid w:val="00B361F1"/>
    <w:rsid w:val="00B81D3C"/>
    <w:rsid w:val="00B9031D"/>
    <w:rsid w:val="00BE52CB"/>
    <w:rsid w:val="00C0380C"/>
    <w:rsid w:val="00CE0F69"/>
    <w:rsid w:val="00D51824"/>
    <w:rsid w:val="00D56EFD"/>
    <w:rsid w:val="00D652DE"/>
    <w:rsid w:val="00DE324E"/>
    <w:rsid w:val="00F67E76"/>
    <w:rsid w:val="00F92E08"/>
    <w:rsid w:val="00FD1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485E"/>
  <w15:chartTrackingRefBased/>
  <w15:docId w15:val="{E5D1D0B9-C356-475A-B623-5B1DECBC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1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FB2"/>
    <w:pPr>
      <w:spacing w:after="0" w:line="240" w:lineRule="auto"/>
    </w:pPr>
  </w:style>
  <w:style w:type="character" w:styleId="Hyperlink">
    <w:name w:val="Hyperlink"/>
    <w:basedOn w:val="DefaultParagraphFont"/>
    <w:uiPriority w:val="99"/>
    <w:unhideWhenUsed/>
    <w:rsid w:val="00B361F1"/>
    <w:rPr>
      <w:color w:val="0563C1" w:themeColor="hyperlink"/>
      <w:u w:val="single"/>
    </w:rPr>
  </w:style>
  <w:style w:type="character" w:customStyle="1" w:styleId="apple-converted-space">
    <w:name w:val="apple-converted-space"/>
    <w:basedOn w:val="DefaultParagraphFont"/>
    <w:rsid w:val="00B361F1"/>
  </w:style>
  <w:style w:type="paragraph" w:styleId="ListParagraph">
    <w:name w:val="List Paragraph"/>
    <w:basedOn w:val="Normal"/>
    <w:uiPriority w:val="34"/>
    <w:qFormat/>
    <w:rsid w:val="00B361F1"/>
    <w:pPr>
      <w:ind w:left="720"/>
      <w:contextualSpacing/>
    </w:pPr>
  </w:style>
  <w:style w:type="paragraph" w:customStyle="1" w:styleId="Normal1">
    <w:name w:val="Normal1"/>
    <w:rsid w:val="00B361F1"/>
    <w:pPr>
      <w:spacing w:after="0" w:line="276"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874A0C"/>
    <w:rPr>
      <w:sz w:val="16"/>
      <w:szCs w:val="16"/>
    </w:rPr>
  </w:style>
  <w:style w:type="paragraph" w:styleId="CommentText">
    <w:name w:val="annotation text"/>
    <w:basedOn w:val="Normal"/>
    <w:link w:val="CommentTextChar"/>
    <w:uiPriority w:val="99"/>
    <w:semiHidden/>
    <w:unhideWhenUsed/>
    <w:rsid w:val="00874A0C"/>
    <w:rPr>
      <w:sz w:val="20"/>
      <w:szCs w:val="20"/>
    </w:rPr>
  </w:style>
  <w:style w:type="character" w:customStyle="1" w:styleId="CommentTextChar">
    <w:name w:val="Comment Text Char"/>
    <w:basedOn w:val="DefaultParagraphFont"/>
    <w:link w:val="CommentText"/>
    <w:uiPriority w:val="99"/>
    <w:semiHidden/>
    <w:rsid w:val="00874A0C"/>
    <w:rPr>
      <w:sz w:val="20"/>
      <w:szCs w:val="20"/>
    </w:rPr>
  </w:style>
  <w:style w:type="paragraph" w:styleId="CommentSubject">
    <w:name w:val="annotation subject"/>
    <w:basedOn w:val="CommentText"/>
    <w:next w:val="CommentText"/>
    <w:link w:val="CommentSubjectChar"/>
    <w:uiPriority w:val="99"/>
    <w:semiHidden/>
    <w:unhideWhenUsed/>
    <w:rsid w:val="00874A0C"/>
    <w:rPr>
      <w:b/>
      <w:bCs/>
    </w:rPr>
  </w:style>
  <w:style w:type="character" w:customStyle="1" w:styleId="CommentSubjectChar">
    <w:name w:val="Comment Subject Char"/>
    <w:basedOn w:val="CommentTextChar"/>
    <w:link w:val="CommentSubject"/>
    <w:uiPriority w:val="99"/>
    <w:semiHidden/>
    <w:rsid w:val="00874A0C"/>
    <w:rPr>
      <w:b/>
      <w:bCs/>
      <w:sz w:val="20"/>
      <w:szCs w:val="20"/>
    </w:rPr>
  </w:style>
  <w:style w:type="paragraph" w:styleId="BalloonText">
    <w:name w:val="Balloon Text"/>
    <w:basedOn w:val="Normal"/>
    <w:link w:val="BalloonTextChar"/>
    <w:uiPriority w:val="99"/>
    <w:semiHidden/>
    <w:unhideWhenUsed/>
    <w:rsid w:val="00874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tter.com/fl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David</dc:creator>
  <cp:keywords/>
  <dc:description/>
  <cp:lastModifiedBy>Heijsman, Ruud</cp:lastModifiedBy>
  <cp:revision>4</cp:revision>
  <dcterms:created xsi:type="dcterms:W3CDTF">2017-09-04T06:36:00Z</dcterms:created>
  <dcterms:modified xsi:type="dcterms:W3CDTF">2017-09-06T07:06:00Z</dcterms:modified>
</cp:coreProperties>
</file>