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69" w:rsidRPr="003B6C15" w:rsidRDefault="004463E1" w:rsidP="003B6C15">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bookmarkStart w:id="0" w:name="_GoBack"/>
      <w:bookmarkEnd w:id="0"/>
    </w:p>
    <w:p w:rsidR="004463E1" w:rsidRPr="00853067" w:rsidRDefault="009D7948" w:rsidP="00BD02B3">
      <w:pPr>
        <w:pStyle w:val="berschrift1"/>
        <w:jc w:val="center"/>
        <w:rPr>
          <w:rFonts w:ascii="Arial" w:hAnsi="Arial" w:cs="Arial"/>
          <w:b/>
          <w:color w:val="auto"/>
          <w:sz w:val="28"/>
          <w:szCs w:val="28"/>
        </w:rPr>
      </w:pPr>
      <w:r w:rsidRPr="00853067">
        <w:rPr>
          <w:rFonts w:ascii="Arial" w:hAnsi="Arial" w:cs="Arial"/>
          <w:b/>
          <w:color w:val="auto"/>
          <w:sz w:val="28"/>
          <w:szCs w:val="28"/>
        </w:rPr>
        <w:t>FLIR Launches</w:t>
      </w:r>
      <w:r w:rsidR="00985758">
        <w:rPr>
          <w:rFonts w:ascii="Arial" w:hAnsi="Arial" w:cs="Arial"/>
          <w:b/>
          <w:color w:val="auto"/>
          <w:sz w:val="28"/>
          <w:szCs w:val="28"/>
        </w:rPr>
        <w:t xml:space="preserve"> </w:t>
      </w:r>
      <w:r w:rsidR="001A77D5">
        <w:rPr>
          <w:rFonts w:ascii="Arial" w:hAnsi="Arial" w:cs="Arial"/>
          <w:b/>
          <w:color w:val="auto"/>
          <w:sz w:val="28"/>
          <w:szCs w:val="28"/>
        </w:rPr>
        <w:t xml:space="preserve">First </w:t>
      </w:r>
      <w:r w:rsidR="00651B43">
        <w:rPr>
          <w:rFonts w:ascii="Arial" w:hAnsi="Arial" w:cs="Arial"/>
          <w:b/>
          <w:color w:val="auto"/>
          <w:sz w:val="28"/>
          <w:szCs w:val="28"/>
        </w:rPr>
        <w:t xml:space="preserve">Thermal Imaging </w:t>
      </w:r>
      <w:r w:rsidR="001A77D5">
        <w:rPr>
          <w:rFonts w:ascii="Arial" w:hAnsi="Arial" w:cs="Arial"/>
          <w:b/>
          <w:color w:val="auto"/>
          <w:sz w:val="28"/>
          <w:szCs w:val="28"/>
        </w:rPr>
        <w:t>Building Inspection System</w:t>
      </w:r>
      <w:r w:rsidR="00985758">
        <w:rPr>
          <w:rFonts w:ascii="Arial" w:hAnsi="Arial" w:cs="Arial"/>
          <w:b/>
          <w:color w:val="auto"/>
          <w:sz w:val="28"/>
          <w:szCs w:val="28"/>
        </w:rPr>
        <w:t xml:space="preserve">: </w:t>
      </w:r>
      <w:r w:rsidR="00651B43">
        <w:rPr>
          <w:rFonts w:ascii="Arial" w:hAnsi="Arial" w:cs="Arial"/>
          <w:b/>
          <w:color w:val="auto"/>
          <w:sz w:val="28"/>
          <w:szCs w:val="28"/>
        </w:rPr>
        <w:t xml:space="preserve">FLIR </w:t>
      </w:r>
      <w:r w:rsidR="00985758">
        <w:rPr>
          <w:rFonts w:ascii="Arial" w:hAnsi="Arial" w:cs="Arial"/>
          <w:b/>
          <w:color w:val="auto"/>
          <w:sz w:val="28"/>
          <w:szCs w:val="28"/>
        </w:rPr>
        <w:t>MR277</w:t>
      </w:r>
      <w:r w:rsidR="006B20D9">
        <w:rPr>
          <w:rFonts w:ascii="Arial" w:hAnsi="Arial" w:cs="Arial"/>
          <w:b/>
          <w:color w:val="auto"/>
          <w:sz w:val="28"/>
          <w:szCs w:val="28"/>
        </w:rPr>
        <w:t xml:space="preserve"> </w:t>
      </w:r>
    </w:p>
    <w:p w:rsidR="004463E1" w:rsidRPr="00853067" w:rsidRDefault="00955E4B" w:rsidP="004463E1">
      <w:pPr>
        <w:pStyle w:val="berschrift2"/>
        <w:jc w:val="center"/>
        <w:rPr>
          <w:color w:val="auto"/>
        </w:rPr>
      </w:pPr>
      <w:r>
        <w:rPr>
          <w:rFonts w:ascii="Arial" w:hAnsi="Arial" w:cs="Arial"/>
          <w:i/>
          <w:color w:val="auto"/>
          <w:sz w:val="22"/>
          <w:szCs w:val="22"/>
        </w:rPr>
        <w:t xml:space="preserve">FLIR </w:t>
      </w:r>
      <w:r w:rsidR="00702E3F">
        <w:rPr>
          <w:rFonts w:ascii="Arial" w:hAnsi="Arial" w:cs="Arial"/>
          <w:i/>
          <w:color w:val="auto"/>
          <w:sz w:val="22"/>
          <w:szCs w:val="22"/>
        </w:rPr>
        <w:t>MR27</w:t>
      </w:r>
      <w:r w:rsidR="002F7B81">
        <w:rPr>
          <w:rFonts w:ascii="Arial" w:hAnsi="Arial" w:cs="Arial"/>
          <w:i/>
          <w:color w:val="auto"/>
          <w:sz w:val="22"/>
          <w:szCs w:val="22"/>
        </w:rPr>
        <w:t xml:space="preserve">7 </w:t>
      </w:r>
      <w:r w:rsidR="006B20D9">
        <w:rPr>
          <w:rFonts w:ascii="Arial" w:hAnsi="Arial" w:cs="Arial"/>
          <w:i/>
          <w:color w:val="auto"/>
          <w:sz w:val="22"/>
          <w:szCs w:val="22"/>
        </w:rPr>
        <w:t>C</w:t>
      </w:r>
      <w:r w:rsidR="002F7B81">
        <w:rPr>
          <w:rFonts w:ascii="Arial" w:hAnsi="Arial" w:cs="Arial"/>
          <w:i/>
          <w:color w:val="auto"/>
          <w:sz w:val="22"/>
          <w:szCs w:val="22"/>
        </w:rPr>
        <w:t xml:space="preserve">ombines </w:t>
      </w:r>
      <w:r w:rsidR="006B20D9">
        <w:rPr>
          <w:rFonts w:ascii="Arial" w:hAnsi="Arial" w:cs="Arial"/>
          <w:i/>
          <w:color w:val="auto"/>
          <w:sz w:val="22"/>
          <w:szCs w:val="22"/>
        </w:rPr>
        <w:t>a B</w:t>
      </w:r>
      <w:r w:rsidR="002F7B81">
        <w:rPr>
          <w:rFonts w:ascii="Arial" w:hAnsi="Arial" w:cs="Arial"/>
          <w:i/>
          <w:color w:val="auto"/>
          <w:sz w:val="22"/>
          <w:szCs w:val="22"/>
        </w:rPr>
        <w:t>uilt-</w:t>
      </w:r>
      <w:r w:rsidR="006B20D9">
        <w:rPr>
          <w:rFonts w:ascii="Arial" w:hAnsi="Arial" w:cs="Arial"/>
          <w:i/>
          <w:color w:val="auto"/>
          <w:sz w:val="22"/>
          <w:szCs w:val="22"/>
        </w:rPr>
        <w:t>I</w:t>
      </w:r>
      <w:r w:rsidR="002F7B81">
        <w:rPr>
          <w:rFonts w:ascii="Arial" w:hAnsi="Arial" w:cs="Arial"/>
          <w:i/>
          <w:color w:val="auto"/>
          <w:sz w:val="22"/>
          <w:szCs w:val="22"/>
        </w:rPr>
        <w:t xml:space="preserve">n </w:t>
      </w:r>
      <w:r w:rsidR="006B20D9">
        <w:rPr>
          <w:rFonts w:ascii="Arial" w:hAnsi="Arial" w:cs="Arial"/>
          <w:i/>
          <w:color w:val="auto"/>
          <w:sz w:val="22"/>
          <w:szCs w:val="22"/>
        </w:rPr>
        <w:t>T</w:t>
      </w:r>
      <w:r w:rsidR="002F7B81">
        <w:rPr>
          <w:rFonts w:ascii="Arial" w:hAnsi="Arial" w:cs="Arial"/>
          <w:i/>
          <w:color w:val="auto"/>
          <w:sz w:val="22"/>
          <w:szCs w:val="22"/>
        </w:rPr>
        <w:t>hermal</w:t>
      </w:r>
      <w:r w:rsidR="00F45DA2">
        <w:rPr>
          <w:rFonts w:ascii="Arial" w:hAnsi="Arial" w:cs="Arial"/>
          <w:i/>
          <w:color w:val="auto"/>
          <w:sz w:val="22"/>
          <w:szCs w:val="22"/>
        </w:rPr>
        <w:t xml:space="preserve"> </w:t>
      </w:r>
      <w:r w:rsidR="006B20D9">
        <w:rPr>
          <w:rFonts w:ascii="Arial" w:hAnsi="Arial" w:cs="Arial"/>
          <w:i/>
          <w:color w:val="auto"/>
          <w:sz w:val="22"/>
          <w:szCs w:val="22"/>
        </w:rPr>
        <w:t>I</w:t>
      </w:r>
      <w:r w:rsidR="00F45DA2">
        <w:rPr>
          <w:rFonts w:ascii="Arial" w:hAnsi="Arial" w:cs="Arial"/>
          <w:i/>
          <w:color w:val="auto"/>
          <w:sz w:val="22"/>
          <w:szCs w:val="22"/>
        </w:rPr>
        <w:t>mager</w:t>
      </w:r>
      <w:r w:rsidR="002F7B81">
        <w:rPr>
          <w:rFonts w:ascii="Arial" w:hAnsi="Arial" w:cs="Arial"/>
          <w:i/>
          <w:color w:val="auto"/>
          <w:sz w:val="22"/>
          <w:szCs w:val="22"/>
        </w:rPr>
        <w:t xml:space="preserve"> with </w:t>
      </w:r>
      <w:r w:rsidR="006B20D9">
        <w:rPr>
          <w:rFonts w:ascii="Arial" w:hAnsi="Arial" w:cs="Arial"/>
          <w:i/>
          <w:color w:val="auto"/>
          <w:sz w:val="22"/>
          <w:szCs w:val="22"/>
        </w:rPr>
        <w:t>M</w:t>
      </w:r>
      <w:r w:rsidR="002F7B81">
        <w:rPr>
          <w:rFonts w:ascii="Arial" w:hAnsi="Arial" w:cs="Arial"/>
          <w:i/>
          <w:color w:val="auto"/>
          <w:sz w:val="22"/>
          <w:szCs w:val="22"/>
        </w:rPr>
        <w:t xml:space="preserve">oisture </w:t>
      </w:r>
      <w:r w:rsidR="006B20D9">
        <w:rPr>
          <w:rFonts w:ascii="Arial" w:hAnsi="Arial" w:cs="Arial"/>
          <w:i/>
          <w:color w:val="auto"/>
          <w:sz w:val="22"/>
          <w:szCs w:val="22"/>
        </w:rPr>
        <w:t>H</w:t>
      </w:r>
      <w:r w:rsidR="00A0784E">
        <w:rPr>
          <w:rFonts w:ascii="Arial" w:hAnsi="Arial" w:cs="Arial"/>
          <w:i/>
          <w:color w:val="auto"/>
          <w:sz w:val="22"/>
          <w:szCs w:val="22"/>
        </w:rPr>
        <w:t>ygrometer</w:t>
      </w:r>
      <w:r w:rsidR="002F7B81">
        <w:rPr>
          <w:rFonts w:ascii="Arial" w:hAnsi="Arial" w:cs="Arial"/>
          <w:i/>
          <w:color w:val="auto"/>
          <w:sz w:val="22"/>
          <w:szCs w:val="22"/>
        </w:rPr>
        <w:t xml:space="preserve"> </w:t>
      </w:r>
      <w:r w:rsidR="00D935D3">
        <w:rPr>
          <w:rFonts w:ascii="Arial" w:hAnsi="Arial" w:cs="Arial"/>
          <w:i/>
          <w:color w:val="auto"/>
          <w:sz w:val="22"/>
          <w:szCs w:val="22"/>
        </w:rPr>
        <w:t>and FLIR Multi-Spectral Dynamic Imaging</w:t>
      </w:r>
      <w:r w:rsidR="00631FA4">
        <w:rPr>
          <w:rFonts w:ascii="Arial" w:hAnsi="Arial" w:cs="Arial"/>
          <w:i/>
          <w:color w:val="auto"/>
          <w:sz w:val="22"/>
          <w:szCs w:val="22"/>
        </w:rPr>
        <w:t xml:space="preserve"> </w:t>
      </w:r>
      <w:r w:rsidR="002F7B81">
        <w:rPr>
          <w:rFonts w:ascii="Arial" w:hAnsi="Arial" w:cs="Arial"/>
          <w:i/>
          <w:color w:val="auto"/>
          <w:sz w:val="22"/>
          <w:szCs w:val="22"/>
        </w:rPr>
        <w:t>to</w:t>
      </w:r>
      <w:r w:rsidR="00F45DA2">
        <w:rPr>
          <w:rFonts w:ascii="Arial" w:hAnsi="Arial" w:cs="Arial"/>
          <w:i/>
          <w:color w:val="auto"/>
          <w:sz w:val="22"/>
          <w:szCs w:val="22"/>
        </w:rPr>
        <w:t xml:space="preserve"> </w:t>
      </w:r>
      <w:r w:rsidR="006B20D9">
        <w:rPr>
          <w:rFonts w:ascii="Arial" w:hAnsi="Arial" w:cs="Arial"/>
          <w:i/>
          <w:color w:val="auto"/>
          <w:sz w:val="22"/>
          <w:szCs w:val="22"/>
        </w:rPr>
        <w:t>H</w:t>
      </w:r>
      <w:r w:rsidR="00F45DA2">
        <w:rPr>
          <w:rFonts w:ascii="Arial" w:hAnsi="Arial" w:cs="Arial"/>
          <w:i/>
          <w:color w:val="auto"/>
          <w:sz w:val="22"/>
          <w:szCs w:val="22"/>
        </w:rPr>
        <w:t xml:space="preserve">elp </w:t>
      </w:r>
      <w:r w:rsidR="006B20D9">
        <w:rPr>
          <w:rFonts w:ascii="Arial" w:hAnsi="Arial" w:cs="Arial"/>
          <w:i/>
          <w:color w:val="auto"/>
          <w:sz w:val="22"/>
          <w:szCs w:val="22"/>
        </w:rPr>
        <w:t>U</w:t>
      </w:r>
      <w:r w:rsidR="00F45DA2">
        <w:rPr>
          <w:rFonts w:ascii="Arial" w:hAnsi="Arial" w:cs="Arial"/>
          <w:i/>
          <w:color w:val="auto"/>
          <w:sz w:val="22"/>
          <w:szCs w:val="22"/>
        </w:rPr>
        <w:t>sers</w:t>
      </w:r>
      <w:r w:rsidR="002F7B81">
        <w:rPr>
          <w:rFonts w:ascii="Arial" w:hAnsi="Arial" w:cs="Arial"/>
          <w:i/>
          <w:color w:val="auto"/>
          <w:sz w:val="22"/>
          <w:szCs w:val="22"/>
        </w:rPr>
        <w:t xml:space="preserve"> </w:t>
      </w:r>
      <w:r w:rsidR="00D935D3">
        <w:rPr>
          <w:rFonts w:ascii="Arial" w:hAnsi="Arial" w:cs="Arial"/>
          <w:i/>
          <w:color w:val="auto"/>
          <w:sz w:val="22"/>
          <w:szCs w:val="22"/>
        </w:rPr>
        <w:t xml:space="preserve">Quickly </w:t>
      </w:r>
      <w:r w:rsidR="006B20D9">
        <w:rPr>
          <w:rFonts w:ascii="Arial" w:hAnsi="Arial" w:cs="Arial"/>
          <w:i/>
          <w:color w:val="auto"/>
          <w:sz w:val="22"/>
          <w:szCs w:val="22"/>
        </w:rPr>
        <w:t>T</w:t>
      </w:r>
      <w:r w:rsidR="00F45DA2">
        <w:rPr>
          <w:rFonts w:ascii="Arial" w:hAnsi="Arial" w:cs="Arial"/>
          <w:i/>
          <w:color w:val="auto"/>
          <w:sz w:val="22"/>
          <w:szCs w:val="22"/>
        </w:rPr>
        <w:t xml:space="preserve">roubleshoot </w:t>
      </w:r>
      <w:r w:rsidR="006B20D9">
        <w:rPr>
          <w:rFonts w:ascii="Arial" w:hAnsi="Arial" w:cs="Arial"/>
          <w:i/>
          <w:color w:val="auto"/>
          <w:sz w:val="22"/>
          <w:szCs w:val="22"/>
        </w:rPr>
        <w:t>M</w:t>
      </w:r>
      <w:r w:rsidR="00F45DA2">
        <w:rPr>
          <w:rFonts w:ascii="Arial" w:hAnsi="Arial" w:cs="Arial"/>
          <w:i/>
          <w:color w:val="auto"/>
          <w:sz w:val="22"/>
          <w:szCs w:val="22"/>
        </w:rPr>
        <w:t xml:space="preserve">oisture </w:t>
      </w:r>
      <w:r w:rsidR="00D935D3">
        <w:rPr>
          <w:rFonts w:ascii="Arial" w:hAnsi="Arial" w:cs="Arial"/>
          <w:i/>
          <w:color w:val="auto"/>
          <w:sz w:val="22"/>
          <w:szCs w:val="22"/>
        </w:rPr>
        <w:t>Issues</w:t>
      </w:r>
      <w:r w:rsidR="00C55249">
        <w:rPr>
          <w:rFonts w:ascii="Arial" w:hAnsi="Arial" w:cs="Arial"/>
          <w:i/>
          <w:color w:val="auto"/>
          <w:sz w:val="22"/>
          <w:szCs w:val="22"/>
        </w:rPr>
        <w:t xml:space="preserve"> </w:t>
      </w:r>
    </w:p>
    <w:p w:rsidR="004463E1" w:rsidRPr="00853067" w:rsidRDefault="004463E1" w:rsidP="004463E1">
      <w:pPr>
        <w:pStyle w:val="berschrift2"/>
        <w:rPr>
          <w:rFonts w:ascii="Arial" w:hAnsi="Arial" w:cs="Arial"/>
          <w:i/>
          <w:color w:val="auto"/>
          <w:sz w:val="22"/>
          <w:szCs w:val="22"/>
        </w:rPr>
      </w:pPr>
      <w:r w:rsidRPr="00853067">
        <w:rPr>
          <w:rFonts w:ascii="Arial" w:hAnsi="Arial" w:cs="Arial"/>
          <w:color w:val="auto"/>
        </w:rPr>
        <w:tab/>
      </w:r>
    </w:p>
    <w:p w:rsidR="005C1902" w:rsidRPr="00BD02B3" w:rsidRDefault="00BD02B3" w:rsidP="005C1902">
      <w:pPr>
        <w:rPr>
          <w:rFonts w:ascii="Arial" w:hAnsi="Arial" w:cs="Arial"/>
        </w:rPr>
      </w:pPr>
      <w:r w:rsidRPr="00BD02B3">
        <w:rPr>
          <w:rFonts w:ascii="Arial" w:hAnsi="Arial" w:cs="Arial"/>
          <w:b/>
        </w:rPr>
        <w:t>ARLINGTON, Va.</w:t>
      </w:r>
      <w:r w:rsidR="00B01CEA">
        <w:rPr>
          <w:rFonts w:ascii="Arial" w:hAnsi="Arial" w:cs="Arial"/>
          <w:b/>
        </w:rPr>
        <w:t>, January 14, 2020</w:t>
      </w:r>
      <w:r w:rsidR="005C1902" w:rsidRPr="00BD02B3">
        <w:rPr>
          <w:rFonts w:ascii="Arial" w:hAnsi="Arial" w:cs="Arial"/>
        </w:rPr>
        <w:t xml:space="preserve"> – FLIR Systems, Inc. (NASDAQ: FLIR) announced </w:t>
      </w:r>
      <w:r w:rsidRPr="00BD02B3">
        <w:rPr>
          <w:rFonts w:ascii="Arial" w:hAnsi="Arial" w:cs="Arial"/>
        </w:rPr>
        <w:t xml:space="preserve">today </w:t>
      </w:r>
      <w:r w:rsidR="005C1902" w:rsidRPr="00BD02B3">
        <w:rPr>
          <w:rFonts w:ascii="Arial" w:hAnsi="Arial" w:cs="Arial"/>
        </w:rPr>
        <w:t>the</w:t>
      </w:r>
      <w:r w:rsidR="006A5EEC">
        <w:rPr>
          <w:rFonts w:ascii="Arial" w:hAnsi="Arial" w:cs="Arial"/>
        </w:rPr>
        <w:t xml:space="preserve"> FLIR</w:t>
      </w:r>
      <w:r w:rsidR="005C1902" w:rsidRPr="00BD02B3">
        <w:rPr>
          <w:rFonts w:ascii="Arial" w:hAnsi="Arial" w:cs="Arial"/>
        </w:rPr>
        <w:t xml:space="preserve"> MR277 </w:t>
      </w:r>
      <w:bookmarkStart w:id="1" w:name="_Hlk14959331"/>
      <w:r w:rsidR="00080C0D">
        <w:rPr>
          <w:rFonts w:ascii="Arial" w:hAnsi="Arial" w:cs="Arial"/>
        </w:rPr>
        <w:t>b</w:t>
      </w:r>
      <w:r w:rsidR="005C1902" w:rsidRPr="00BD02B3">
        <w:rPr>
          <w:rFonts w:ascii="Arial" w:hAnsi="Arial" w:cs="Arial"/>
        </w:rPr>
        <w:t xml:space="preserve">uilding </w:t>
      </w:r>
      <w:r w:rsidR="00080C0D">
        <w:rPr>
          <w:rFonts w:ascii="Arial" w:hAnsi="Arial" w:cs="Arial"/>
        </w:rPr>
        <w:t>i</w:t>
      </w:r>
      <w:r w:rsidR="005C1902" w:rsidRPr="00BD02B3">
        <w:rPr>
          <w:rFonts w:ascii="Arial" w:hAnsi="Arial" w:cs="Arial"/>
        </w:rPr>
        <w:t xml:space="preserve">nspection </w:t>
      </w:r>
      <w:r w:rsidR="00080C0D">
        <w:rPr>
          <w:rFonts w:ascii="Arial" w:hAnsi="Arial" w:cs="Arial"/>
        </w:rPr>
        <w:t>s</w:t>
      </w:r>
      <w:r w:rsidR="005C1902" w:rsidRPr="00BD02B3">
        <w:rPr>
          <w:rFonts w:ascii="Arial" w:hAnsi="Arial" w:cs="Arial"/>
        </w:rPr>
        <w:t>ystem</w:t>
      </w:r>
      <w:r w:rsidR="00E171E1">
        <w:rPr>
          <w:rFonts w:ascii="Arial" w:hAnsi="Arial" w:cs="Arial"/>
        </w:rPr>
        <w:t xml:space="preserve">, </w:t>
      </w:r>
      <w:r w:rsidR="00080C0D">
        <w:rPr>
          <w:rFonts w:ascii="Arial" w:hAnsi="Arial" w:cs="Arial"/>
        </w:rPr>
        <w:t xml:space="preserve">FLIR Systems’ </w:t>
      </w:r>
      <w:r w:rsidR="005C1902" w:rsidRPr="00BD02B3">
        <w:rPr>
          <w:rFonts w:ascii="Arial" w:hAnsi="Arial" w:cs="Arial"/>
        </w:rPr>
        <w:t>first</w:t>
      </w:r>
      <w:r w:rsidR="00FF4073">
        <w:rPr>
          <w:rFonts w:ascii="Arial" w:hAnsi="Arial" w:cs="Arial"/>
        </w:rPr>
        <w:t xml:space="preserve"> </w:t>
      </w:r>
      <w:r w:rsidR="005C1902" w:rsidRPr="00BD02B3">
        <w:rPr>
          <w:rFonts w:ascii="Arial" w:hAnsi="Arial" w:cs="Arial"/>
        </w:rPr>
        <w:t>moisture meter</w:t>
      </w:r>
      <w:r w:rsidR="00E171E1">
        <w:rPr>
          <w:rFonts w:ascii="Arial" w:hAnsi="Arial" w:cs="Arial"/>
        </w:rPr>
        <w:t xml:space="preserve"> with </w:t>
      </w:r>
      <w:r w:rsidR="003B22DC" w:rsidRPr="00BD02B3">
        <w:rPr>
          <w:rFonts w:ascii="Arial" w:hAnsi="Arial" w:cs="Arial"/>
        </w:rPr>
        <w:t>Infrared Guided Measurement</w:t>
      </w:r>
      <w:r w:rsidR="00D935D3">
        <w:rPr>
          <w:rFonts w:ascii="Arial" w:hAnsi="Arial" w:cs="Arial"/>
        </w:rPr>
        <w:t xml:space="preserve"> (</w:t>
      </w:r>
      <w:r w:rsidR="00D935D3" w:rsidRPr="00BD02B3">
        <w:rPr>
          <w:rFonts w:ascii="Arial" w:hAnsi="Arial" w:cs="Arial"/>
        </w:rPr>
        <w:t>IGM</w:t>
      </w:r>
      <w:r w:rsidR="00D935D3" w:rsidRPr="002D03C7">
        <w:rPr>
          <w:rFonts w:ascii="Arial" w:hAnsi="Arial" w:cs="Arial"/>
          <w:vertAlign w:val="superscript"/>
        </w:rPr>
        <w:t>™</w:t>
      </w:r>
      <w:r w:rsidR="00D935D3">
        <w:rPr>
          <w:rFonts w:ascii="Arial" w:hAnsi="Arial" w:cs="Arial"/>
        </w:rPr>
        <w:t xml:space="preserve">) </w:t>
      </w:r>
      <w:r w:rsidR="00FF4073">
        <w:rPr>
          <w:rFonts w:ascii="Arial" w:hAnsi="Arial" w:cs="Arial"/>
        </w:rPr>
        <w:t>to offer</w:t>
      </w:r>
      <w:r w:rsidR="00D935D3">
        <w:rPr>
          <w:rFonts w:ascii="Arial" w:hAnsi="Arial" w:cs="Arial"/>
        </w:rPr>
        <w:t xml:space="preserve"> </w:t>
      </w:r>
      <w:r w:rsidR="005C1902" w:rsidRPr="00BD02B3">
        <w:rPr>
          <w:rFonts w:ascii="Arial" w:hAnsi="Arial" w:cs="Arial"/>
        </w:rPr>
        <w:t>Multi-</w:t>
      </w:r>
      <w:r w:rsidR="00080C0D">
        <w:rPr>
          <w:rFonts w:ascii="Arial" w:hAnsi="Arial" w:cs="Arial"/>
        </w:rPr>
        <w:t>S</w:t>
      </w:r>
      <w:r w:rsidR="005C1902" w:rsidRPr="00BD02B3">
        <w:rPr>
          <w:rFonts w:ascii="Arial" w:hAnsi="Arial" w:cs="Arial"/>
        </w:rPr>
        <w:t>pectral Dynamic Ima</w:t>
      </w:r>
      <w:r w:rsidR="00F45DA2" w:rsidRPr="00BD02B3">
        <w:rPr>
          <w:rFonts w:ascii="Arial" w:hAnsi="Arial" w:cs="Arial"/>
        </w:rPr>
        <w:t>ging</w:t>
      </w:r>
      <w:r w:rsidR="00D935D3">
        <w:rPr>
          <w:rFonts w:ascii="Arial" w:hAnsi="Arial" w:cs="Arial"/>
        </w:rPr>
        <w:t xml:space="preserve"> (</w:t>
      </w:r>
      <w:r w:rsidR="00D935D3" w:rsidRPr="00BD02B3">
        <w:rPr>
          <w:rFonts w:ascii="Arial" w:hAnsi="Arial" w:cs="Arial"/>
        </w:rPr>
        <w:t>MSX</w:t>
      </w:r>
      <w:r w:rsidR="00D935D3" w:rsidRPr="00BD02B3">
        <w:rPr>
          <w:rFonts w:ascii="Arial" w:hAnsi="Arial" w:cs="Arial"/>
          <w:vertAlign w:val="superscript"/>
        </w:rPr>
        <w:t>®</w:t>
      </w:r>
      <w:r w:rsidR="00D935D3">
        <w:rPr>
          <w:rFonts w:ascii="Arial" w:hAnsi="Arial" w:cs="Arial"/>
        </w:rPr>
        <w:t>)</w:t>
      </w:r>
      <w:r>
        <w:rPr>
          <w:rFonts w:ascii="Arial" w:hAnsi="Arial" w:cs="Arial"/>
        </w:rPr>
        <w:t xml:space="preserve"> technology</w:t>
      </w:r>
      <w:r w:rsidR="001A77D5" w:rsidRPr="00BD02B3">
        <w:rPr>
          <w:rFonts w:ascii="Arial" w:hAnsi="Arial" w:cs="Arial"/>
        </w:rPr>
        <w:t>.</w:t>
      </w:r>
      <w:r w:rsidR="00D935D3">
        <w:rPr>
          <w:rFonts w:ascii="Arial" w:hAnsi="Arial" w:cs="Arial"/>
        </w:rPr>
        <w:t xml:space="preserve"> </w:t>
      </w:r>
      <w:bookmarkEnd w:id="1"/>
      <w:r w:rsidR="00FF4073" w:rsidRPr="00FF4073">
        <w:rPr>
          <w:rFonts w:ascii="Arial" w:hAnsi="Arial" w:cs="Arial"/>
        </w:rPr>
        <w:t>This all-in-one</w:t>
      </w:r>
      <w:r w:rsidR="00FF4073">
        <w:rPr>
          <w:rFonts w:ascii="Arial" w:hAnsi="Arial" w:cs="Arial"/>
        </w:rPr>
        <w:t>,</w:t>
      </w:r>
      <w:r w:rsidR="00FF4073" w:rsidRPr="00FF4073">
        <w:rPr>
          <w:rFonts w:ascii="Arial" w:hAnsi="Arial" w:cs="Arial"/>
        </w:rPr>
        <w:t xml:space="preserve"> </w:t>
      </w:r>
      <w:r w:rsidR="00FF4073">
        <w:rPr>
          <w:rFonts w:ascii="Arial" w:hAnsi="Arial" w:cs="Arial"/>
        </w:rPr>
        <w:t xml:space="preserve">thermal-enabled </w:t>
      </w:r>
      <w:r w:rsidR="00FF4073" w:rsidRPr="00FF4073">
        <w:rPr>
          <w:rFonts w:ascii="Arial" w:hAnsi="Arial" w:cs="Arial"/>
        </w:rPr>
        <w:t>moisture meter</w:t>
      </w:r>
      <w:r w:rsidR="00E350C1">
        <w:rPr>
          <w:rFonts w:ascii="Arial" w:hAnsi="Arial" w:cs="Arial"/>
        </w:rPr>
        <w:t xml:space="preserve"> with hygrometer</w:t>
      </w:r>
      <w:r w:rsidR="00FF4073" w:rsidRPr="00FF4073">
        <w:rPr>
          <w:rFonts w:ascii="Arial" w:hAnsi="Arial" w:cs="Arial"/>
        </w:rPr>
        <w:t xml:space="preserve"> provides users with a full understanding of problem areas by enhancing IGM thermal images with visual details so they can quickly find moisture, air leaks, and insulation voids.</w:t>
      </w:r>
    </w:p>
    <w:p w:rsidR="00534779" w:rsidRDefault="00534779" w:rsidP="004323EA">
      <w:pPr>
        <w:rPr>
          <w:rFonts w:ascii="Arial" w:hAnsi="Arial" w:cs="Arial"/>
        </w:rPr>
      </w:pPr>
      <w:r w:rsidRPr="00E350C1">
        <w:rPr>
          <w:rFonts w:ascii="Arial" w:hAnsi="Arial" w:cs="Arial"/>
        </w:rPr>
        <w:t xml:space="preserve">Designed for restoration, remediation, and building management professionals, the enhanced FLIR MR277 </w:t>
      </w:r>
      <w:r w:rsidR="002D03C7">
        <w:rPr>
          <w:rFonts w:ascii="Arial" w:hAnsi="Arial" w:cs="Arial"/>
        </w:rPr>
        <w:t>includes</w:t>
      </w:r>
      <w:r w:rsidRPr="00E350C1">
        <w:rPr>
          <w:rFonts w:ascii="Arial" w:hAnsi="Arial" w:cs="Arial"/>
        </w:rPr>
        <w:t xml:space="preserve"> features </w:t>
      </w:r>
      <w:r w:rsidR="002D03C7">
        <w:rPr>
          <w:rFonts w:ascii="Arial" w:hAnsi="Arial" w:cs="Arial"/>
        </w:rPr>
        <w:t>needed to</w:t>
      </w:r>
      <w:r w:rsidRPr="00E350C1">
        <w:rPr>
          <w:rFonts w:ascii="Arial" w:hAnsi="Arial" w:cs="Arial"/>
        </w:rPr>
        <w:t xml:space="preserve"> identify, diagnose, fix, and document moisture and building envelope problems</w:t>
      </w:r>
      <w:r w:rsidR="002D03C7">
        <w:rPr>
          <w:rFonts w:ascii="Arial" w:hAnsi="Arial" w:cs="Arial"/>
        </w:rPr>
        <w:t>. T</w:t>
      </w:r>
      <w:r w:rsidRPr="00E350C1">
        <w:rPr>
          <w:rFonts w:ascii="Arial" w:hAnsi="Arial" w:cs="Arial"/>
        </w:rPr>
        <w:t>he FLIR Lepton</w:t>
      </w:r>
      <w:r w:rsidRPr="00E350C1">
        <w:rPr>
          <w:rFonts w:ascii="Arial" w:hAnsi="Arial" w:cs="Arial"/>
          <w:vertAlign w:val="superscript"/>
        </w:rPr>
        <w:t>®</w:t>
      </w:r>
      <w:r w:rsidRPr="00E350C1">
        <w:rPr>
          <w:rFonts w:ascii="Arial" w:hAnsi="Arial" w:cs="Arial"/>
        </w:rPr>
        <w:t xml:space="preserve"> thermal imaging sensor powers IGM, visually guiding users straight to the source of building-related issues. Once a problem is located, the built-in pinless sensor enables quick, non-invasive moisture detection. Inspectors can then streamline diagnosis and documentation by using the built-in Bluetooth</w:t>
      </w:r>
      <w:r w:rsidRPr="00E350C1">
        <w:rPr>
          <w:rFonts w:ascii="Arial" w:hAnsi="Arial" w:cs="Arial"/>
          <w:vertAlign w:val="superscript"/>
        </w:rPr>
        <w:t>®</w:t>
      </w:r>
      <w:r w:rsidRPr="00E350C1">
        <w:rPr>
          <w:rFonts w:ascii="Arial" w:hAnsi="Arial" w:cs="Arial"/>
        </w:rPr>
        <w:t xml:space="preserve"> to connect via METERLiNK</w:t>
      </w:r>
      <w:r w:rsidRPr="00E350C1">
        <w:rPr>
          <w:rFonts w:ascii="Arial" w:hAnsi="Arial" w:cs="Arial"/>
          <w:vertAlign w:val="superscript"/>
        </w:rPr>
        <w:t>®</w:t>
      </w:r>
      <w:r w:rsidRPr="00E350C1">
        <w:rPr>
          <w:rFonts w:ascii="Arial" w:hAnsi="Arial" w:cs="Arial"/>
        </w:rPr>
        <w:t xml:space="preserve"> to mobile devices running the FLIR Tools</w:t>
      </w:r>
      <w:r w:rsidRPr="00E350C1">
        <w:rPr>
          <w:rFonts w:ascii="Arial" w:hAnsi="Arial" w:cs="Arial"/>
          <w:vertAlign w:val="superscript"/>
        </w:rPr>
        <w:t>®</w:t>
      </w:r>
      <w:r w:rsidRPr="00E350C1">
        <w:rPr>
          <w:rFonts w:ascii="Arial" w:hAnsi="Arial" w:cs="Arial"/>
        </w:rPr>
        <w:t xml:space="preserve"> </w:t>
      </w:r>
      <w:r w:rsidR="002D03C7">
        <w:rPr>
          <w:rFonts w:ascii="Arial" w:hAnsi="Arial" w:cs="Arial"/>
        </w:rPr>
        <w:t>m</w:t>
      </w:r>
      <w:r w:rsidRPr="00E350C1">
        <w:rPr>
          <w:rFonts w:ascii="Arial" w:hAnsi="Arial" w:cs="Arial"/>
        </w:rPr>
        <w:t>obile app. This allows users to upload measurements and images from the job site to easily complete and share full reports with their customers.</w:t>
      </w:r>
    </w:p>
    <w:p w:rsidR="001D0A60" w:rsidRDefault="00934716" w:rsidP="004323EA">
      <w:pPr>
        <w:rPr>
          <w:rFonts w:ascii="Arial" w:hAnsi="Arial" w:cs="Arial"/>
        </w:rPr>
      </w:pPr>
      <w:r w:rsidRPr="00BD02B3">
        <w:rPr>
          <w:rFonts w:ascii="Arial" w:hAnsi="Arial" w:cs="Arial"/>
        </w:rPr>
        <w:t xml:space="preserve">The MR277 </w:t>
      </w:r>
      <w:r>
        <w:rPr>
          <w:rFonts w:ascii="Arial" w:hAnsi="Arial" w:cs="Arial"/>
        </w:rPr>
        <w:t xml:space="preserve">features a vibrant </w:t>
      </w:r>
      <w:r w:rsidRPr="00BD02B3">
        <w:rPr>
          <w:rFonts w:ascii="Arial" w:hAnsi="Arial" w:cs="Arial"/>
        </w:rPr>
        <w:t xml:space="preserve">display screen </w:t>
      </w:r>
      <w:r>
        <w:rPr>
          <w:rFonts w:ascii="Arial" w:hAnsi="Arial" w:cs="Arial"/>
        </w:rPr>
        <w:t xml:space="preserve">that is 50 percent larger </w:t>
      </w:r>
      <w:r w:rsidRPr="00BD02B3">
        <w:rPr>
          <w:rFonts w:ascii="Arial" w:hAnsi="Arial" w:cs="Arial"/>
        </w:rPr>
        <w:t>than previous FLIR moisture meter models</w:t>
      </w:r>
      <w:r>
        <w:rPr>
          <w:rFonts w:ascii="Arial" w:hAnsi="Arial" w:cs="Arial"/>
        </w:rPr>
        <w:t xml:space="preserve">, </w:t>
      </w:r>
      <w:r w:rsidR="003927EE">
        <w:rPr>
          <w:rFonts w:ascii="Arial" w:hAnsi="Arial" w:cs="Arial"/>
        </w:rPr>
        <w:t>making it easier to identify problem areas visually and allowing</w:t>
      </w:r>
      <w:r w:rsidR="003927EE" w:rsidDel="00D5652B">
        <w:rPr>
          <w:rFonts w:ascii="Arial" w:hAnsi="Arial" w:cs="Arial"/>
        </w:rPr>
        <w:t xml:space="preserve"> u</w:t>
      </w:r>
      <w:r w:rsidR="003927EE" w:rsidRPr="00BD02B3" w:rsidDel="00D5652B">
        <w:rPr>
          <w:rFonts w:ascii="Arial" w:hAnsi="Arial" w:cs="Arial"/>
        </w:rPr>
        <w:t xml:space="preserve">sers </w:t>
      </w:r>
      <w:r w:rsidR="003927EE" w:rsidDel="00D5652B">
        <w:rPr>
          <w:rFonts w:ascii="Arial" w:hAnsi="Arial" w:cs="Arial"/>
        </w:rPr>
        <w:t xml:space="preserve">to </w:t>
      </w:r>
      <w:r w:rsidR="003927EE" w:rsidRPr="00BD02B3" w:rsidDel="00D5652B">
        <w:rPr>
          <w:rFonts w:ascii="Arial" w:hAnsi="Arial" w:cs="Arial"/>
        </w:rPr>
        <w:t>view multiple parameters simultaneously, including humidity</w:t>
      </w:r>
      <w:r w:rsidR="003927EE" w:rsidDel="00D5652B">
        <w:rPr>
          <w:rFonts w:ascii="Arial" w:hAnsi="Arial" w:cs="Arial"/>
        </w:rPr>
        <w:t xml:space="preserve"> levels</w:t>
      </w:r>
      <w:r w:rsidR="003927EE" w:rsidRPr="00BD02B3" w:rsidDel="00D5652B">
        <w:rPr>
          <w:rFonts w:ascii="Arial" w:hAnsi="Arial" w:cs="Arial"/>
        </w:rPr>
        <w:t xml:space="preserve">, </w:t>
      </w:r>
      <w:r w:rsidR="003927EE" w:rsidRPr="00BD02B3" w:rsidDel="00D5652B">
        <w:rPr>
          <w:rFonts w:ascii="Arial" w:hAnsi="Arial" w:cs="Arial"/>
          <w:color w:val="000000"/>
          <w:shd w:val="clear" w:color="auto" w:fill="FFFFFF"/>
        </w:rPr>
        <w:t xml:space="preserve">dew point, </w:t>
      </w:r>
      <w:r w:rsidR="003927EE">
        <w:rPr>
          <w:rFonts w:ascii="Arial" w:hAnsi="Arial" w:cs="Arial"/>
          <w:color w:val="000000"/>
          <w:shd w:val="clear" w:color="auto" w:fill="FFFFFF"/>
        </w:rPr>
        <w:t xml:space="preserve">and </w:t>
      </w:r>
      <w:r w:rsidR="003927EE" w:rsidRPr="00BD02B3" w:rsidDel="00D5652B">
        <w:rPr>
          <w:rFonts w:ascii="Arial" w:hAnsi="Arial" w:cs="Arial"/>
          <w:color w:val="000000"/>
          <w:shd w:val="clear" w:color="auto" w:fill="FFFFFF"/>
        </w:rPr>
        <w:t>vapor pressure</w:t>
      </w:r>
      <w:r w:rsidR="003927EE" w:rsidDel="00D5652B">
        <w:rPr>
          <w:rFonts w:ascii="Arial" w:hAnsi="Arial" w:cs="Arial"/>
        </w:rPr>
        <w:t>.</w:t>
      </w:r>
      <w:r w:rsidR="003927EE">
        <w:rPr>
          <w:rFonts w:ascii="Arial" w:hAnsi="Arial" w:cs="Arial"/>
        </w:rPr>
        <w:t xml:space="preserve"> </w:t>
      </w:r>
      <w:r>
        <w:rPr>
          <w:rFonts w:ascii="Arial" w:hAnsi="Arial" w:cs="Arial"/>
        </w:rPr>
        <w:t>A dual-camera system powers FLIR MSX, which adds</w:t>
      </w:r>
      <w:r w:rsidR="00030BE8">
        <w:rPr>
          <w:rFonts w:ascii="Arial" w:hAnsi="Arial" w:cs="Arial"/>
        </w:rPr>
        <w:t xml:space="preserve"> visual details such as edges, writing, and patterns to full thermal images. The MR277 can display and record MSX, thermal, and visual images, with storage for up to 15,000 images in the internal memory.</w:t>
      </w:r>
      <w:r w:rsidR="00D9594B">
        <w:rPr>
          <w:rFonts w:ascii="Arial" w:hAnsi="Arial" w:cs="Arial"/>
        </w:rPr>
        <w:t xml:space="preserve"> </w:t>
      </w:r>
    </w:p>
    <w:p w:rsidR="005C1902" w:rsidRPr="00BD02B3" w:rsidRDefault="003A3CDA" w:rsidP="005C1902">
      <w:pPr>
        <w:rPr>
          <w:rFonts w:ascii="Arial" w:hAnsi="Arial" w:cs="Arial"/>
        </w:rPr>
      </w:pPr>
      <w:r>
        <w:rPr>
          <w:rFonts w:ascii="Arial" w:hAnsi="Arial" w:cs="Arial"/>
        </w:rPr>
        <w:t xml:space="preserve">The </w:t>
      </w:r>
      <w:r w:rsidR="00E171E1">
        <w:rPr>
          <w:rFonts w:ascii="Arial" w:hAnsi="Arial" w:cs="Arial"/>
        </w:rPr>
        <w:t xml:space="preserve">MR277 </w:t>
      </w:r>
      <w:r w:rsidR="002D03C7">
        <w:rPr>
          <w:rFonts w:ascii="Arial" w:hAnsi="Arial" w:cs="Arial"/>
        </w:rPr>
        <w:t>includes</w:t>
      </w:r>
      <w:r w:rsidR="00E171E1">
        <w:rPr>
          <w:rFonts w:ascii="Arial" w:hAnsi="Arial" w:cs="Arial"/>
        </w:rPr>
        <w:t xml:space="preserve"> </w:t>
      </w:r>
      <w:r w:rsidR="00D9594B">
        <w:rPr>
          <w:rFonts w:ascii="Arial" w:hAnsi="Arial" w:cs="Arial"/>
        </w:rPr>
        <w:t xml:space="preserve">an MR02 </w:t>
      </w:r>
      <w:r w:rsidR="004323EA" w:rsidRPr="00BD02B3">
        <w:rPr>
          <w:rFonts w:ascii="Arial" w:hAnsi="Arial" w:cs="Arial"/>
        </w:rPr>
        <w:t>removeable pin probe</w:t>
      </w:r>
      <w:r w:rsidR="00E171E1">
        <w:rPr>
          <w:rFonts w:ascii="Arial" w:hAnsi="Arial" w:cs="Arial"/>
        </w:rPr>
        <w:t xml:space="preserve"> in addition to the </w:t>
      </w:r>
      <w:r w:rsidR="00D9594B">
        <w:rPr>
          <w:rFonts w:ascii="Arial" w:hAnsi="Arial" w:cs="Arial"/>
        </w:rPr>
        <w:t xml:space="preserve">built-in </w:t>
      </w:r>
      <w:r w:rsidR="00E171E1">
        <w:rPr>
          <w:rFonts w:ascii="Arial" w:hAnsi="Arial" w:cs="Arial"/>
        </w:rPr>
        <w:t>pinless</w:t>
      </w:r>
      <w:r w:rsidR="00CA36FD">
        <w:rPr>
          <w:rFonts w:ascii="Arial" w:hAnsi="Arial" w:cs="Arial"/>
        </w:rPr>
        <w:t xml:space="preserve"> sensor</w:t>
      </w:r>
      <w:r w:rsidR="002D03C7">
        <w:rPr>
          <w:rFonts w:ascii="Arial" w:hAnsi="Arial" w:cs="Arial"/>
        </w:rPr>
        <w:t xml:space="preserve"> to allow users to </w:t>
      </w:r>
      <w:r w:rsidR="00030BE8">
        <w:rPr>
          <w:rFonts w:ascii="Arial" w:hAnsi="Arial" w:cs="Arial"/>
        </w:rPr>
        <w:t xml:space="preserve">verify the presence of moisture and take </w:t>
      </w:r>
      <w:r w:rsidR="004323EA" w:rsidRPr="00BD02B3">
        <w:rPr>
          <w:rFonts w:ascii="Arial" w:hAnsi="Arial" w:cs="Arial"/>
        </w:rPr>
        <w:t>accurate</w:t>
      </w:r>
      <w:r w:rsidR="00F55E29">
        <w:rPr>
          <w:rFonts w:ascii="Arial" w:hAnsi="Arial" w:cs="Arial"/>
        </w:rPr>
        <w:t>,</w:t>
      </w:r>
      <w:r w:rsidR="004323EA" w:rsidRPr="00BD02B3">
        <w:rPr>
          <w:rFonts w:ascii="Arial" w:hAnsi="Arial" w:cs="Arial"/>
        </w:rPr>
        <w:t xml:space="preserve"> pin-based measurements</w:t>
      </w:r>
      <w:r w:rsidR="00CA36FD">
        <w:rPr>
          <w:rFonts w:ascii="Arial" w:hAnsi="Arial" w:cs="Arial"/>
        </w:rPr>
        <w:t xml:space="preserve"> with a single tool</w:t>
      </w:r>
      <w:r>
        <w:rPr>
          <w:rFonts w:ascii="Arial" w:hAnsi="Arial" w:cs="Arial"/>
        </w:rPr>
        <w:t>.</w:t>
      </w:r>
      <w:r w:rsidR="00030BE8">
        <w:rPr>
          <w:rFonts w:ascii="Arial" w:hAnsi="Arial" w:cs="Arial"/>
        </w:rPr>
        <w:t xml:space="preserve"> </w:t>
      </w:r>
      <w:r w:rsidR="00D9594B">
        <w:rPr>
          <w:rFonts w:ascii="Arial" w:hAnsi="Arial" w:cs="Arial"/>
        </w:rPr>
        <w:t xml:space="preserve">The MR13 </w:t>
      </w:r>
      <w:r w:rsidR="008B611C">
        <w:rPr>
          <w:rFonts w:ascii="Arial" w:hAnsi="Arial" w:cs="Arial"/>
        </w:rPr>
        <w:t>moisture hygrometer</w:t>
      </w:r>
      <w:r w:rsidR="00D9594B">
        <w:rPr>
          <w:rFonts w:ascii="Arial" w:hAnsi="Arial" w:cs="Arial"/>
        </w:rPr>
        <w:t xml:space="preserve"> is also included</w:t>
      </w:r>
      <w:r w:rsidR="003927EE">
        <w:rPr>
          <w:rFonts w:ascii="Arial" w:hAnsi="Arial" w:cs="Arial"/>
        </w:rPr>
        <w:t>; this</w:t>
      </w:r>
      <w:r w:rsidR="008B611C">
        <w:rPr>
          <w:rFonts w:ascii="Arial" w:hAnsi="Arial" w:cs="Arial"/>
        </w:rPr>
        <w:t xml:space="preserve"> </w:t>
      </w:r>
      <w:r w:rsidR="00503307" w:rsidRPr="00BD02B3">
        <w:rPr>
          <w:rFonts w:ascii="Arial" w:hAnsi="Arial" w:cs="Arial"/>
        </w:rPr>
        <w:t>humidity and temperature sens</w:t>
      </w:r>
      <w:r w:rsidR="008B611C">
        <w:rPr>
          <w:rFonts w:ascii="Arial" w:hAnsi="Arial" w:cs="Arial"/>
        </w:rPr>
        <w:t>or</w:t>
      </w:r>
      <w:r w:rsidR="00503307" w:rsidRPr="00BD02B3">
        <w:rPr>
          <w:rFonts w:ascii="Arial" w:hAnsi="Arial" w:cs="Arial"/>
        </w:rPr>
        <w:t xml:space="preserve"> </w:t>
      </w:r>
      <w:r w:rsidR="003927EE">
        <w:rPr>
          <w:rFonts w:ascii="Arial" w:hAnsi="Arial" w:cs="Arial"/>
        </w:rPr>
        <w:t xml:space="preserve">measures </w:t>
      </w:r>
      <w:r w:rsidR="00EE37A4">
        <w:rPr>
          <w:rFonts w:ascii="Arial" w:hAnsi="Arial" w:cs="Arial"/>
        </w:rPr>
        <w:t>r</w:t>
      </w:r>
      <w:r w:rsidR="004323EA" w:rsidRPr="00BD02B3">
        <w:rPr>
          <w:rFonts w:ascii="Arial" w:hAnsi="Arial" w:cs="Arial"/>
        </w:rPr>
        <w:t xml:space="preserve">elative humidity </w:t>
      </w:r>
      <w:r w:rsidR="003927EE">
        <w:rPr>
          <w:rFonts w:ascii="Arial" w:hAnsi="Arial" w:cs="Arial"/>
        </w:rPr>
        <w:t>and is field-replaceable</w:t>
      </w:r>
      <w:r w:rsidR="00BD02B3">
        <w:rPr>
          <w:rFonts w:ascii="Arial" w:hAnsi="Arial" w:cs="Arial"/>
        </w:rPr>
        <w:t xml:space="preserve">, thereby </w:t>
      </w:r>
      <w:r w:rsidR="004323EA" w:rsidRPr="00BD02B3">
        <w:rPr>
          <w:rFonts w:ascii="Arial" w:hAnsi="Arial" w:cs="Arial"/>
        </w:rPr>
        <w:t>minimiz</w:t>
      </w:r>
      <w:r w:rsidR="00503307" w:rsidRPr="00BD02B3">
        <w:rPr>
          <w:rFonts w:ascii="Arial" w:hAnsi="Arial" w:cs="Arial"/>
        </w:rPr>
        <w:t>ing</w:t>
      </w:r>
      <w:r w:rsidR="004323EA" w:rsidRPr="00BD02B3">
        <w:rPr>
          <w:rFonts w:ascii="Arial" w:hAnsi="Arial" w:cs="Arial"/>
        </w:rPr>
        <w:t xml:space="preserve"> downtime </w:t>
      </w:r>
      <w:r w:rsidR="002D03C7">
        <w:rPr>
          <w:rFonts w:ascii="Arial" w:hAnsi="Arial" w:cs="Arial"/>
        </w:rPr>
        <w:t xml:space="preserve">to help keep </w:t>
      </w:r>
      <w:r w:rsidR="004323EA" w:rsidRPr="00BD02B3">
        <w:rPr>
          <w:rFonts w:ascii="Arial" w:hAnsi="Arial" w:cs="Arial"/>
        </w:rPr>
        <w:t xml:space="preserve">professionals on-site to quickly complete the job. </w:t>
      </w:r>
    </w:p>
    <w:p w:rsidR="005C1902" w:rsidRPr="00BD02B3" w:rsidRDefault="005C1902" w:rsidP="005C1902">
      <w:pPr>
        <w:rPr>
          <w:rFonts w:ascii="Arial" w:hAnsi="Arial" w:cs="Arial"/>
        </w:rPr>
      </w:pPr>
      <w:r w:rsidRPr="00BD02B3">
        <w:rPr>
          <w:rFonts w:ascii="Arial" w:hAnsi="Arial" w:cs="Arial"/>
        </w:rPr>
        <w:t>The FLIR MR277</w:t>
      </w:r>
      <w:r w:rsidR="00BD2205">
        <w:rPr>
          <w:rFonts w:ascii="Arial" w:hAnsi="Arial" w:cs="Arial"/>
        </w:rPr>
        <w:t xml:space="preserve"> </w:t>
      </w:r>
      <w:r w:rsidR="00976170">
        <w:rPr>
          <w:rFonts w:ascii="Arial" w:hAnsi="Arial" w:cs="Arial"/>
        </w:rPr>
        <w:t xml:space="preserve">with MR02 </w:t>
      </w:r>
      <w:r w:rsidR="00BD2205">
        <w:rPr>
          <w:rFonts w:ascii="Arial" w:hAnsi="Arial" w:cs="Arial"/>
        </w:rPr>
        <w:t>removable pin probe attachment</w:t>
      </w:r>
      <w:r w:rsidRPr="00BD02B3">
        <w:rPr>
          <w:rFonts w:ascii="Arial" w:hAnsi="Arial" w:cs="Arial"/>
        </w:rPr>
        <w:t xml:space="preserve"> </w:t>
      </w:r>
      <w:r w:rsidR="00976170">
        <w:rPr>
          <w:rFonts w:ascii="Arial" w:hAnsi="Arial" w:cs="Arial"/>
        </w:rPr>
        <w:t>and MR13 field-replaceable moisture hygrometer is</w:t>
      </w:r>
      <w:r w:rsidR="00976170" w:rsidRPr="00BD02B3">
        <w:rPr>
          <w:rFonts w:ascii="Arial" w:hAnsi="Arial" w:cs="Arial"/>
        </w:rPr>
        <w:t xml:space="preserve"> </w:t>
      </w:r>
      <w:r w:rsidRPr="00BD02B3">
        <w:rPr>
          <w:rFonts w:ascii="Arial" w:hAnsi="Arial" w:cs="Arial"/>
        </w:rPr>
        <w:t xml:space="preserve">available </w:t>
      </w:r>
      <w:r w:rsidR="004D239B" w:rsidRPr="00BD02B3">
        <w:rPr>
          <w:rFonts w:ascii="Arial" w:hAnsi="Arial" w:cs="Arial"/>
        </w:rPr>
        <w:t xml:space="preserve">for purchase </w:t>
      </w:r>
      <w:r w:rsidR="00CA36FD">
        <w:rPr>
          <w:rFonts w:ascii="Arial" w:hAnsi="Arial" w:cs="Arial"/>
        </w:rPr>
        <w:t xml:space="preserve">today </w:t>
      </w:r>
      <w:r w:rsidR="007D308E">
        <w:rPr>
          <w:rFonts w:ascii="Arial" w:hAnsi="Arial" w:cs="Arial"/>
        </w:rPr>
        <w:t>for $1399.99</w:t>
      </w:r>
      <w:r w:rsidR="0088480F">
        <w:rPr>
          <w:rFonts w:ascii="Arial" w:hAnsi="Arial" w:cs="Arial"/>
        </w:rPr>
        <w:t xml:space="preserve"> or €1299</w:t>
      </w:r>
      <w:r w:rsidR="00C310F0">
        <w:rPr>
          <w:rFonts w:ascii="Arial" w:hAnsi="Arial" w:cs="Arial"/>
        </w:rPr>
        <w:t xml:space="preserve"> </w:t>
      </w:r>
      <w:r w:rsidR="00BD02B3" w:rsidRPr="00BD02B3">
        <w:rPr>
          <w:rFonts w:ascii="Arial" w:hAnsi="Arial" w:cs="Arial"/>
        </w:rPr>
        <w:t>through</w:t>
      </w:r>
      <w:r w:rsidR="00CA36FD">
        <w:rPr>
          <w:rFonts w:ascii="Arial" w:hAnsi="Arial" w:cs="Arial"/>
        </w:rPr>
        <w:t xml:space="preserve"> </w:t>
      </w:r>
      <w:r w:rsidRPr="00BD02B3">
        <w:rPr>
          <w:rFonts w:ascii="Arial" w:hAnsi="Arial" w:cs="Arial"/>
        </w:rPr>
        <w:t>FLIR authorized distributors</w:t>
      </w:r>
      <w:r w:rsidR="00CA36FD">
        <w:rPr>
          <w:rFonts w:ascii="Arial" w:hAnsi="Arial" w:cs="Arial"/>
        </w:rPr>
        <w:t xml:space="preserve"> </w:t>
      </w:r>
      <w:r w:rsidR="00BD2205">
        <w:rPr>
          <w:rFonts w:ascii="Arial" w:hAnsi="Arial" w:cs="Arial"/>
        </w:rPr>
        <w:t>and</w:t>
      </w:r>
      <w:r w:rsidR="00CA36FD">
        <w:rPr>
          <w:rFonts w:ascii="Arial" w:hAnsi="Arial" w:cs="Arial"/>
        </w:rPr>
        <w:t xml:space="preserve"> online</w:t>
      </w:r>
      <w:r w:rsidR="00BD2205">
        <w:rPr>
          <w:rFonts w:ascii="Arial" w:hAnsi="Arial" w:cs="Arial"/>
        </w:rPr>
        <w:t xml:space="preserve"> through the FLIR store</w:t>
      </w:r>
      <w:r w:rsidRPr="00BD02B3">
        <w:rPr>
          <w:rFonts w:ascii="Arial" w:hAnsi="Arial" w:cs="Arial"/>
        </w:rPr>
        <w:t>.</w:t>
      </w:r>
      <w:r w:rsidR="00C310F0">
        <w:rPr>
          <w:rFonts w:ascii="Arial" w:hAnsi="Arial" w:cs="Arial"/>
        </w:rPr>
        <w:t xml:space="preserve"> </w:t>
      </w:r>
      <w:r w:rsidRPr="00BD02B3">
        <w:rPr>
          <w:rFonts w:ascii="Arial" w:hAnsi="Arial" w:cs="Arial"/>
        </w:rPr>
        <w:t>To learn more</w:t>
      </w:r>
      <w:r w:rsidR="00BD02B3" w:rsidRPr="00BD02B3">
        <w:rPr>
          <w:rFonts w:ascii="Arial" w:hAnsi="Arial" w:cs="Arial"/>
        </w:rPr>
        <w:t xml:space="preserve"> about the FLIR MR277</w:t>
      </w:r>
      <w:r w:rsidRPr="00BD02B3">
        <w:rPr>
          <w:rFonts w:ascii="Arial" w:hAnsi="Arial" w:cs="Arial"/>
        </w:rPr>
        <w:t>, please visi</w:t>
      </w:r>
      <w:r w:rsidR="007D308E">
        <w:rPr>
          <w:rFonts w:ascii="Arial" w:hAnsi="Arial" w:cs="Arial"/>
        </w:rPr>
        <w:t xml:space="preserve">t </w:t>
      </w:r>
      <w:hyperlink r:id="rId7" w:history="1">
        <w:r w:rsidR="007D308E" w:rsidRPr="007D67DD">
          <w:rPr>
            <w:rStyle w:val="Hyperlink"/>
            <w:rFonts w:ascii="Arial" w:hAnsi="Arial" w:cs="Arial"/>
          </w:rPr>
          <w:t>www.flir.com/mr277</w:t>
        </w:r>
      </w:hyperlink>
      <w:r w:rsidR="007D308E">
        <w:rPr>
          <w:rFonts w:ascii="Arial" w:hAnsi="Arial" w:cs="Arial"/>
        </w:rPr>
        <w:t xml:space="preserve">. </w:t>
      </w:r>
      <w:r w:rsidR="00F93D7A">
        <w:rPr>
          <w:rFonts w:ascii="Arial" w:hAnsi="Arial" w:cs="Arial"/>
        </w:rPr>
        <w:t xml:space="preserve"> </w:t>
      </w:r>
    </w:p>
    <w:p w:rsidR="004463E1" w:rsidRPr="00853067" w:rsidRDefault="004463E1" w:rsidP="004463E1">
      <w:pPr>
        <w:jc w:val="center"/>
        <w:rPr>
          <w:rFonts w:ascii="Arial" w:eastAsia="Calibri" w:hAnsi="Arial" w:cs="Arial"/>
        </w:rPr>
      </w:pPr>
      <w:r w:rsidRPr="00853067">
        <w:rPr>
          <w:rFonts w:ascii="Arial" w:eastAsia="Calibri" w:hAnsi="Arial" w:cs="Arial"/>
        </w:rPr>
        <w:t>-###-</w:t>
      </w:r>
    </w:p>
    <w:p w:rsidR="00D32EFD" w:rsidRDefault="00BD02B3" w:rsidP="00D32EFD">
      <w:pPr>
        <w:pStyle w:val="KeinLeerraum"/>
        <w:spacing w:after="120"/>
        <w:rPr>
          <w:rFonts w:ascii="Arial" w:hAnsi="Arial" w:cs="Arial"/>
          <w:b/>
          <w:color w:val="222A35"/>
          <w:sz w:val="16"/>
          <w:szCs w:val="16"/>
        </w:rPr>
      </w:pPr>
      <w:r w:rsidRPr="00944143">
        <w:rPr>
          <w:rFonts w:ascii="Arial" w:hAnsi="Arial" w:cs="Arial"/>
          <w:b/>
          <w:color w:val="222A35"/>
          <w:sz w:val="16"/>
          <w:szCs w:val="16"/>
        </w:rPr>
        <w:t>About FLIR Systems, Inc.</w:t>
      </w:r>
    </w:p>
    <w:p w:rsidR="00427030" w:rsidRPr="0088480F" w:rsidRDefault="00BD02B3" w:rsidP="0088480F">
      <w:pPr>
        <w:pStyle w:val="KeinLeerraum"/>
        <w:spacing w:after="120"/>
        <w:rPr>
          <w:rFonts w:ascii="Arial" w:hAnsi="Arial" w:cs="Arial"/>
          <w:b/>
          <w:color w:val="222A35"/>
          <w:sz w:val="16"/>
          <w:szCs w:val="16"/>
        </w:rPr>
      </w:pPr>
      <w:r w:rsidRPr="00041607">
        <w:rPr>
          <w:rFonts w:ascii="Arial" w:hAnsi="Arial" w:cs="Arial"/>
          <w:i/>
          <w:sz w:val="16"/>
          <w:szCs w:val="16"/>
        </w:rPr>
        <w:t>Founded in 1978, FLIR Systems is a world-leading industrial technology company focused on intelligent sensing solutions for defense, industrial and commercial applications. FLIR Systems’ vision is to be “The World’s Sixth Sense, creating technologies to help professionals make more informed decisions that save lives and livelihoods</w:t>
      </w:r>
      <w:r w:rsidR="007D308E">
        <w:rPr>
          <w:rFonts w:ascii="Arial" w:hAnsi="Arial" w:cs="Arial"/>
          <w:i/>
          <w:sz w:val="16"/>
          <w:szCs w:val="16"/>
        </w:rPr>
        <w:t xml:space="preserve">. </w:t>
      </w:r>
      <w:r w:rsidRPr="00041607">
        <w:rPr>
          <w:rFonts w:ascii="Arial" w:hAnsi="Arial" w:cs="Arial"/>
          <w:i/>
          <w:sz w:val="16"/>
          <w:szCs w:val="16"/>
        </w:rPr>
        <w:t xml:space="preserve">For more information, please visit </w:t>
      </w:r>
      <w:hyperlink r:id="rId8" w:history="1">
        <w:r w:rsidRPr="00041607">
          <w:rPr>
            <w:rStyle w:val="Hyperlink"/>
            <w:rFonts w:ascii="Arial" w:hAnsi="Arial" w:cs="Arial"/>
            <w:i/>
            <w:sz w:val="16"/>
            <w:szCs w:val="16"/>
          </w:rPr>
          <w:t>www.flir.com</w:t>
        </w:r>
      </w:hyperlink>
      <w:r w:rsidRPr="00041607">
        <w:rPr>
          <w:rFonts w:ascii="Arial" w:hAnsi="Arial" w:cs="Arial"/>
          <w:i/>
          <w:sz w:val="16"/>
          <w:szCs w:val="16"/>
        </w:rPr>
        <w:t xml:space="preserve"> and follow </w:t>
      </w:r>
      <w:hyperlink r:id="rId9" w:history="1">
        <w:r w:rsidRPr="00041607">
          <w:rPr>
            <w:rStyle w:val="Hyperlink"/>
            <w:rFonts w:ascii="Arial" w:hAnsi="Arial" w:cs="Arial"/>
            <w:i/>
            <w:sz w:val="16"/>
            <w:szCs w:val="16"/>
          </w:rPr>
          <w:t>@flir.</w:t>
        </w:r>
      </w:hyperlink>
    </w:p>
    <w:sectPr w:rsidR="00427030" w:rsidRPr="0088480F" w:rsidSect="00237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4000207B" w:usb2="00000000"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720BE"/>
    <w:multiLevelType w:val="hybridMultilevel"/>
    <w:tmpl w:val="00F07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AF4EED"/>
    <w:multiLevelType w:val="hybridMultilevel"/>
    <w:tmpl w:val="5C743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FLIR_DOCUMENT_ID" w:val="451c13b7-c1bd-42c2-81d7-64734fec03df"/>
  </w:docVars>
  <w:rsids>
    <w:rsidRoot w:val="0057364D"/>
    <w:rsid w:val="00002A4A"/>
    <w:rsid w:val="0002366E"/>
    <w:rsid w:val="00025262"/>
    <w:rsid w:val="00030BE8"/>
    <w:rsid w:val="0004286F"/>
    <w:rsid w:val="00043E11"/>
    <w:rsid w:val="000660C1"/>
    <w:rsid w:val="00080C0D"/>
    <w:rsid w:val="00084F77"/>
    <w:rsid w:val="000864AA"/>
    <w:rsid w:val="000A66B6"/>
    <w:rsid w:val="000D4EAD"/>
    <w:rsid w:val="000E0BF1"/>
    <w:rsid w:val="000F4B37"/>
    <w:rsid w:val="000F7272"/>
    <w:rsid w:val="0011031E"/>
    <w:rsid w:val="00155C22"/>
    <w:rsid w:val="0016590A"/>
    <w:rsid w:val="00167617"/>
    <w:rsid w:val="00173F63"/>
    <w:rsid w:val="00195C91"/>
    <w:rsid w:val="001A4C9F"/>
    <w:rsid w:val="001A77D5"/>
    <w:rsid w:val="001B7F60"/>
    <w:rsid w:val="001D0A60"/>
    <w:rsid w:val="0020104B"/>
    <w:rsid w:val="0020312F"/>
    <w:rsid w:val="002031EC"/>
    <w:rsid w:val="00234C6C"/>
    <w:rsid w:val="00237FDB"/>
    <w:rsid w:val="002429B4"/>
    <w:rsid w:val="00247E9C"/>
    <w:rsid w:val="00256A24"/>
    <w:rsid w:val="002578F1"/>
    <w:rsid w:val="0026396B"/>
    <w:rsid w:val="00267FC4"/>
    <w:rsid w:val="0029608F"/>
    <w:rsid w:val="002C051C"/>
    <w:rsid w:val="002D03C7"/>
    <w:rsid w:val="002F06AA"/>
    <w:rsid w:val="002F7B81"/>
    <w:rsid w:val="0030182E"/>
    <w:rsid w:val="003025E3"/>
    <w:rsid w:val="00303CD1"/>
    <w:rsid w:val="003040DA"/>
    <w:rsid w:val="003127CF"/>
    <w:rsid w:val="00313792"/>
    <w:rsid w:val="00320178"/>
    <w:rsid w:val="0033600D"/>
    <w:rsid w:val="003423AB"/>
    <w:rsid w:val="00360FBD"/>
    <w:rsid w:val="003702E4"/>
    <w:rsid w:val="00373288"/>
    <w:rsid w:val="003747F4"/>
    <w:rsid w:val="00375B7B"/>
    <w:rsid w:val="003927EE"/>
    <w:rsid w:val="003931F9"/>
    <w:rsid w:val="003A3CDA"/>
    <w:rsid w:val="003B2280"/>
    <w:rsid w:val="003B22DC"/>
    <w:rsid w:val="003B47EB"/>
    <w:rsid w:val="003B556F"/>
    <w:rsid w:val="003B6C15"/>
    <w:rsid w:val="003C4F74"/>
    <w:rsid w:val="003C5FA2"/>
    <w:rsid w:val="003C7F02"/>
    <w:rsid w:val="003F45FD"/>
    <w:rsid w:val="00410864"/>
    <w:rsid w:val="00417989"/>
    <w:rsid w:val="00427030"/>
    <w:rsid w:val="00427090"/>
    <w:rsid w:val="004323EA"/>
    <w:rsid w:val="004411BA"/>
    <w:rsid w:val="004463E1"/>
    <w:rsid w:val="0045339C"/>
    <w:rsid w:val="00466C5D"/>
    <w:rsid w:val="004C1E9A"/>
    <w:rsid w:val="004C4694"/>
    <w:rsid w:val="004D239B"/>
    <w:rsid w:val="004E5900"/>
    <w:rsid w:val="00503307"/>
    <w:rsid w:val="0051364A"/>
    <w:rsid w:val="0052654C"/>
    <w:rsid w:val="00534779"/>
    <w:rsid w:val="00563DBF"/>
    <w:rsid w:val="0057364D"/>
    <w:rsid w:val="005821CB"/>
    <w:rsid w:val="0059617A"/>
    <w:rsid w:val="005B2310"/>
    <w:rsid w:val="005B3228"/>
    <w:rsid w:val="005B7B69"/>
    <w:rsid w:val="005C1902"/>
    <w:rsid w:val="005D1654"/>
    <w:rsid w:val="00600B9D"/>
    <w:rsid w:val="00612494"/>
    <w:rsid w:val="0061604E"/>
    <w:rsid w:val="00617F0E"/>
    <w:rsid w:val="00627F27"/>
    <w:rsid w:val="00631FA4"/>
    <w:rsid w:val="006460C3"/>
    <w:rsid w:val="00651B43"/>
    <w:rsid w:val="00692754"/>
    <w:rsid w:val="00693659"/>
    <w:rsid w:val="006A5EEC"/>
    <w:rsid w:val="006B20D9"/>
    <w:rsid w:val="006B3E02"/>
    <w:rsid w:val="006B5D8F"/>
    <w:rsid w:val="006D4DC8"/>
    <w:rsid w:val="006E4F25"/>
    <w:rsid w:val="006F3448"/>
    <w:rsid w:val="006F5230"/>
    <w:rsid w:val="00702E3F"/>
    <w:rsid w:val="00735B9E"/>
    <w:rsid w:val="007619A8"/>
    <w:rsid w:val="00770647"/>
    <w:rsid w:val="00777A68"/>
    <w:rsid w:val="00782204"/>
    <w:rsid w:val="00787A76"/>
    <w:rsid w:val="007A09C1"/>
    <w:rsid w:val="007A4F3D"/>
    <w:rsid w:val="007A7A8C"/>
    <w:rsid w:val="007B06DE"/>
    <w:rsid w:val="007C030F"/>
    <w:rsid w:val="007C07C8"/>
    <w:rsid w:val="007D308E"/>
    <w:rsid w:val="007D5DC1"/>
    <w:rsid w:val="007E66C2"/>
    <w:rsid w:val="007F42C2"/>
    <w:rsid w:val="00804558"/>
    <w:rsid w:val="00812837"/>
    <w:rsid w:val="008232D8"/>
    <w:rsid w:val="0083235D"/>
    <w:rsid w:val="008335CF"/>
    <w:rsid w:val="00850CEC"/>
    <w:rsid w:val="00853067"/>
    <w:rsid w:val="00866C9A"/>
    <w:rsid w:val="008753BF"/>
    <w:rsid w:val="00881838"/>
    <w:rsid w:val="0088480F"/>
    <w:rsid w:val="008A5245"/>
    <w:rsid w:val="008A602A"/>
    <w:rsid w:val="008B16A6"/>
    <w:rsid w:val="008B611C"/>
    <w:rsid w:val="008D0F2C"/>
    <w:rsid w:val="008E0A57"/>
    <w:rsid w:val="00901589"/>
    <w:rsid w:val="00920FE7"/>
    <w:rsid w:val="0092773F"/>
    <w:rsid w:val="00934716"/>
    <w:rsid w:val="00936AA4"/>
    <w:rsid w:val="00947E1A"/>
    <w:rsid w:val="00955E4B"/>
    <w:rsid w:val="0096302B"/>
    <w:rsid w:val="00976170"/>
    <w:rsid w:val="009768A4"/>
    <w:rsid w:val="00976917"/>
    <w:rsid w:val="00985758"/>
    <w:rsid w:val="009975E5"/>
    <w:rsid w:val="009C3894"/>
    <w:rsid w:val="009D4CCA"/>
    <w:rsid w:val="009D7948"/>
    <w:rsid w:val="009E492C"/>
    <w:rsid w:val="009F14DC"/>
    <w:rsid w:val="009F5912"/>
    <w:rsid w:val="00A0784E"/>
    <w:rsid w:val="00A31876"/>
    <w:rsid w:val="00A74200"/>
    <w:rsid w:val="00A90F58"/>
    <w:rsid w:val="00A914FA"/>
    <w:rsid w:val="00A918B2"/>
    <w:rsid w:val="00AB717D"/>
    <w:rsid w:val="00AC38CF"/>
    <w:rsid w:val="00AE05DA"/>
    <w:rsid w:val="00AF0D61"/>
    <w:rsid w:val="00B01B3E"/>
    <w:rsid w:val="00B01CEA"/>
    <w:rsid w:val="00B034F8"/>
    <w:rsid w:val="00B20E1F"/>
    <w:rsid w:val="00B23143"/>
    <w:rsid w:val="00B501C8"/>
    <w:rsid w:val="00B54152"/>
    <w:rsid w:val="00B87577"/>
    <w:rsid w:val="00B97C1C"/>
    <w:rsid w:val="00BB564B"/>
    <w:rsid w:val="00BD02B3"/>
    <w:rsid w:val="00BD2205"/>
    <w:rsid w:val="00BF17D1"/>
    <w:rsid w:val="00C012D0"/>
    <w:rsid w:val="00C05BF2"/>
    <w:rsid w:val="00C20DD9"/>
    <w:rsid w:val="00C310F0"/>
    <w:rsid w:val="00C40EC1"/>
    <w:rsid w:val="00C55249"/>
    <w:rsid w:val="00C66FBF"/>
    <w:rsid w:val="00C671D2"/>
    <w:rsid w:val="00C71E43"/>
    <w:rsid w:val="00C850B1"/>
    <w:rsid w:val="00CA36FD"/>
    <w:rsid w:val="00CB230B"/>
    <w:rsid w:val="00CD5B78"/>
    <w:rsid w:val="00CD62F2"/>
    <w:rsid w:val="00CD65A0"/>
    <w:rsid w:val="00CE277C"/>
    <w:rsid w:val="00CE3E1D"/>
    <w:rsid w:val="00CF4F2C"/>
    <w:rsid w:val="00CF6FCD"/>
    <w:rsid w:val="00D00BD5"/>
    <w:rsid w:val="00D32EFD"/>
    <w:rsid w:val="00D5652B"/>
    <w:rsid w:val="00D575AF"/>
    <w:rsid w:val="00D64703"/>
    <w:rsid w:val="00D6759C"/>
    <w:rsid w:val="00D75769"/>
    <w:rsid w:val="00D935D3"/>
    <w:rsid w:val="00D9594B"/>
    <w:rsid w:val="00D971D3"/>
    <w:rsid w:val="00D977DC"/>
    <w:rsid w:val="00DA3816"/>
    <w:rsid w:val="00DB0515"/>
    <w:rsid w:val="00DD0DEF"/>
    <w:rsid w:val="00DE6656"/>
    <w:rsid w:val="00DE7704"/>
    <w:rsid w:val="00DF0552"/>
    <w:rsid w:val="00E023CE"/>
    <w:rsid w:val="00E171E1"/>
    <w:rsid w:val="00E242D7"/>
    <w:rsid w:val="00E32AE8"/>
    <w:rsid w:val="00E350C1"/>
    <w:rsid w:val="00E35ACB"/>
    <w:rsid w:val="00E3681E"/>
    <w:rsid w:val="00E51BF5"/>
    <w:rsid w:val="00E53012"/>
    <w:rsid w:val="00E7777D"/>
    <w:rsid w:val="00E85BA1"/>
    <w:rsid w:val="00E93B16"/>
    <w:rsid w:val="00E94C7B"/>
    <w:rsid w:val="00EB15C2"/>
    <w:rsid w:val="00ED27AE"/>
    <w:rsid w:val="00ED32D5"/>
    <w:rsid w:val="00EE37A4"/>
    <w:rsid w:val="00EE67D4"/>
    <w:rsid w:val="00EF0031"/>
    <w:rsid w:val="00EF1E0F"/>
    <w:rsid w:val="00F0161D"/>
    <w:rsid w:val="00F16E7E"/>
    <w:rsid w:val="00F45DA2"/>
    <w:rsid w:val="00F55E29"/>
    <w:rsid w:val="00F56DCF"/>
    <w:rsid w:val="00F63A83"/>
    <w:rsid w:val="00F643CB"/>
    <w:rsid w:val="00F65A98"/>
    <w:rsid w:val="00F7688A"/>
    <w:rsid w:val="00F93D7A"/>
    <w:rsid w:val="00F9651F"/>
    <w:rsid w:val="00F9749A"/>
    <w:rsid w:val="00FB37D9"/>
    <w:rsid w:val="00FC3926"/>
    <w:rsid w:val="00FC75A9"/>
    <w:rsid w:val="00FD63CF"/>
    <w:rsid w:val="00FE49EB"/>
    <w:rsid w:val="00FE70DF"/>
    <w:rsid w:val="00FF4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1">
    <w:name w:val="Unresolved Mention1"/>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BD02B3"/>
    <w:rPr>
      <w:rFonts w:ascii="Calibri" w:eastAsia="Calibri" w:hAnsi="Calibri" w:cs="Times New Roman"/>
      <w:sz w:val="22"/>
      <w:szCs w:val="22"/>
    </w:rPr>
  </w:style>
  <w:style w:type="paragraph" w:styleId="berarbeitung">
    <w:name w:val="Revision"/>
    <w:hidden/>
    <w:uiPriority w:val="99"/>
    <w:semiHidden/>
    <w:rsid w:val="00812837"/>
    <w:rPr>
      <w:sz w:val="22"/>
      <w:szCs w:val="22"/>
    </w:rPr>
  </w:style>
  <w:style w:type="character" w:customStyle="1" w:styleId="UnresolvedMention">
    <w:name w:val="Unresolved Mention"/>
    <w:basedOn w:val="Absatz-Standardschriftart"/>
    <w:uiPriority w:val="99"/>
    <w:semiHidden/>
    <w:unhideWhenUsed/>
    <w:rsid w:val="007D308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3688965">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3" Type="http://schemas.openxmlformats.org/officeDocument/2006/relationships/styles" Target="styles.xml"/><Relationship Id="rId7" Type="http://schemas.openxmlformats.org/officeDocument/2006/relationships/hyperlink" Target="http://www.flir.com/mr2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flir?ref_src=twsrc%5Egoogle%7Ctwcamp%5Eserp%7Ctwgr%5E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9233E-7950-412D-8588-709F1C65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Akademie</cp:lastModifiedBy>
  <cp:revision>3</cp:revision>
  <cp:lastPrinted>2020-01-08T22:56:00Z</cp:lastPrinted>
  <dcterms:created xsi:type="dcterms:W3CDTF">2020-01-13T12:16:00Z</dcterms:created>
  <dcterms:modified xsi:type="dcterms:W3CDTF">2020-01-13T18:02:00Z</dcterms:modified>
</cp:coreProperties>
</file>