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9A138" w14:textId="77777777" w:rsidR="005B26E8" w:rsidRPr="00E233F5" w:rsidRDefault="005B26E8" w:rsidP="005B26E8">
      <w:pPr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E6A3494" wp14:editId="2B700934">
            <wp:simplePos x="0" y="0"/>
            <wp:positionH relativeFrom="column">
              <wp:posOffset>-1062062</wp:posOffset>
            </wp:positionH>
            <wp:positionV relativeFrom="paragraph">
              <wp:posOffset>-1821180</wp:posOffset>
            </wp:positionV>
            <wp:extent cx="4328556" cy="2885704"/>
            <wp:effectExtent l="0" t="0" r="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556" cy="288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14:paraId="7CCA9617" w14:textId="1362BCA4" w:rsidR="005B26E8" w:rsidRPr="00F5135E" w:rsidRDefault="005B26E8" w:rsidP="005B26E8">
      <w:pPr>
        <w:pStyle w:val="FinalizedText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233F5">
        <w:rPr>
          <w:rFonts w:ascii="Arial" w:hAnsi="Arial" w:cs="Arial"/>
          <w:b/>
          <w:sz w:val="28"/>
          <w:szCs w:val="28"/>
        </w:rPr>
        <w:t>FLIR Announces Non-Contact Voltage Detector for Electrical Installations</w:t>
      </w:r>
      <w:r w:rsidR="00717411">
        <w:rPr>
          <w:rFonts w:ascii="Arial" w:hAnsi="Arial" w:cs="Arial"/>
          <w:b/>
          <w:sz w:val="28"/>
          <w:szCs w:val="28"/>
        </w:rPr>
        <w:t>: FLIR VP42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Pr="00F5135E">
        <w:rPr>
          <w:rFonts w:ascii="Arial" w:hAnsi="Arial" w:cs="Arial"/>
          <w:i/>
          <w:sz w:val="22"/>
        </w:rPr>
        <w:t>FLIR VP4</w:t>
      </w:r>
      <w:r w:rsidR="00717411">
        <w:rPr>
          <w:rFonts w:ascii="Arial" w:hAnsi="Arial" w:cs="Arial"/>
          <w:i/>
          <w:sz w:val="22"/>
        </w:rPr>
        <w:t>2</w:t>
      </w:r>
      <w:r>
        <w:rPr>
          <w:rFonts w:ascii="Arial" w:hAnsi="Arial" w:cs="Arial"/>
          <w:i/>
          <w:sz w:val="22"/>
        </w:rPr>
        <w:t xml:space="preserve"> Helps </w:t>
      </w:r>
      <w:r w:rsidRPr="00F5135E">
        <w:rPr>
          <w:rFonts w:ascii="Arial" w:hAnsi="Arial" w:cs="Arial"/>
          <w:i/>
          <w:sz w:val="22"/>
        </w:rPr>
        <w:t xml:space="preserve">Troubleshoot Live and Neutral Wiring to Ensure a Safe Job Site </w:t>
      </w:r>
    </w:p>
    <w:p w14:paraId="561D77F9" w14:textId="0954FD5C" w:rsidR="005B26E8" w:rsidRPr="00E233F5" w:rsidRDefault="00DD3C41" w:rsidP="005B26E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ARLINGTON, Va., </w:t>
      </w:r>
      <w:r w:rsidR="00CB7635">
        <w:rPr>
          <w:rFonts w:ascii="Arial" w:hAnsi="Arial" w:cs="Arial"/>
          <w:b/>
        </w:rPr>
        <w:t>March 26, 2019</w:t>
      </w:r>
      <w:r w:rsidR="005B26E8" w:rsidRPr="00E233F5">
        <w:rPr>
          <w:rFonts w:ascii="Arial" w:hAnsi="Arial" w:cs="Arial"/>
        </w:rPr>
        <w:t xml:space="preserve"> – FLIR Systems, Inc. (NASDAQ: FLIR) announced today the </w:t>
      </w:r>
      <w:r w:rsidR="005B26E8">
        <w:rPr>
          <w:rFonts w:ascii="Arial" w:hAnsi="Arial" w:cs="Arial"/>
        </w:rPr>
        <w:t xml:space="preserve">FLIR </w:t>
      </w:r>
      <w:r w:rsidR="00717411">
        <w:rPr>
          <w:rFonts w:ascii="Arial" w:hAnsi="Arial" w:cs="Arial"/>
        </w:rPr>
        <w:t>VP42</w:t>
      </w:r>
      <w:r w:rsidR="005B26E8">
        <w:rPr>
          <w:rFonts w:ascii="Arial" w:hAnsi="Arial" w:cs="Arial"/>
        </w:rPr>
        <w:t xml:space="preserve">, </w:t>
      </w:r>
      <w:r w:rsidR="005B26E8" w:rsidRPr="00E233F5">
        <w:rPr>
          <w:rFonts w:ascii="Arial" w:hAnsi="Arial" w:cs="Arial"/>
        </w:rPr>
        <w:t xml:space="preserve">a non-contact voltage detector </w:t>
      </w:r>
      <w:r w:rsidR="005B26E8">
        <w:rPr>
          <w:rFonts w:ascii="Arial" w:hAnsi="Arial" w:cs="Arial"/>
        </w:rPr>
        <w:t>with a built-in f</w:t>
      </w:r>
      <w:r w:rsidR="005B26E8" w:rsidRPr="00E233F5">
        <w:rPr>
          <w:rFonts w:ascii="Arial" w:hAnsi="Arial" w:cs="Arial"/>
        </w:rPr>
        <w:t xml:space="preserve">lashlight designed for field-troubleshooting and verification of </w:t>
      </w:r>
      <w:r w:rsidR="00EE7FF5">
        <w:rPr>
          <w:rFonts w:ascii="Arial" w:hAnsi="Arial" w:cs="Arial"/>
        </w:rPr>
        <w:t xml:space="preserve">residential, commercial, and industrial </w:t>
      </w:r>
      <w:r w:rsidR="005B26E8" w:rsidRPr="00E233F5">
        <w:rPr>
          <w:rFonts w:ascii="Arial" w:hAnsi="Arial" w:cs="Arial"/>
        </w:rPr>
        <w:t xml:space="preserve">electrical installations. The </w:t>
      </w:r>
      <w:r w:rsidR="00717411">
        <w:rPr>
          <w:rFonts w:ascii="Arial" w:hAnsi="Arial" w:cs="Arial"/>
        </w:rPr>
        <w:t>VP42</w:t>
      </w:r>
      <w:r w:rsidR="005B26E8" w:rsidRPr="00E233F5">
        <w:rPr>
          <w:rFonts w:ascii="Arial" w:hAnsi="Arial" w:cs="Arial"/>
        </w:rPr>
        <w:t xml:space="preserve"> makes it easy to quickly troubleshoot live and neutral wiring to ensure a safe job site. </w:t>
      </w:r>
    </w:p>
    <w:p w14:paraId="43906706" w14:textId="1122CB7B" w:rsidR="005B26E8" w:rsidRPr="00E233F5" w:rsidRDefault="00EE7FF5" w:rsidP="005B26E8">
      <w:pPr>
        <w:rPr>
          <w:rFonts w:ascii="Arial" w:eastAsia="Calibri" w:hAnsi="Arial" w:cs="Arial"/>
          <w:color w:val="555555"/>
        </w:rPr>
      </w:pPr>
      <w:r>
        <w:rPr>
          <w:rFonts w:ascii="Arial" w:hAnsi="Arial" w:cs="Arial"/>
        </w:rPr>
        <w:t>With its built-in flashlight and CAT IV safety rating, t</w:t>
      </w:r>
      <w:r w:rsidR="005B26E8">
        <w:rPr>
          <w:rFonts w:ascii="Arial" w:hAnsi="Arial" w:cs="Arial"/>
        </w:rPr>
        <w:t xml:space="preserve">he </w:t>
      </w:r>
      <w:r w:rsidR="00717411">
        <w:rPr>
          <w:rFonts w:ascii="Arial" w:hAnsi="Arial" w:cs="Arial"/>
        </w:rPr>
        <w:t>FLIR VP42</w:t>
      </w:r>
      <w:r w:rsidR="005B26E8" w:rsidRPr="00E233F5">
        <w:rPr>
          <w:rFonts w:ascii="Arial" w:hAnsi="Arial" w:cs="Arial"/>
        </w:rPr>
        <w:t xml:space="preserve"> is a must-have for </w:t>
      </w:r>
      <w:r w:rsidR="005B26E8">
        <w:rPr>
          <w:rFonts w:ascii="Arial" w:hAnsi="Arial" w:cs="Arial"/>
        </w:rPr>
        <w:t xml:space="preserve">preliminary job site checks </w:t>
      </w:r>
      <w:r w:rsidR="005B26E8" w:rsidRPr="00E233F5">
        <w:rPr>
          <w:rFonts w:ascii="Arial" w:hAnsi="Arial" w:cs="Arial"/>
        </w:rPr>
        <w:t>for live wiring. The durable</w:t>
      </w:r>
      <w:r>
        <w:rPr>
          <w:rFonts w:ascii="Arial" w:hAnsi="Arial" w:cs="Arial"/>
        </w:rPr>
        <w:t>,</w:t>
      </w:r>
      <w:r w:rsidR="005B26E8" w:rsidRPr="00E233F5">
        <w:rPr>
          <w:rFonts w:ascii="Arial" w:hAnsi="Arial" w:cs="Arial"/>
        </w:rPr>
        <w:t xml:space="preserve"> pen-sized tester quickly identifies </w:t>
      </w:r>
      <w:r w:rsidR="005B26E8">
        <w:rPr>
          <w:rFonts w:ascii="Arial" w:hAnsi="Arial" w:cs="Arial"/>
        </w:rPr>
        <w:t xml:space="preserve">the presence of </w:t>
      </w:r>
      <w:r w:rsidR="005B26E8" w:rsidRPr="00E233F5">
        <w:rPr>
          <w:rFonts w:ascii="Arial" w:hAnsi="Arial" w:cs="Arial"/>
        </w:rPr>
        <w:t xml:space="preserve">AC voltage without </w:t>
      </w:r>
      <w:r w:rsidR="005B26E8">
        <w:rPr>
          <w:rFonts w:ascii="Arial" w:hAnsi="Arial" w:cs="Arial"/>
        </w:rPr>
        <w:t xml:space="preserve">contacting wires, </w:t>
      </w:r>
      <w:r w:rsidR="005B26E8" w:rsidRPr="00E233F5">
        <w:rPr>
          <w:rFonts w:ascii="Arial" w:hAnsi="Arial" w:cs="Arial"/>
        </w:rPr>
        <w:t>even in the latest safety outlets</w:t>
      </w:r>
      <w:r w:rsidR="005B26E8">
        <w:rPr>
          <w:rFonts w:ascii="Arial" w:hAnsi="Arial" w:cs="Arial"/>
        </w:rPr>
        <w:t xml:space="preserve">. The </w:t>
      </w:r>
      <w:r w:rsidR="00717411">
        <w:rPr>
          <w:rFonts w:ascii="Arial" w:hAnsi="Arial" w:cs="Arial"/>
        </w:rPr>
        <w:t>VP42</w:t>
      </w:r>
      <w:r w:rsidR="005B26E8" w:rsidRPr="00E233F5">
        <w:rPr>
          <w:rFonts w:ascii="Arial" w:hAnsi="Arial" w:cs="Arial"/>
        </w:rPr>
        <w:t xml:space="preserve"> simplifies wire identification by sorting and tracing neutral and live wires in sockets and junction boxes. </w:t>
      </w:r>
    </w:p>
    <w:p w14:paraId="15CD1A50" w14:textId="602C201A" w:rsidR="005B26E8" w:rsidRPr="00E233F5" w:rsidRDefault="005B26E8" w:rsidP="005B26E8">
      <w:pPr>
        <w:rPr>
          <w:rFonts w:ascii="Arial" w:eastAsia="Calibri" w:hAnsi="Arial" w:cs="Arial"/>
          <w:color w:val="555555"/>
        </w:rPr>
      </w:pPr>
      <w:r w:rsidRPr="00E233F5">
        <w:rPr>
          <w:rFonts w:ascii="Arial" w:hAnsi="Arial" w:cs="Arial"/>
        </w:rPr>
        <w:t xml:space="preserve">Inspired by today’s smartphones, the </w:t>
      </w:r>
      <w:r w:rsidR="00717411">
        <w:rPr>
          <w:rFonts w:ascii="Arial" w:hAnsi="Arial" w:cs="Arial"/>
        </w:rPr>
        <w:t>VP42</w:t>
      </w:r>
      <w:r w:rsidR="00EE7FF5">
        <w:rPr>
          <w:rFonts w:ascii="Arial" w:hAnsi="Arial" w:cs="Arial"/>
        </w:rPr>
        <w:t xml:space="preserve"> uses both multi-colored LEDs and vibration to</w:t>
      </w:r>
      <w:r w:rsidR="00717411">
        <w:rPr>
          <w:rFonts w:ascii="Arial" w:hAnsi="Arial" w:cs="Arial"/>
        </w:rPr>
        <w:t xml:space="preserve"> </w:t>
      </w:r>
      <w:r w:rsidRPr="00E233F5">
        <w:rPr>
          <w:rFonts w:ascii="Arial" w:hAnsi="Arial" w:cs="Arial"/>
        </w:rPr>
        <w:t>alert electrical contractors of live voltage</w:t>
      </w:r>
      <w:r>
        <w:rPr>
          <w:rFonts w:ascii="Arial" w:hAnsi="Arial" w:cs="Arial"/>
        </w:rPr>
        <w:t>,</w:t>
      </w:r>
      <w:r w:rsidRPr="00E233F5">
        <w:rPr>
          <w:rFonts w:ascii="Arial" w:hAnsi="Arial" w:cs="Arial"/>
        </w:rPr>
        <w:t xml:space="preserve"> ensuring </w:t>
      </w:r>
      <w:r>
        <w:rPr>
          <w:rFonts w:ascii="Arial" w:hAnsi="Arial" w:cs="Arial"/>
        </w:rPr>
        <w:t>inspectors do no</w:t>
      </w:r>
      <w:r w:rsidR="00EE7FF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miss </w:t>
      </w:r>
      <w:r w:rsidR="00EE7FF5">
        <w:rPr>
          <w:rFonts w:ascii="Arial" w:hAnsi="Arial" w:cs="Arial"/>
        </w:rPr>
        <w:t>these notifications</w:t>
      </w:r>
      <w:r w:rsidRPr="00E233F5">
        <w:rPr>
          <w:rFonts w:ascii="Arial" w:hAnsi="Arial" w:cs="Arial"/>
        </w:rPr>
        <w:t xml:space="preserve"> in loud or dark locations. </w:t>
      </w:r>
      <w:r w:rsidR="002D6B7F">
        <w:rPr>
          <w:rFonts w:ascii="Arial" w:hAnsi="Arial" w:cs="Arial"/>
        </w:rPr>
        <w:t xml:space="preserve">The </w:t>
      </w:r>
      <w:r w:rsidRPr="00E233F5">
        <w:rPr>
          <w:rFonts w:ascii="Arial" w:hAnsi="Arial" w:cs="Arial"/>
        </w:rPr>
        <w:t>durable tester</w:t>
      </w:r>
      <w:r w:rsidR="00EE7FF5">
        <w:rPr>
          <w:rFonts w:ascii="Arial" w:hAnsi="Arial" w:cs="Arial"/>
        </w:rPr>
        <w:t xml:space="preserve"> is built for longevity, with an </w:t>
      </w:r>
      <w:r w:rsidRPr="00E233F5">
        <w:rPr>
          <w:rFonts w:ascii="Arial" w:hAnsi="Arial" w:cs="Arial"/>
        </w:rPr>
        <w:t xml:space="preserve">anti-roll case </w:t>
      </w:r>
      <w:r>
        <w:rPr>
          <w:rFonts w:ascii="Arial" w:hAnsi="Arial" w:cs="Arial"/>
        </w:rPr>
        <w:t xml:space="preserve">body </w:t>
      </w:r>
      <w:r w:rsidRPr="00E233F5">
        <w:rPr>
          <w:rFonts w:ascii="Arial" w:hAnsi="Arial" w:cs="Arial"/>
        </w:rPr>
        <w:t>and</w:t>
      </w:r>
      <w:r w:rsidR="00EE7FF5">
        <w:rPr>
          <w:rFonts w:ascii="Arial" w:hAnsi="Arial" w:cs="Arial"/>
        </w:rPr>
        <w:t xml:space="preserve"> rugged construction that can withstand</w:t>
      </w:r>
      <w:r w:rsidRPr="00E233F5">
        <w:rPr>
          <w:rFonts w:ascii="Arial" w:hAnsi="Arial" w:cs="Arial"/>
        </w:rPr>
        <w:t xml:space="preserve"> </w:t>
      </w:r>
      <w:r w:rsidR="00EE7FF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3-</w:t>
      </w:r>
      <w:r w:rsidRPr="00E233F5">
        <w:rPr>
          <w:rFonts w:ascii="Arial" w:hAnsi="Arial" w:cs="Arial"/>
        </w:rPr>
        <w:t>m</w:t>
      </w:r>
      <w:r>
        <w:rPr>
          <w:rFonts w:ascii="Arial" w:hAnsi="Arial" w:cs="Arial"/>
        </w:rPr>
        <w:t>eter</w:t>
      </w:r>
      <w:r w:rsidR="00EE7F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(9.8-</w:t>
      </w:r>
      <w:r w:rsidRPr="00E233F5">
        <w:rPr>
          <w:rFonts w:ascii="Arial" w:hAnsi="Arial" w:cs="Arial"/>
        </w:rPr>
        <w:t>f</w:t>
      </w:r>
      <w:r>
        <w:rPr>
          <w:rFonts w:ascii="Arial" w:hAnsi="Arial" w:cs="Arial"/>
        </w:rPr>
        <w:t>ee</w:t>
      </w:r>
      <w:r w:rsidRPr="00E233F5">
        <w:rPr>
          <w:rFonts w:ascii="Arial" w:hAnsi="Arial" w:cs="Arial"/>
        </w:rPr>
        <w:t>t)</w:t>
      </w:r>
      <w:r w:rsidR="00EE7FF5">
        <w:rPr>
          <w:rFonts w:ascii="Arial" w:hAnsi="Arial" w:cs="Arial"/>
        </w:rPr>
        <w:t xml:space="preserve"> drop onto concrete.</w:t>
      </w:r>
      <w:r w:rsidRPr="00E233F5">
        <w:rPr>
          <w:rFonts w:ascii="Arial" w:hAnsi="Arial" w:cs="Arial"/>
        </w:rPr>
        <w:t xml:space="preserve"> </w:t>
      </w:r>
      <w:r w:rsidR="00EE7FF5">
        <w:rPr>
          <w:rFonts w:ascii="Arial" w:hAnsi="Arial" w:cs="Arial"/>
        </w:rPr>
        <w:t xml:space="preserve">Every VP42 is also protected by a FLIR three-year warranty. </w:t>
      </w:r>
    </w:p>
    <w:p w14:paraId="78772D53" w14:textId="4064C194" w:rsidR="005B26E8" w:rsidRPr="00E233F5" w:rsidRDefault="005B26E8" w:rsidP="005B26E8">
      <w:pPr>
        <w:rPr>
          <w:rFonts w:ascii="Arial" w:hAnsi="Arial" w:cs="Arial"/>
        </w:rPr>
      </w:pPr>
      <w:r w:rsidRPr="00E233F5">
        <w:rPr>
          <w:rFonts w:ascii="Arial" w:hAnsi="Arial" w:cs="Arial"/>
        </w:rPr>
        <w:t>Learn more a</w:t>
      </w:r>
      <w:r w:rsidR="008B4E07">
        <w:rPr>
          <w:rFonts w:ascii="Arial" w:hAnsi="Arial" w:cs="Arial"/>
        </w:rPr>
        <w:t>bout the FLIR VP42 a</w:t>
      </w:r>
      <w:r w:rsidRPr="00E233F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hyperlink r:id="rId5" w:history="1">
        <w:r w:rsidR="00147136" w:rsidRPr="00147136">
          <w:rPr>
            <w:rStyle w:val="Hyperlink"/>
            <w:rFonts w:ascii="Arial" w:hAnsi="Arial" w:cs="Arial"/>
          </w:rPr>
          <w:t>FLIR.eu/VP42</w:t>
        </w:r>
      </w:hyperlink>
      <w:r w:rsidR="00147136">
        <w:rPr>
          <w:rFonts w:ascii="Arial" w:hAnsi="Arial" w:cs="Arial"/>
        </w:rPr>
        <w:t>.</w:t>
      </w:r>
    </w:p>
    <w:p w14:paraId="0F12C72F" w14:textId="3602DB7A" w:rsidR="005B26E8" w:rsidRPr="00E233F5" w:rsidRDefault="005B26E8" w:rsidP="005B26E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663D6">
        <w:rPr>
          <w:rFonts w:ascii="Arial" w:hAnsi="Arial" w:cs="Arial"/>
        </w:rPr>
        <w:t xml:space="preserve"> </w:t>
      </w:r>
      <w:r w:rsidR="00147136">
        <w:rPr>
          <w:rFonts w:ascii="Arial" w:hAnsi="Arial" w:cs="Arial"/>
        </w:rPr>
        <w:t>-</w:t>
      </w:r>
      <w:r w:rsidRPr="00E233F5">
        <w:rPr>
          <w:rFonts w:ascii="Arial" w:hAnsi="Arial" w:cs="Arial"/>
        </w:rPr>
        <w:t>###</w:t>
      </w:r>
      <w:r w:rsidR="00147136">
        <w:rPr>
          <w:rFonts w:ascii="Arial" w:hAnsi="Arial" w:cs="Arial"/>
        </w:rPr>
        <w:t>-</w:t>
      </w:r>
    </w:p>
    <w:p w14:paraId="5E701DA1" w14:textId="77777777" w:rsidR="005B26E8" w:rsidRPr="00E233F5" w:rsidRDefault="005B26E8" w:rsidP="005B26E8">
      <w:pPr>
        <w:spacing w:after="0"/>
        <w:rPr>
          <w:rFonts w:ascii="Arial" w:hAnsi="Arial" w:cs="Arial"/>
          <w:b/>
        </w:rPr>
      </w:pPr>
    </w:p>
    <w:p w14:paraId="350C914C" w14:textId="77777777" w:rsidR="00DD3C41" w:rsidRPr="008B3EB6" w:rsidRDefault="00DD3C41" w:rsidP="00DD3C41">
      <w:pPr>
        <w:spacing w:after="0"/>
        <w:rPr>
          <w:rFonts w:ascii="Arial" w:hAnsi="Arial" w:cs="Arial"/>
          <w:b/>
          <w:i/>
          <w:sz w:val="16"/>
        </w:rPr>
      </w:pPr>
      <w:bookmarkStart w:id="0" w:name="_Hlk3189271"/>
      <w:r w:rsidRPr="008B3EB6">
        <w:rPr>
          <w:rFonts w:ascii="Arial" w:hAnsi="Arial" w:cs="Arial"/>
          <w:b/>
          <w:i/>
          <w:sz w:val="16"/>
        </w:rPr>
        <w:t>About FLIR Systems, Inc.</w:t>
      </w:r>
    </w:p>
    <w:p w14:paraId="24EE89B3" w14:textId="7E71C16E" w:rsidR="005B26E8" w:rsidRPr="00F05E8C" w:rsidRDefault="00DD3C41" w:rsidP="00F05E8C">
      <w:pPr>
        <w:rPr>
          <w:rFonts w:ascii="Arial" w:hAnsi="Arial" w:cs="Arial"/>
          <w:i/>
          <w:sz w:val="16"/>
        </w:rPr>
      </w:pPr>
      <w:r w:rsidRPr="00FB0BFF">
        <w:rPr>
          <w:rFonts w:ascii="Arial" w:hAnsi="Arial" w:cs="Arial"/>
          <w:i/>
          <w:sz w:val="16"/>
        </w:rPr>
        <w:t>Founded in 1978</w:t>
      </w:r>
      <w:r>
        <w:rPr>
          <w:rFonts w:ascii="Arial" w:hAnsi="Arial" w:cs="Arial"/>
          <w:i/>
          <w:sz w:val="16"/>
        </w:rPr>
        <w:t>,</w:t>
      </w:r>
      <w:r w:rsidRPr="00FB0BFF">
        <w:rPr>
          <w:rFonts w:ascii="Arial" w:hAnsi="Arial" w:cs="Arial"/>
          <w:i/>
          <w:sz w:val="16"/>
        </w:rPr>
        <w:t xml:space="preserve"> FLIR Systems is a world-leading </w:t>
      </w:r>
      <w:r>
        <w:rPr>
          <w:rFonts w:ascii="Arial" w:hAnsi="Arial" w:cs="Arial"/>
          <w:i/>
          <w:sz w:val="16"/>
        </w:rPr>
        <w:t xml:space="preserve">industrial technology company </w:t>
      </w:r>
      <w:r w:rsidRPr="00C536C8">
        <w:rPr>
          <w:rFonts w:ascii="Arial" w:hAnsi="Arial" w:cs="Arial"/>
          <w:i/>
          <w:sz w:val="16"/>
        </w:rPr>
        <w:t>focused on intelligent sensing solutions for defense, industrial</w:t>
      </w:r>
      <w:r>
        <w:rPr>
          <w:rFonts w:ascii="Arial" w:hAnsi="Arial" w:cs="Arial"/>
          <w:i/>
          <w:sz w:val="16"/>
        </w:rPr>
        <w:t>,</w:t>
      </w:r>
      <w:r w:rsidRPr="00C536C8">
        <w:rPr>
          <w:rFonts w:ascii="Arial" w:hAnsi="Arial" w:cs="Arial"/>
          <w:i/>
          <w:sz w:val="16"/>
        </w:rPr>
        <w:t xml:space="preserve"> and commercial applications</w:t>
      </w:r>
      <w:r>
        <w:rPr>
          <w:rFonts w:ascii="Arial" w:hAnsi="Arial" w:cs="Arial"/>
          <w:i/>
          <w:sz w:val="16"/>
        </w:rPr>
        <w:t xml:space="preserve">. </w:t>
      </w:r>
      <w:r w:rsidRPr="00FB0BFF">
        <w:rPr>
          <w:rFonts w:ascii="Arial" w:hAnsi="Arial" w:cs="Arial"/>
          <w:i/>
          <w:sz w:val="16"/>
        </w:rPr>
        <w:t>FLIR</w:t>
      </w:r>
      <w:r>
        <w:rPr>
          <w:rFonts w:ascii="Arial" w:hAnsi="Arial" w:cs="Arial"/>
          <w:i/>
          <w:sz w:val="16"/>
        </w:rPr>
        <w:t xml:space="preserve"> System</w:t>
      </w:r>
      <w:r w:rsidRPr="00FB0BFF">
        <w:rPr>
          <w:rFonts w:ascii="Arial" w:hAnsi="Arial" w:cs="Arial"/>
          <w:i/>
          <w:sz w:val="16"/>
        </w:rPr>
        <w:t>s</w:t>
      </w:r>
      <w:r>
        <w:rPr>
          <w:rFonts w:ascii="Arial" w:hAnsi="Arial" w:cs="Arial"/>
          <w:i/>
          <w:sz w:val="16"/>
        </w:rPr>
        <w:t>’</w:t>
      </w:r>
      <w:r w:rsidRPr="00FB0BFF">
        <w:rPr>
          <w:rFonts w:ascii="Arial" w:hAnsi="Arial" w:cs="Arial"/>
          <w:i/>
          <w:sz w:val="16"/>
        </w:rPr>
        <w:t xml:space="preserve"> vision is to be “The World’s Sixth Sense</w:t>
      </w:r>
      <w:r>
        <w:rPr>
          <w:rFonts w:ascii="Arial" w:hAnsi="Arial" w:cs="Arial"/>
          <w:i/>
          <w:sz w:val="16"/>
        </w:rPr>
        <w:t>, creating</w:t>
      </w:r>
      <w:r w:rsidRPr="000543D3">
        <w:rPr>
          <w:rFonts w:ascii="Arial" w:hAnsi="Arial" w:cs="Arial"/>
          <w:i/>
          <w:sz w:val="16"/>
        </w:rPr>
        <w:t xml:space="preserve"> technologies </w:t>
      </w:r>
      <w:r>
        <w:rPr>
          <w:rFonts w:ascii="Arial" w:hAnsi="Arial" w:cs="Arial"/>
          <w:i/>
          <w:sz w:val="16"/>
        </w:rPr>
        <w:t>to help</w:t>
      </w:r>
      <w:r w:rsidRPr="000543D3">
        <w:rPr>
          <w:rFonts w:ascii="Arial" w:hAnsi="Arial" w:cs="Arial"/>
          <w:i/>
          <w:sz w:val="16"/>
        </w:rPr>
        <w:t xml:space="preserve"> professionals</w:t>
      </w:r>
      <w:r>
        <w:rPr>
          <w:rFonts w:ascii="Arial" w:hAnsi="Arial" w:cs="Arial"/>
          <w:i/>
          <w:sz w:val="16"/>
        </w:rPr>
        <w:t xml:space="preserve"> make more</w:t>
      </w:r>
      <w:r w:rsidRPr="000543D3">
        <w:rPr>
          <w:rFonts w:ascii="Arial" w:hAnsi="Arial" w:cs="Arial"/>
          <w:i/>
          <w:sz w:val="16"/>
        </w:rPr>
        <w:t xml:space="preserve"> informed decisions</w:t>
      </w:r>
      <w:r>
        <w:rPr>
          <w:rFonts w:ascii="Arial" w:hAnsi="Arial" w:cs="Arial"/>
          <w:i/>
          <w:sz w:val="16"/>
        </w:rPr>
        <w:t xml:space="preserve"> that </w:t>
      </w:r>
      <w:r w:rsidRPr="000543D3">
        <w:rPr>
          <w:rFonts w:ascii="Arial" w:hAnsi="Arial" w:cs="Arial"/>
          <w:i/>
          <w:sz w:val="16"/>
        </w:rPr>
        <w:t>save lives and livelihoods</w:t>
      </w:r>
      <w:r>
        <w:rPr>
          <w:rFonts w:ascii="Arial" w:hAnsi="Arial" w:cs="Arial"/>
          <w:i/>
          <w:sz w:val="16"/>
        </w:rPr>
        <w:t xml:space="preserve">. </w:t>
      </w:r>
      <w:r w:rsidRPr="00FB0BFF">
        <w:rPr>
          <w:rFonts w:ascii="Arial" w:hAnsi="Arial" w:cs="Arial"/>
          <w:i/>
          <w:sz w:val="16"/>
        </w:rPr>
        <w:t xml:space="preserve">For more information, please visit </w:t>
      </w:r>
      <w:hyperlink r:id="rId6" w:history="1">
        <w:r w:rsidRPr="001835B2">
          <w:rPr>
            <w:rStyle w:val="Hyperlink"/>
            <w:rFonts w:ascii="Arial" w:hAnsi="Arial" w:cs="Arial"/>
            <w:i/>
            <w:sz w:val="16"/>
          </w:rPr>
          <w:t>www.flir.com</w:t>
        </w:r>
      </w:hyperlink>
      <w:r w:rsidRPr="00FB0BFF">
        <w:rPr>
          <w:rFonts w:ascii="Arial" w:hAnsi="Arial" w:cs="Arial"/>
          <w:i/>
          <w:sz w:val="16"/>
        </w:rPr>
        <w:t xml:space="preserve"> and follow </w:t>
      </w:r>
      <w:hyperlink r:id="rId7" w:history="1">
        <w:r w:rsidRPr="001835B2">
          <w:rPr>
            <w:rStyle w:val="Hyperlink"/>
            <w:rFonts w:ascii="Arial" w:hAnsi="Arial" w:cs="Arial"/>
            <w:i/>
            <w:sz w:val="16"/>
          </w:rPr>
          <w:t>@</w:t>
        </w:r>
        <w:proofErr w:type="spellStart"/>
        <w:r w:rsidRPr="001835B2">
          <w:rPr>
            <w:rStyle w:val="Hyperlink"/>
            <w:rFonts w:ascii="Arial" w:hAnsi="Arial" w:cs="Arial"/>
            <w:i/>
            <w:sz w:val="16"/>
          </w:rPr>
          <w:t>flir</w:t>
        </w:r>
        <w:proofErr w:type="spellEnd"/>
        <w:r w:rsidRPr="001835B2">
          <w:rPr>
            <w:rStyle w:val="Hyperlink"/>
            <w:rFonts w:ascii="Arial" w:hAnsi="Arial" w:cs="Arial"/>
            <w:i/>
            <w:sz w:val="16"/>
          </w:rPr>
          <w:t>.</w:t>
        </w:r>
      </w:hyperlink>
      <w:bookmarkStart w:id="1" w:name="_GoBack"/>
      <w:bookmarkEnd w:id="0"/>
      <w:bookmarkEnd w:id="1"/>
    </w:p>
    <w:sectPr w:rsidR="005B26E8" w:rsidRPr="00F05E8C" w:rsidSect="00EB212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CYR 47 Light Conde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E8"/>
    <w:rsid w:val="00147136"/>
    <w:rsid w:val="001A693C"/>
    <w:rsid w:val="00276818"/>
    <w:rsid w:val="002D6B7F"/>
    <w:rsid w:val="003A799D"/>
    <w:rsid w:val="004E01C2"/>
    <w:rsid w:val="005B26E8"/>
    <w:rsid w:val="00717411"/>
    <w:rsid w:val="00783208"/>
    <w:rsid w:val="008B4E07"/>
    <w:rsid w:val="009D4CCA"/>
    <w:rsid w:val="00B72BE3"/>
    <w:rsid w:val="00CB7635"/>
    <w:rsid w:val="00DD3C41"/>
    <w:rsid w:val="00DE7704"/>
    <w:rsid w:val="00E663D6"/>
    <w:rsid w:val="00EB2126"/>
    <w:rsid w:val="00EE7FF5"/>
    <w:rsid w:val="00F0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7765"/>
  <w14:defaultImageDpi w14:val="32767"/>
  <w15:chartTrackingRefBased/>
  <w15:docId w15:val="{7C3FA071-75A0-6347-A8EE-FCF4985D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6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6E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2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6E8"/>
    <w:rPr>
      <w:sz w:val="20"/>
      <w:szCs w:val="20"/>
    </w:rPr>
  </w:style>
  <w:style w:type="paragraph" w:customStyle="1" w:styleId="FinalizedText">
    <w:name w:val="Finalized Text"/>
    <w:basedOn w:val="Normal"/>
    <w:uiPriority w:val="99"/>
    <w:rsid w:val="005B26E8"/>
    <w:pPr>
      <w:suppressAutoHyphens/>
      <w:autoSpaceDE w:val="0"/>
      <w:autoSpaceDN w:val="0"/>
      <w:adjustRightInd w:val="0"/>
      <w:spacing w:after="270" w:line="280" w:lineRule="atLeast"/>
      <w:jc w:val="both"/>
      <w:textAlignment w:val="center"/>
    </w:pPr>
    <w:rPr>
      <w:rFonts w:ascii="Univers LT CYR 47 Light Condens" w:hAnsi="Univers LT CYR 47 Light Condens" w:cs="Univers LT CYR 47 Light Condens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E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E8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BE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693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663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flir?ref_src=twsrc%5Egoogle%7Ctwcamp%5Eserp%7Ctwgr%5Eauth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r.com/" TargetMode="External"/><Relationship Id="rId5" Type="http://schemas.openxmlformats.org/officeDocument/2006/relationships/hyperlink" Target="http://www.flir.eu/VP4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Coveny, Haley</dc:creator>
  <cp:keywords/>
  <dc:description/>
  <cp:lastModifiedBy>Heijsman, Ruud</cp:lastModifiedBy>
  <cp:revision>2</cp:revision>
  <dcterms:created xsi:type="dcterms:W3CDTF">2019-03-15T08:46:00Z</dcterms:created>
  <dcterms:modified xsi:type="dcterms:W3CDTF">2019-03-15T08:46:00Z</dcterms:modified>
</cp:coreProperties>
</file>