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3922" w14:textId="77777777" w:rsidR="00940E5D" w:rsidRDefault="000A7C87" w:rsidP="00940E5D">
      <w:pPr>
        <w:pStyle w:val="Heading1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383DA3D" wp14:editId="3458388B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A4FCB" w14:textId="0E6BD0E9" w:rsidR="000A7C87" w:rsidRPr="00940E5D" w:rsidRDefault="000A7C87" w:rsidP="00940E5D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1CA63FAD" w14:textId="4A1F9F9C" w:rsidR="00CA4222" w:rsidRPr="00EC360B" w:rsidRDefault="00CA4222" w:rsidP="000A7C87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</w:p>
    <w:p w14:paraId="59EB43BC" w14:textId="4BC7917D" w:rsidR="00F31C6E" w:rsidRPr="005C3B0C" w:rsidRDefault="00F31C6E" w:rsidP="00F31C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C3B0C">
        <w:rPr>
          <w:rFonts w:ascii="Arial" w:hAnsi="Arial" w:cs="Arial"/>
          <w:b/>
          <w:bCs/>
          <w:sz w:val="28"/>
          <w:szCs w:val="28"/>
        </w:rPr>
        <w:t>FLIR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946DF">
        <w:rPr>
          <w:rFonts w:ascii="Arial" w:hAnsi="Arial" w:cs="Arial"/>
          <w:b/>
          <w:bCs/>
          <w:sz w:val="28"/>
          <w:szCs w:val="28"/>
        </w:rPr>
        <w:t>Announces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946DF">
        <w:rPr>
          <w:rFonts w:ascii="Arial" w:hAnsi="Arial" w:cs="Arial"/>
          <w:b/>
          <w:bCs/>
          <w:sz w:val="28"/>
          <w:szCs w:val="28"/>
        </w:rPr>
        <w:t xml:space="preserve">the TG165-X Thermal Camera </w:t>
      </w:r>
      <w:r>
        <w:rPr>
          <w:rFonts w:ascii="Arial" w:hAnsi="Arial" w:cs="Arial"/>
          <w:b/>
          <w:bCs/>
          <w:sz w:val="28"/>
          <w:szCs w:val="28"/>
        </w:rPr>
        <w:t xml:space="preserve">with </w:t>
      </w:r>
      <w:r w:rsidR="001946DF">
        <w:rPr>
          <w:rFonts w:ascii="Arial" w:hAnsi="Arial" w:cs="Arial"/>
          <w:b/>
          <w:bCs/>
          <w:sz w:val="28"/>
          <w:szCs w:val="28"/>
        </w:rPr>
        <w:t>Added</w:t>
      </w:r>
      <w:r>
        <w:rPr>
          <w:rFonts w:ascii="Arial" w:hAnsi="Arial" w:cs="Arial"/>
          <w:b/>
          <w:bCs/>
          <w:sz w:val="28"/>
          <w:szCs w:val="28"/>
        </w:rPr>
        <w:t xml:space="preserve"> Patented MSX </w:t>
      </w:r>
      <w:r w:rsidR="001F07F8">
        <w:rPr>
          <w:rFonts w:ascii="Arial" w:hAnsi="Arial" w:cs="Arial"/>
          <w:b/>
          <w:bCs/>
          <w:sz w:val="28"/>
          <w:szCs w:val="28"/>
        </w:rPr>
        <w:t xml:space="preserve">Image </w:t>
      </w:r>
      <w:r>
        <w:rPr>
          <w:rFonts w:ascii="Arial" w:hAnsi="Arial" w:cs="Arial"/>
          <w:b/>
          <w:bCs/>
          <w:sz w:val="28"/>
          <w:szCs w:val="28"/>
        </w:rPr>
        <w:t xml:space="preserve">Enhancement </w:t>
      </w:r>
    </w:p>
    <w:p w14:paraId="56CF7C1A" w14:textId="64724FF1" w:rsidR="00F31C6E" w:rsidRPr="00885628" w:rsidRDefault="00F31C6E" w:rsidP="00885628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The Newest FLIR </w:t>
      </w:r>
      <w:r w:rsidR="001946DF">
        <w:rPr>
          <w:rFonts w:ascii="Arial" w:hAnsi="Arial" w:cs="Arial"/>
          <w:i/>
          <w:iCs/>
        </w:rPr>
        <w:t xml:space="preserve">Spot Thermal Camera Offers Improved </w:t>
      </w:r>
      <w:r>
        <w:rPr>
          <w:rFonts w:ascii="Arial" w:hAnsi="Arial" w:cs="Arial"/>
          <w:i/>
          <w:iCs/>
        </w:rPr>
        <w:t xml:space="preserve">Diagnosis </w:t>
      </w:r>
      <w:r w:rsidR="001946DF">
        <w:rPr>
          <w:rFonts w:ascii="Arial" w:hAnsi="Arial" w:cs="Arial"/>
          <w:i/>
          <w:iCs/>
        </w:rPr>
        <w:t xml:space="preserve">for Electrical and Inspection Maintenance </w:t>
      </w:r>
      <w:bookmarkStart w:id="0" w:name="_GoBack"/>
      <w:bookmarkEnd w:id="0"/>
    </w:p>
    <w:p w14:paraId="0A85792E" w14:textId="79C7971B" w:rsidR="002C6E0E" w:rsidRDefault="00F31C6E" w:rsidP="00885628">
      <w:pPr>
        <w:spacing w:after="16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</w:rPr>
        <w:t>ARLINGTON, Va.,</w:t>
      </w:r>
      <w:r w:rsidR="00787AA6" w:rsidRPr="00787AA6">
        <w:rPr>
          <w:rFonts w:ascii="Arial" w:eastAsia="Times New Roman" w:hAnsi="Arial" w:cs="Arial"/>
          <w:b/>
          <w:color w:val="000000"/>
        </w:rPr>
        <w:t xml:space="preserve"> </w:t>
      </w:r>
      <w:r>
        <w:rPr>
          <w:rFonts w:ascii="Arial" w:eastAsia="Times New Roman" w:hAnsi="Arial" w:cs="Arial"/>
          <w:b/>
          <w:color w:val="000000"/>
        </w:rPr>
        <w:t xml:space="preserve">July </w:t>
      </w:r>
      <w:r w:rsidR="00ED6809">
        <w:rPr>
          <w:rFonts w:ascii="Arial" w:eastAsia="Times New Roman" w:hAnsi="Arial" w:cs="Arial"/>
          <w:b/>
          <w:color w:val="000000"/>
        </w:rPr>
        <w:t>9</w:t>
      </w:r>
      <w:r>
        <w:rPr>
          <w:rFonts w:ascii="Arial" w:eastAsia="Times New Roman" w:hAnsi="Arial" w:cs="Arial"/>
          <w:b/>
          <w:color w:val="000000"/>
        </w:rPr>
        <w:t>, 2020</w:t>
      </w:r>
      <w:r w:rsidR="00FE4D22" w:rsidRPr="00787AA6">
        <w:rPr>
          <w:rFonts w:ascii="Arial" w:eastAsia="Times New Roman" w:hAnsi="Arial" w:cs="Arial"/>
          <w:b/>
          <w:color w:val="000000"/>
        </w:rPr>
        <w:t xml:space="preserve"> –</w:t>
      </w:r>
      <w:r w:rsidR="00806D3A" w:rsidRPr="00787AA6">
        <w:rPr>
          <w:rFonts w:ascii="Arial" w:eastAsia="Times New Roman" w:hAnsi="Arial" w:cs="Arial"/>
          <w:color w:val="000000"/>
        </w:rPr>
        <w:t xml:space="preserve"> </w:t>
      </w:r>
      <w:r w:rsidR="004D0E9D" w:rsidRPr="00787AA6">
        <w:rPr>
          <w:rFonts w:ascii="Arial" w:eastAsia="Times New Roman" w:hAnsi="Arial" w:cs="Arial"/>
          <w:color w:val="000000"/>
        </w:rPr>
        <w:t>FLIR Systems, Inc. (NASDAQ: FLIR)</w:t>
      </w:r>
      <w:r w:rsidR="00ED42D8">
        <w:rPr>
          <w:rFonts w:ascii="Arial" w:eastAsia="Times New Roman" w:hAnsi="Arial" w:cs="Arial"/>
          <w:color w:val="000000"/>
        </w:rPr>
        <w:t xml:space="preserve"> today</w:t>
      </w:r>
      <w:r w:rsidR="004D0E9D" w:rsidRPr="00787AA6">
        <w:rPr>
          <w:rFonts w:ascii="Arial" w:eastAsia="Times New Roman" w:hAnsi="Arial" w:cs="Arial"/>
          <w:color w:val="000000"/>
        </w:rPr>
        <w:t xml:space="preserve"> </w:t>
      </w:r>
      <w:r w:rsidR="00CC5271" w:rsidRPr="00787AA6">
        <w:rPr>
          <w:rFonts w:ascii="Arial" w:eastAsia="Times New Roman" w:hAnsi="Arial" w:cs="Arial"/>
          <w:color w:val="000000"/>
        </w:rPr>
        <w:t>a</w:t>
      </w:r>
      <w:r w:rsidR="004D0E9D" w:rsidRPr="00787AA6">
        <w:rPr>
          <w:rFonts w:ascii="Arial" w:eastAsia="Times New Roman" w:hAnsi="Arial" w:cs="Arial"/>
          <w:color w:val="000000"/>
        </w:rPr>
        <w:t>nnounced</w:t>
      </w:r>
      <w:r w:rsidR="004211F8" w:rsidRPr="00787AA6">
        <w:rPr>
          <w:rFonts w:ascii="Arial" w:eastAsia="Times New Roman" w:hAnsi="Arial" w:cs="Arial"/>
          <w:color w:val="000000"/>
        </w:rPr>
        <w:t xml:space="preserve"> </w:t>
      </w:r>
      <w:r w:rsidR="00EC360B" w:rsidRPr="00787AA6">
        <w:rPr>
          <w:rFonts w:ascii="Arial" w:eastAsia="Times New Roman" w:hAnsi="Arial" w:cs="Arial"/>
          <w:color w:val="000000"/>
        </w:rPr>
        <w:t xml:space="preserve">the </w:t>
      </w:r>
      <w:r w:rsidR="00467D3C">
        <w:rPr>
          <w:rFonts w:ascii="Arial" w:eastAsia="Times New Roman" w:hAnsi="Arial" w:cs="Arial"/>
          <w:color w:val="000000"/>
        </w:rPr>
        <w:t>TG</w:t>
      </w:r>
      <w:r>
        <w:rPr>
          <w:rFonts w:ascii="Arial" w:eastAsia="Times New Roman" w:hAnsi="Arial" w:cs="Arial"/>
          <w:color w:val="000000"/>
        </w:rPr>
        <w:t>165-X MSX</w:t>
      </w:r>
      <w:r w:rsidRPr="00F31C6E">
        <w:rPr>
          <w:rFonts w:ascii="Arial" w:eastAsia="Times New Roman" w:hAnsi="Arial" w:cs="Arial"/>
          <w:color w:val="000000"/>
          <w:vertAlign w:val="superscript"/>
        </w:rPr>
        <w:t>®</w:t>
      </w:r>
      <w:r w:rsidR="00467D3C">
        <w:rPr>
          <w:rFonts w:ascii="Arial" w:eastAsia="Times New Roman" w:hAnsi="Arial" w:cs="Arial"/>
          <w:color w:val="000000"/>
        </w:rPr>
        <w:t xml:space="preserve"> Thermal Camera</w:t>
      </w:r>
      <w:r w:rsidR="00034918">
        <w:rPr>
          <w:rFonts w:ascii="Arial" w:eastAsia="Times New Roman" w:hAnsi="Arial" w:cs="Arial"/>
          <w:color w:val="000000"/>
        </w:rPr>
        <w:t xml:space="preserve"> for</w:t>
      </w:r>
      <w:r w:rsidR="00A24497">
        <w:rPr>
          <w:rFonts w:ascii="Arial" w:eastAsia="Times New Roman" w:hAnsi="Arial" w:cs="Arial"/>
          <w:color w:val="000000"/>
        </w:rPr>
        <w:t xml:space="preserve"> electrical</w:t>
      </w:r>
      <w:r w:rsidR="00034918">
        <w:rPr>
          <w:rFonts w:ascii="Arial" w:eastAsia="Times New Roman" w:hAnsi="Arial" w:cs="Arial"/>
          <w:color w:val="000000"/>
        </w:rPr>
        <w:t xml:space="preserve"> contractors</w:t>
      </w:r>
      <w:r w:rsidR="00A24497">
        <w:rPr>
          <w:rFonts w:ascii="Arial" w:eastAsia="Times New Roman" w:hAnsi="Arial" w:cs="Arial"/>
          <w:color w:val="000000"/>
        </w:rPr>
        <w:t>, m</w:t>
      </w:r>
      <w:r w:rsidR="00034918">
        <w:rPr>
          <w:rFonts w:ascii="Arial" w:eastAsia="Times New Roman" w:hAnsi="Arial" w:cs="Arial"/>
          <w:color w:val="000000"/>
        </w:rPr>
        <w:t>achine technicians</w:t>
      </w:r>
      <w:r w:rsidR="00A24497">
        <w:rPr>
          <w:rFonts w:ascii="Arial" w:eastAsia="Times New Roman" w:hAnsi="Arial" w:cs="Arial"/>
          <w:color w:val="000000"/>
        </w:rPr>
        <w:t>,</w:t>
      </w:r>
      <w:r w:rsidR="00034918">
        <w:rPr>
          <w:rFonts w:ascii="Arial" w:eastAsia="Times New Roman" w:hAnsi="Arial" w:cs="Arial"/>
          <w:color w:val="000000"/>
        </w:rPr>
        <w:t xml:space="preserve"> facilities maintenance engineers, home inspectors,</w:t>
      </w:r>
      <w:r w:rsidR="00A24497">
        <w:rPr>
          <w:rFonts w:ascii="Arial" w:eastAsia="Times New Roman" w:hAnsi="Arial" w:cs="Arial"/>
          <w:color w:val="000000"/>
        </w:rPr>
        <w:t xml:space="preserve"> and HVAC </w:t>
      </w:r>
      <w:r w:rsidR="00034918">
        <w:rPr>
          <w:rFonts w:ascii="Arial" w:eastAsia="Times New Roman" w:hAnsi="Arial" w:cs="Arial"/>
          <w:color w:val="000000"/>
        </w:rPr>
        <w:t>professionals.</w:t>
      </w:r>
      <w:r w:rsidR="00F0037D">
        <w:rPr>
          <w:rFonts w:ascii="Arial" w:eastAsia="Times New Roman" w:hAnsi="Arial" w:cs="Arial"/>
          <w:color w:val="000000"/>
        </w:rPr>
        <w:t xml:space="preserve"> Engineered for tough </w:t>
      </w:r>
      <w:r w:rsidR="00CC6619">
        <w:rPr>
          <w:rFonts w:ascii="Arial" w:eastAsia="Times New Roman" w:hAnsi="Arial" w:cs="Arial"/>
          <w:color w:val="000000"/>
        </w:rPr>
        <w:t xml:space="preserve">work </w:t>
      </w:r>
      <w:r w:rsidR="00F0037D">
        <w:rPr>
          <w:rFonts w:ascii="Arial" w:eastAsia="Times New Roman" w:hAnsi="Arial" w:cs="Arial"/>
          <w:color w:val="000000"/>
        </w:rPr>
        <w:t xml:space="preserve">environments, </w:t>
      </w:r>
      <w:r w:rsidR="00C60CD3">
        <w:rPr>
          <w:rFonts w:ascii="Arial" w:eastAsia="Times New Roman" w:hAnsi="Arial" w:cs="Arial"/>
          <w:color w:val="000000"/>
        </w:rPr>
        <w:t>this upgrade to the popular TG165</w:t>
      </w:r>
      <w:r w:rsidR="002C6E0E">
        <w:rPr>
          <w:rFonts w:ascii="Arial" w:eastAsia="Times New Roman" w:hAnsi="Arial" w:cs="Arial"/>
          <w:color w:val="000000"/>
        </w:rPr>
        <w:t xml:space="preserve"> </w:t>
      </w:r>
      <w:r w:rsidR="00963367">
        <w:rPr>
          <w:rFonts w:ascii="Arial" w:eastAsia="Times New Roman" w:hAnsi="Arial" w:cs="Arial"/>
          <w:color w:val="000000"/>
        </w:rPr>
        <w:t>provides an all-in-one diagnostics tool with a spot temperature</w:t>
      </w:r>
      <w:r w:rsidR="002575AF">
        <w:rPr>
          <w:rFonts w:ascii="Arial" w:eastAsia="Times New Roman" w:hAnsi="Arial" w:cs="Arial"/>
          <w:color w:val="000000"/>
        </w:rPr>
        <w:t xml:space="preserve"> gun</w:t>
      </w:r>
      <w:r w:rsidR="00963367">
        <w:rPr>
          <w:rFonts w:ascii="Arial" w:eastAsia="Times New Roman" w:hAnsi="Arial" w:cs="Arial"/>
          <w:color w:val="000000"/>
        </w:rPr>
        <w:t xml:space="preserve"> and thermal imager, enhanced by FLIR’s patented Multi-spectral Dynamic Imaging (MSX)</w:t>
      </w:r>
      <w:r w:rsidR="0013204F">
        <w:rPr>
          <w:rFonts w:ascii="Arial" w:eastAsia="Times New Roman" w:hAnsi="Arial" w:cs="Arial"/>
          <w:color w:val="000000"/>
        </w:rPr>
        <w:t>.</w:t>
      </w:r>
      <w:r w:rsidR="00963367">
        <w:rPr>
          <w:rFonts w:ascii="Arial" w:eastAsia="Times New Roman" w:hAnsi="Arial" w:cs="Arial"/>
          <w:color w:val="000000"/>
        </w:rPr>
        <w:t xml:space="preserve"> </w:t>
      </w:r>
      <w:r w:rsidR="00916462">
        <w:rPr>
          <w:rFonts w:ascii="Arial" w:eastAsia="Times New Roman" w:hAnsi="Arial" w:cs="Arial"/>
          <w:color w:val="000000"/>
        </w:rPr>
        <w:t xml:space="preserve"> </w:t>
      </w:r>
    </w:p>
    <w:p w14:paraId="53C43BF9" w14:textId="5B4FF396" w:rsidR="008D21C3" w:rsidRDefault="002C6E0E" w:rsidP="00885628">
      <w:pPr>
        <w:spacing w:after="16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“With the addition of MSX, </w:t>
      </w:r>
      <w:r w:rsidR="00F0037D">
        <w:rPr>
          <w:rFonts w:ascii="Arial" w:eastAsia="Times New Roman" w:hAnsi="Arial" w:cs="Arial"/>
          <w:color w:val="000000"/>
        </w:rPr>
        <w:t>the TG165-X offers improved</w:t>
      </w:r>
      <w:r>
        <w:rPr>
          <w:rFonts w:ascii="Arial" w:eastAsia="Times New Roman" w:hAnsi="Arial" w:cs="Arial"/>
          <w:color w:val="000000"/>
        </w:rPr>
        <w:t xml:space="preserve"> </w:t>
      </w:r>
      <w:r w:rsidR="00F0037D">
        <w:rPr>
          <w:rFonts w:ascii="Arial" w:eastAsia="Times New Roman" w:hAnsi="Arial" w:cs="Arial"/>
          <w:color w:val="000000"/>
        </w:rPr>
        <w:t>identification of</w:t>
      </w:r>
      <w:r>
        <w:rPr>
          <w:rFonts w:ascii="Arial" w:eastAsia="Times New Roman" w:hAnsi="Arial" w:cs="Arial"/>
          <w:color w:val="000000"/>
        </w:rPr>
        <w:t xml:space="preserve"> </w:t>
      </w:r>
      <w:r w:rsidR="0086146B">
        <w:rPr>
          <w:rFonts w:ascii="Arial" w:eastAsia="Times New Roman" w:hAnsi="Arial" w:cs="Arial"/>
          <w:color w:val="000000"/>
        </w:rPr>
        <w:t>hot spots that indicate electrical or mechanical failures, and the cold spots that indicate water or air leaks</w:t>
      </w:r>
      <w:r w:rsidR="00F0037D">
        <w:rPr>
          <w:rFonts w:ascii="Arial" w:eastAsia="Times New Roman" w:hAnsi="Arial" w:cs="Arial"/>
          <w:color w:val="000000"/>
        </w:rPr>
        <w:t>,” said Rickard Lindvall, General Manager, Solutions at FLIR Systems.</w:t>
      </w:r>
      <w:r w:rsidR="008D21C3">
        <w:rPr>
          <w:rFonts w:ascii="Arial" w:eastAsia="Times New Roman" w:hAnsi="Arial" w:cs="Arial"/>
          <w:color w:val="000000"/>
        </w:rPr>
        <w:t xml:space="preserve"> </w:t>
      </w:r>
      <w:r w:rsidR="00F0037D">
        <w:rPr>
          <w:rFonts w:ascii="Arial" w:eastAsia="Times New Roman" w:hAnsi="Arial" w:cs="Arial"/>
          <w:color w:val="000000"/>
        </w:rPr>
        <w:t>“Further, t</w:t>
      </w:r>
      <w:r w:rsidR="00467D3C">
        <w:rPr>
          <w:rFonts w:ascii="Arial" w:eastAsia="Times New Roman" w:hAnsi="Arial" w:cs="Arial"/>
          <w:color w:val="000000"/>
        </w:rPr>
        <w:t xml:space="preserve">he </w:t>
      </w:r>
      <w:r w:rsidR="00F31C6E">
        <w:rPr>
          <w:rFonts w:ascii="Arial" w:eastAsia="Times New Roman" w:hAnsi="Arial" w:cs="Arial"/>
          <w:color w:val="000000"/>
        </w:rPr>
        <w:t>TG165-X</w:t>
      </w:r>
      <w:r w:rsidR="00467D3C">
        <w:rPr>
          <w:rFonts w:ascii="Arial" w:eastAsia="Times New Roman" w:hAnsi="Arial" w:cs="Arial"/>
          <w:color w:val="000000"/>
        </w:rPr>
        <w:t xml:space="preserve"> </w:t>
      </w:r>
      <w:r w:rsidR="00A24497">
        <w:rPr>
          <w:rFonts w:ascii="Arial" w:eastAsia="Times New Roman" w:hAnsi="Arial" w:cs="Arial"/>
          <w:color w:val="000000"/>
        </w:rPr>
        <w:t xml:space="preserve">visually </w:t>
      </w:r>
      <w:r w:rsidR="00F67535">
        <w:rPr>
          <w:rFonts w:ascii="Arial" w:eastAsia="Times New Roman" w:hAnsi="Arial" w:cs="Arial"/>
          <w:color w:val="000000"/>
        </w:rPr>
        <w:t>guide</w:t>
      </w:r>
      <w:r w:rsidR="00A24497">
        <w:rPr>
          <w:rFonts w:ascii="Arial" w:eastAsia="Times New Roman" w:hAnsi="Arial" w:cs="Arial"/>
          <w:color w:val="000000"/>
        </w:rPr>
        <w:t>s</w:t>
      </w:r>
      <w:r w:rsidR="00F67535">
        <w:rPr>
          <w:rFonts w:ascii="Arial" w:eastAsia="Times New Roman" w:hAnsi="Arial" w:cs="Arial"/>
          <w:color w:val="000000"/>
        </w:rPr>
        <w:t xml:space="preserve"> </w:t>
      </w:r>
      <w:r w:rsidR="00F0037D">
        <w:rPr>
          <w:rFonts w:ascii="Arial" w:eastAsia="Times New Roman" w:hAnsi="Arial" w:cs="Arial"/>
          <w:color w:val="000000"/>
        </w:rPr>
        <w:t>professionals</w:t>
      </w:r>
      <w:r w:rsidR="00F67535">
        <w:rPr>
          <w:rFonts w:ascii="Arial" w:eastAsia="Times New Roman" w:hAnsi="Arial" w:cs="Arial"/>
          <w:color w:val="000000"/>
        </w:rPr>
        <w:t xml:space="preserve"> to</w:t>
      </w:r>
      <w:r w:rsidR="00467D3C" w:rsidRPr="00467D3C">
        <w:rPr>
          <w:rFonts w:ascii="Arial" w:eastAsia="Times New Roman" w:hAnsi="Arial" w:cs="Arial"/>
          <w:color w:val="000000"/>
        </w:rPr>
        <w:t xml:space="preserve"> the source of common </w:t>
      </w:r>
      <w:r w:rsidR="00A24497">
        <w:rPr>
          <w:rFonts w:ascii="Arial" w:eastAsia="Times New Roman" w:hAnsi="Arial" w:cs="Arial"/>
          <w:color w:val="000000"/>
        </w:rPr>
        <w:t xml:space="preserve">system failures </w:t>
      </w:r>
      <w:r w:rsidR="00F67535">
        <w:rPr>
          <w:rFonts w:ascii="Arial" w:eastAsia="Times New Roman" w:hAnsi="Arial" w:cs="Arial"/>
          <w:color w:val="000000"/>
        </w:rPr>
        <w:t xml:space="preserve">so they can </w:t>
      </w:r>
      <w:r w:rsidR="00467D3C">
        <w:rPr>
          <w:rFonts w:ascii="Arial" w:eastAsia="Times New Roman" w:hAnsi="Arial" w:cs="Arial"/>
          <w:color w:val="000000"/>
        </w:rPr>
        <w:t>diagnose the problem and begin repairs</w:t>
      </w:r>
      <w:r w:rsidR="00F0037D">
        <w:rPr>
          <w:rFonts w:ascii="Arial" w:eastAsia="Times New Roman" w:hAnsi="Arial" w:cs="Arial"/>
          <w:color w:val="000000"/>
        </w:rPr>
        <w:t xml:space="preserve"> more quickly</w:t>
      </w:r>
      <w:r w:rsidR="00467D3C">
        <w:rPr>
          <w:rFonts w:ascii="Arial" w:eastAsia="Times New Roman" w:hAnsi="Arial" w:cs="Arial"/>
          <w:color w:val="000000"/>
        </w:rPr>
        <w:t>.</w:t>
      </w:r>
      <w:r w:rsidR="00F27C20">
        <w:rPr>
          <w:rFonts w:ascii="Arial" w:eastAsia="Times New Roman" w:hAnsi="Arial" w:cs="Arial"/>
          <w:color w:val="000000"/>
        </w:rPr>
        <w:t>”</w:t>
      </w:r>
    </w:p>
    <w:p w14:paraId="71A9062E" w14:textId="2C87C5A7" w:rsidR="00A366F4" w:rsidRPr="00E90CCB" w:rsidRDefault="00A24497" w:rsidP="00885628">
      <w:pPr>
        <w:spacing w:after="16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</w:t>
      </w:r>
      <w:r w:rsidR="008D21C3" w:rsidRPr="00A366F4">
        <w:rPr>
          <w:rFonts w:ascii="Arial" w:eastAsia="Times New Roman" w:hAnsi="Arial" w:cs="Arial"/>
          <w:color w:val="000000"/>
        </w:rPr>
        <w:t xml:space="preserve">uilt around </w:t>
      </w:r>
      <w:r>
        <w:rPr>
          <w:rFonts w:ascii="Arial" w:eastAsia="Times New Roman" w:hAnsi="Arial" w:cs="Arial"/>
          <w:color w:val="000000"/>
        </w:rPr>
        <w:t xml:space="preserve">a </w:t>
      </w:r>
      <w:r w:rsidR="003F449E" w:rsidRPr="00A366F4">
        <w:rPr>
          <w:rFonts w:ascii="Arial" w:eastAsia="Times New Roman" w:hAnsi="Arial" w:cs="Arial"/>
          <w:color w:val="000000"/>
        </w:rPr>
        <w:t>t</w:t>
      </w:r>
      <w:r w:rsidR="00EC360B" w:rsidRPr="00A366F4">
        <w:rPr>
          <w:rFonts w:ascii="Arial" w:eastAsia="Times New Roman" w:hAnsi="Arial" w:cs="Arial"/>
          <w:color w:val="000000"/>
        </w:rPr>
        <w:t xml:space="preserve">rue thermal </w:t>
      </w:r>
      <w:r>
        <w:rPr>
          <w:rFonts w:ascii="Arial" w:eastAsia="Times New Roman" w:hAnsi="Arial" w:cs="Arial"/>
          <w:color w:val="000000"/>
        </w:rPr>
        <w:t>8</w:t>
      </w:r>
      <w:r w:rsidR="00EC360B" w:rsidRPr="00A366F4">
        <w:rPr>
          <w:rFonts w:ascii="Arial" w:eastAsia="Times New Roman" w:hAnsi="Arial" w:cs="Arial"/>
          <w:color w:val="000000"/>
        </w:rPr>
        <w:t xml:space="preserve">0 </w:t>
      </w:r>
      <w:r w:rsidR="008D21C3" w:rsidRPr="00A366F4">
        <w:rPr>
          <w:rFonts w:ascii="Arial" w:eastAsia="Times New Roman" w:hAnsi="Arial" w:cs="Arial"/>
          <w:color w:val="000000"/>
        </w:rPr>
        <w:t>×</w:t>
      </w:r>
      <w:r w:rsidR="00EC360B" w:rsidRPr="00A366F4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6</w:t>
      </w:r>
      <w:r w:rsidR="00EC360B" w:rsidRPr="00A366F4">
        <w:rPr>
          <w:rFonts w:ascii="Arial" w:eastAsia="Times New Roman" w:hAnsi="Arial" w:cs="Arial"/>
          <w:color w:val="000000"/>
        </w:rPr>
        <w:t>0</w:t>
      </w:r>
      <w:r w:rsidR="006C50DB" w:rsidRPr="00A366F4">
        <w:rPr>
          <w:rFonts w:ascii="Arial" w:eastAsia="Times New Roman" w:hAnsi="Arial" w:cs="Arial"/>
          <w:color w:val="000000"/>
        </w:rPr>
        <w:t xml:space="preserve"> camera </w:t>
      </w:r>
      <w:r w:rsidR="008D21C3" w:rsidRPr="00A366F4">
        <w:rPr>
          <w:rFonts w:ascii="Arial" w:eastAsia="Times New Roman" w:hAnsi="Arial" w:cs="Arial"/>
          <w:color w:val="000000"/>
        </w:rPr>
        <w:t xml:space="preserve">sensor </w:t>
      </w:r>
      <w:r w:rsidR="00F0037D">
        <w:rPr>
          <w:rFonts w:ascii="Arial" w:eastAsia="Times New Roman" w:hAnsi="Arial" w:cs="Arial"/>
          <w:color w:val="000000"/>
        </w:rPr>
        <w:t xml:space="preserve">with </w:t>
      </w:r>
      <w:r>
        <w:rPr>
          <w:rFonts w:ascii="Arial" w:eastAsia="Times New Roman" w:hAnsi="Arial" w:cs="Arial"/>
          <w:color w:val="000000"/>
        </w:rPr>
        <w:t>4,8</w:t>
      </w:r>
      <w:r w:rsidR="00251A97" w:rsidRPr="00A366F4">
        <w:rPr>
          <w:rFonts w:ascii="Arial" w:eastAsia="Times New Roman" w:hAnsi="Arial" w:cs="Arial"/>
          <w:color w:val="000000"/>
        </w:rPr>
        <w:t>00 pixels</w:t>
      </w:r>
      <w:r>
        <w:rPr>
          <w:rFonts w:ascii="Arial" w:eastAsia="Times New Roman" w:hAnsi="Arial" w:cs="Arial"/>
          <w:color w:val="000000"/>
        </w:rPr>
        <w:t xml:space="preserve">, </w:t>
      </w:r>
      <w:r w:rsidR="00CC6619">
        <w:rPr>
          <w:rFonts w:ascii="Arial" w:eastAsia="Times New Roman" w:hAnsi="Arial" w:cs="Arial"/>
          <w:color w:val="000000"/>
        </w:rPr>
        <w:t xml:space="preserve">FLIR </w:t>
      </w:r>
      <w:r w:rsidR="00F0037D">
        <w:rPr>
          <w:rFonts w:ascii="Arial" w:eastAsia="Times New Roman" w:hAnsi="Arial" w:cs="Arial"/>
          <w:color w:val="000000"/>
        </w:rPr>
        <w:t>MSX</w:t>
      </w:r>
      <w:r w:rsidR="00CC6619">
        <w:rPr>
          <w:rFonts w:ascii="Arial" w:eastAsia="Times New Roman" w:hAnsi="Arial" w:cs="Arial"/>
          <w:color w:val="000000"/>
        </w:rPr>
        <w:t>’s</w:t>
      </w:r>
      <w:r>
        <w:rPr>
          <w:rFonts w:ascii="Arial" w:eastAsia="Times New Roman" w:hAnsi="Arial" w:cs="Arial"/>
          <w:color w:val="000000"/>
        </w:rPr>
        <w:t xml:space="preserve"> </w:t>
      </w:r>
      <w:r w:rsidR="00E9681F">
        <w:rPr>
          <w:rFonts w:ascii="Arial" w:eastAsia="Times New Roman" w:hAnsi="Arial" w:cs="Arial"/>
          <w:color w:val="000000"/>
        </w:rPr>
        <w:t xml:space="preserve">two-camera </w:t>
      </w:r>
      <w:r>
        <w:rPr>
          <w:rFonts w:ascii="Arial" w:eastAsia="Times New Roman" w:hAnsi="Arial" w:cs="Arial"/>
          <w:color w:val="000000"/>
        </w:rPr>
        <w:t xml:space="preserve">technology </w:t>
      </w:r>
      <w:r w:rsidR="0013204F">
        <w:rPr>
          <w:rFonts w:ascii="Arial" w:eastAsia="Times New Roman" w:hAnsi="Arial" w:cs="Arial"/>
          <w:color w:val="000000"/>
        </w:rPr>
        <w:t xml:space="preserve">makes images easier to understand by </w:t>
      </w:r>
      <w:r>
        <w:rPr>
          <w:rFonts w:ascii="Arial" w:eastAsia="Times New Roman" w:hAnsi="Arial" w:cs="Arial"/>
          <w:color w:val="000000"/>
        </w:rPr>
        <w:t>add</w:t>
      </w:r>
      <w:r w:rsidR="0013204F">
        <w:rPr>
          <w:rFonts w:ascii="Arial" w:eastAsia="Times New Roman" w:hAnsi="Arial" w:cs="Arial"/>
          <w:color w:val="000000"/>
        </w:rPr>
        <w:t>ing</w:t>
      </w:r>
      <w:r w:rsidR="00ED680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visual </w:t>
      </w:r>
      <w:r w:rsidR="0013204F">
        <w:rPr>
          <w:rFonts w:ascii="Arial" w:eastAsia="Times New Roman" w:hAnsi="Arial" w:cs="Arial"/>
          <w:color w:val="000000"/>
        </w:rPr>
        <w:t xml:space="preserve">details </w:t>
      </w:r>
      <w:r>
        <w:rPr>
          <w:rFonts w:ascii="Arial" w:eastAsia="Times New Roman" w:hAnsi="Arial" w:cs="Arial"/>
          <w:color w:val="000000"/>
        </w:rPr>
        <w:t>to full thermal images</w:t>
      </w:r>
      <w:r w:rsidR="0013204F">
        <w:rPr>
          <w:rFonts w:ascii="Arial" w:eastAsia="Times New Roman" w:hAnsi="Arial" w:cs="Arial"/>
          <w:color w:val="000000"/>
        </w:rPr>
        <w:t xml:space="preserve"> and making them sharper to recognize physical features. </w:t>
      </w:r>
      <w:r w:rsidR="00E9681F">
        <w:rPr>
          <w:rFonts w:ascii="Arial" w:eastAsia="Times New Roman" w:hAnsi="Arial" w:cs="Arial"/>
          <w:color w:val="000000"/>
        </w:rPr>
        <w:t>A</w:t>
      </w:r>
      <w:r w:rsidR="00E9681F" w:rsidRPr="00E90CCB">
        <w:rPr>
          <w:rFonts w:ascii="Arial" w:eastAsia="Times New Roman" w:hAnsi="Arial" w:cs="Arial"/>
          <w:color w:val="000000"/>
        </w:rPr>
        <w:t xml:space="preserve"> </w:t>
      </w:r>
      <w:r w:rsidR="00E9681F">
        <w:rPr>
          <w:rFonts w:ascii="Arial" w:eastAsia="Times New Roman" w:hAnsi="Arial" w:cs="Arial"/>
          <w:color w:val="000000"/>
        </w:rPr>
        <w:t xml:space="preserve">new </w:t>
      </w:r>
      <w:r w:rsidR="00E9681F" w:rsidRPr="00E90CCB">
        <w:rPr>
          <w:rFonts w:ascii="Arial" w:eastAsia="Times New Roman" w:hAnsi="Arial" w:cs="Arial"/>
          <w:color w:val="000000"/>
        </w:rPr>
        <w:t xml:space="preserve">laser-projected </w:t>
      </w:r>
      <w:r w:rsidR="00E9681F">
        <w:rPr>
          <w:rFonts w:ascii="Arial" w:eastAsia="Times New Roman" w:hAnsi="Arial" w:cs="Arial"/>
          <w:color w:val="000000"/>
        </w:rPr>
        <w:t xml:space="preserve">bullseye target aids in pinpointing areas of concern, while the </w:t>
      </w:r>
      <w:r w:rsidR="00034918">
        <w:rPr>
          <w:rFonts w:ascii="Arial" w:eastAsia="Times New Roman" w:hAnsi="Arial" w:cs="Arial"/>
          <w:color w:val="000000"/>
        </w:rPr>
        <w:t>bright 2.4-inch</w:t>
      </w:r>
      <w:r w:rsidR="00E9681F">
        <w:rPr>
          <w:rFonts w:ascii="Arial" w:eastAsia="Times New Roman" w:hAnsi="Arial" w:cs="Arial"/>
          <w:color w:val="000000"/>
        </w:rPr>
        <w:t xml:space="preserve"> LCD color display and </w:t>
      </w:r>
      <w:r w:rsidR="00034918">
        <w:rPr>
          <w:rFonts w:ascii="Arial" w:eastAsia="Times New Roman" w:hAnsi="Arial" w:cs="Arial"/>
          <w:color w:val="000000"/>
        </w:rPr>
        <w:t xml:space="preserve">wide </w:t>
      </w:r>
      <w:r w:rsidR="00034918" w:rsidRPr="00034918">
        <w:rPr>
          <w:rFonts w:ascii="Arial" w:eastAsia="Times New Roman" w:hAnsi="Arial" w:cs="Arial"/>
          <w:color w:val="000000"/>
        </w:rPr>
        <w:t>5</w:t>
      </w:r>
      <w:r w:rsidR="00916462">
        <w:rPr>
          <w:rFonts w:ascii="Arial" w:eastAsia="Times New Roman" w:hAnsi="Arial" w:cs="Arial"/>
          <w:color w:val="000000"/>
        </w:rPr>
        <w:t xml:space="preserve">1 </w:t>
      </w:r>
      <w:r w:rsidR="00CC6619">
        <w:rPr>
          <w:rFonts w:ascii="Arial" w:eastAsia="Times New Roman" w:hAnsi="Arial" w:cs="Arial"/>
          <w:color w:val="000000"/>
        </w:rPr>
        <w:t>degrees</w:t>
      </w:r>
      <w:r w:rsidR="00034918" w:rsidRPr="00034918">
        <w:rPr>
          <w:rFonts w:ascii="Arial" w:eastAsia="Times New Roman" w:hAnsi="Arial" w:cs="Arial"/>
          <w:color w:val="000000"/>
        </w:rPr>
        <w:t xml:space="preserve"> × 66</w:t>
      </w:r>
      <w:r w:rsidR="00CC6619">
        <w:rPr>
          <w:rFonts w:ascii="Arial" w:eastAsia="Times New Roman" w:hAnsi="Arial" w:cs="Arial"/>
          <w:color w:val="000000"/>
        </w:rPr>
        <w:t xml:space="preserve"> degrees </w:t>
      </w:r>
      <w:r w:rsidR="00E9681F">
        <w:rPr>
          <w:rFonts w:ascii="Arial" w:eastAsia="Times New Roman" w:hAnsi="Arial" w:cs="Arial"/>
          <w:color w:val="000000"/>
        </w:rPr>
        <w:t>field</w:t>
      </w:r>
      <w:r w:rsidR="00F27C20">
        <w:rPr>
          <w:rFonts w:ascii="Arial" w:eastAsia="Times New Roman" w:hAnsi="Arial" w:cs="Arial"/>
          <w:color w:val="000000"/>
        </w:rPr>
        <w:t>-</w:t>
      </w:r>
      <w:r w:rsidR="00E9681F">
        <w:rPr>
          <w:rFonts w:ascii="Arial" w:eastAsia="Times New Roman" w:hAnsi="Arial" w:cs="Arial"/>
          <w:color w:val="000000"/>
        </w:rPr>
        <w:t>of</w:t>
      </w:r>
      <w:r w:rsidR="00F27C20">
        <w:rPr>
          <w:rFonts w:ascii="Arial" w:eastAsia="Times New Roman" w:hAnsi="Arial" w:cs="Arial"/>
          <w:color w:val="000000"/>
        </w:rPr>
        <w:t>-</w:t>
      </w:r>
      <w:r w:rsidR="00E9681F">
        <w:rPr>
          <w:rFonts w:ascii="Arial" w:eastAsia="Times New Roman" w:hAnsi="Arial" w:cs="Arial"/>
          <w:color w:val="000000"/>
        </w:rPr>
        <w:t xml:space="preserve">view </w:t>
      </w:r>
      <w:r w:rsidR="00034918">
        <w:rPr>
          <w:rFonts w:ascii="Arial" w:eastAsia="Times New Roman" w:hAnsi="Arial" w:cs="Arial"/>
          <w:color w:val="000000"/>
        </w:rPr>
        <w:t>provide a comprehensive view of the area of interest</w:t>
      </w:r>
      <w:r w:rsidR="00E9681F">
        <w:rPr>
          <w:rFonts w:ascii="Arial" w:eastAsia="Times New Roman" w:hAnsi="Arial" w:cs="Arial"/>
          <w:color w:val="000000"/>
        </w:rPr>
        <w:t xml:space="preserve">. </w:t>
      </w:r>
    </w:p>
    <w:p w14:paraId="3B4EC951" w14:textId="0807E0A7" w:rsidR="00F27C20" w:rsidRDefault="006747F7" w:rsidP="00885628">
      <w:pPr>
        <w:spacing w:after="16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</w:t>
      </w:r>
      <w:r w:rsidR="00E9681F">
        <w:rPr>
          <w:rFonts w:ascii="Arial" w:eastAsia="Times New Roman" w:hAnsi="Arial" w:cs="Arial"/>
          <w:color w:val="000000"/>
        </w:rPr>
        <w:t xml:space="preserve">he TG165-X </w:t>
      </w:r>
      <w:r>
        <w:rPr>
          <w:rFonts w:ascii="Arial" w:eastAsia="Times New Roman" w:hAnsi="Arial" w:cs="Arial"/>
          <w:color w:val="000000"/>
        </w:rPr>
        <w:t>includes</w:t>
      </w:r>
      <w:r w:rsidR="00034918">
        <w:rPr>
          <w:rFonts w:ascii="Arial" w:eastAsia="Times New Roman" w:hAnsi="Arial" w:cs="Arial"/>
          <w:color w:val="000000"/>
        </w:rPr>
        <w:t xml:space="preserve"> an </w:t>
      </w:r>
      <w:r w:rsidR="00EC360B" w:rsidRPr="00787AA6">
        <w:rPr>
          <w:rFonts w:ascii="Arial" w:eastAsia="Times New Roman" w:hAnsi="Arial" w:cs="Arial"/>
          <w:color w:val="000000"/>
        </w:rPr>
        <w:t xml:space="preserve">IP54 </w:t>
      </w:r>
      <w:r w:rsidR="00251A97" w:rsidRPr="00787AA6">
        <w:rPr>
          <w:rFonts w:ascii="Arial" w:eastAsia="Times New Roman" w:hAnsi="Arial" w:cs="Arial"/>
          <w:color w:val="000000"/>
        </w:rPr>
        <w:t>e</w:t>
      </w:r>
      <w:r w:rsidR="00EC360B" w:rsidRPr="00787AA6">
        <w:rPr>
          <w:rFonts w:ascii="Arial" w:eastAsia="Times New Roman" w:hAnsi="Arial" w:cs="Arial"/>
          <w:color w:val="000000"/>
        </w:rPr>
        <w:t xml:space="preserve">nclosure </w:t>
      </w:r>
      <w:r w:rsidR="00034918">
        <w:rPr>
          <w:rFonts w:ascii="Arial" w:eastAsia="Times New Roman" w:hAnsi="Arial" w:cs="Arial"/>
          <w:color w:val="000000"/>
        </w:rPr>
        <w:t xml:space="preserve">for </w:t>
      </w:r>
      <w:r w:rsidR="00EC360B" w:rsidRPr="00787AA6">
        <w:rPr>
          <w:rFonts w:ascii="Arial" w:eastAsia="Times New Roman" w:hAnsi="Arial" w:cs="Arial"/>
          <w:color w:val="000000"/>
        </w:rPr>
        <w:t>protection against dust and water</w:t>
      </w:r>
      <w:r w:rsidR="00034918">
        <w:rPr>
          <w:rFonts w:ascii="Arial" w:eastAsia="Times New Roman" w:hAnsi="Arial" w:cs="Arial"/>
          <w:color w:val="000000"/>
        </w:rPr>
        <w:t xml:space="preserve"> and a drop-rating of two meters (6.6 feet)</w:t>
      </w:r>
      <w:r>
        <w:rPr>
          <w:rFonts w:ascii="Arial" w:eastAsia="Times New Roman" w:hAnsi="Arial" w:cs="Arial"/>
          <w:color w:val="000000"/>
        </w:rPr>
        <w:t xml:space="preserve">, making it ideal for </w:t>
      </w:r>
      <w:r w:rsidR="00F27C20">
        <w:rPr>
          <w:rFonts w:ascii="Arial" w:eastAsia="Times New Roman" w:hAnsi="Arial" w:cs="Arial"/>
          <w:color w:val="000000"/>
        </w:rPr>
        <w:t>both indoor and outdoor inspections</w:t>
      </w:r>
      <w:r w:rsidR="00251A97" w:rsidRPr="00787AA6">
        <w:rPr>
          <w:rFonts w:ascii="Arial" w:eastAsia="Times New Roman" w:hAnsi="Arial" w:cs="Arial"/>
          <w:color w:val="000000"/>
        </w:rPr>
        <w:t xml:space="preserve">. </w:t>
      </w:r>
      <w:r w:rsidR="00E9681F">
        <w:rPr>
          <w:rFonts w:ascii="Arial" w:eastAsia="Times New Roman" w:hAnsi="Arial" w:cs="Arial"/>
          <w:color w:val="000000"/>
        </w:rPr>
        <w:t>The camera can store up to 50,000 images and data to an embedded four-gigabyte flash memory</w:t>
      </w:r>
      <w:r w:rsidR="0013204F">
        <w:rPr>
          <w:rFonts w:ascii="Arial" w:eastAsia="Times New Roman" w:hAnsi="Arial" w:cs="Arial"/>
          <w:color w:val="000000"/>
        </w:rPr>
        <w:t xml:space="preserve"> which can be downloaded to FLIR Tools to</w:t>
      </w:r>
      <w:r w:rsidR="00E9681F">
        <w:rPr>
          <w:rFonts w:ascii="Arial" w:eastAsia="Times New Roman" w:hAnsi="Arial" w:cs="Arial"/>
          <w:color w:val="000000"/>
        </w:rPr>
        <w:t xml:space="preserve"> create professional reports. </w:t>
      </w:r>
    </w:p>
    <w:p w14:paraId="117C4C84" w14:textId="1010E189" w:rsidR="00C1527F" w:rsidRPr="00787AA6" w:rsidRDefault="0086146B" w:rsidP="00885628">
      <w:pPr>
        <w:pStyle w:val="NoSpacing"/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The FLIR TG165-X is available </w:t>
      </w:r>
      <w:r w:rsidR="001946DF">
        <w:rPr>
          <w:rFonts w:ascii="Arial" w:hAnsi="Arial" w:cs="Arial"/>
        </w:rPr>
        <w:t xml:space="preserve">globally today for </w:t>
      </w:r>
      <w:r w:rsidR="008805AC">
        <w:rPr>
          <w:rFonts w:ascii="Arial" w:hAnsi="Arial" w:cs="Arial"/>
        </w:rPr>
        <w:t xml:space="preserve">$399 USD </w:t>
      </w:r>
      <w:r w:rsidR="001946DF" w:rsidRPr="00904D9C">
        <w:rPr>
          <w:rFonts w:ascii="Arial" w:hAnsi="Arial" w:cs="Arial"/>
          <w:color w:val="000000" w:themeColor="text1"/>
        </w:rPr>
        <w:t>through FLIR and authorized FLIR distributors</w:t>
      </w:r>
      <w:r w:rsidR="001946DF">
        <w:rPr>
          <w:rFonts w:ascii="Arial" w:hAnsi="Arial" w:cs="Arial"/>
        </w:rPr>
        <w:t xml:space="preserve">. </w:t>
      </w:r>
      <w:r w:rsidR="001D3021">
        <w:rPr>
          <w:rFonts w:ascii="Arial" w:hAnsi="Arial" w:cs="Arial"/>
        </w:rPr>
        <w:t>For more information</w:t>
      </w:r>
      <w:r w:rsidR="00C13EEB" w:rsidRPr="00787AA6">
        <w:rPr>
          <w:rFonts w:ascii="Arial" w:hAnsi="Arial" w:cs="Arial"/>
        </w:rPr>
        <w:t xml:space="preserve">, </w:t>
      </w:r>
      <w:r w:rsidR="001D3021">
        <w:rPr>
          <w:rFonts w:ascii="Arial" w:hAnsi="Arial" w:cs="Arial"/>
        </w:rPr>
        <w:t xml:space="preserve">please </w:t>
      </w:r>
      <w:r w:rsidR="00C13EEB" w:rsidRPr="00787AA6">
        <w:rPr>
          <w:rFonts w:ascii="Arial" w:hAnsi="Arial" w:cs="Arial"/>
        </w:rPr>
        <w:t>visit</w:t>
      </w:r>
      <w:r w:rsidR="0013204F">
        <w:rPr>
          <w:rFonts w:ascii="Arial" w:hAnsi="Arial" w:cs="Arial"/>
        </w:rPr>
        <w:t xml:space="preserve"> </w:t>
      </w:r>
      <w:hyperlink r:id="rId9" w:history="1">
        <w:r w:rsidR="0013204F" w:rsidRPr="00AA68F9">
          <w:rPr>
            <w:rStyle w:val="Hyperlink"/>
            <w:rFonts w:ascii="Arial" w:hAnsi="Arial" w:cs="Arial"/>
          </w:rPr>
          <w:t>www.flir.com/tg165-x</w:t>
        </w:r>
      </w:hyperlink>
      <w:r w:rsidR="0013204F">
        <w:rPr>
          <w:rFonts w:ascii="Arial" w:hAnsi="Arial" w:cs="Arial"/>
        </w:rPr>
        <w:t xml:space="preserve">. </w:t>
      </w:r>
      <w:r w:rsidR="00C13EEB" w:rsidRPr="00787AA6">
        <w:rPr>
          <w:rFonts w:ascii="Arial" w:hAnsi="Arial" w:cs="Arial"/>
        </w:rPr>
        <w:t xml:space="preserve"> </w:t>
      </w:r>
    </w:p>
    <w:p w14:paraId="615AF52D" w14:textId="6B2D4A9B" w:rsidR="00F31C6E" w:rsidRPr="00F31C6E" w:rsidRDefault="00C37B6A" w:rsidP="00F31C6E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-###-</w:t>
      </w:r>
    </w:p>
    <w:p w14:paraId="1B2607CA" w14:textId="77777777" w:rsidR="00F31C6E" w:rsidRPr="00A353AF" w:rsidRDefault="00F31C6E" w:rsidP="00F31C6E">
      <w:pPr>
        <w:rPr>
          <w:rFonts w:ascii="Arial" w:hAnsi="Arial" w:cs="Arial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14:paraId="1D059000" w14:textId="77777777" w:rsidR="00F31C6E" w:rsidRDefault="00F31C6E" w:rsidP="00F31C6E">
      <w:pPr>
        <w:spacing w:after="0"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defense, industrial and commercial applications. FLIR Systems’ vision is to be “The World’s Sixth Sense,</w:t>
      </w:r>
      <w:r>
        <w:rPr>
          <w:rFonts w:ascii="Arial" w:hAnsi="Arial" w:cs="Arial"/>
          <w:i/>
          <w:sz w:val="16"/>
        </w:rPr>
        <w:t>”</w:t>
      </w:r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 For more information, please visit </w:t>
      </w:r>
      <w:hyperlink r:id="rId10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11" w:history="1">
        <w:r w:rsidRPr="00407CFC">
          <w:rPr>
            <w:rStyle w:val="Hyperlink"/>
            <w:rFonts w:ascii="Arial" w:hAnsi="Arial" w:cs="Arial"/>
            <w:i/>
            <w:sz w:val="16"/>
          </w:rPr>
          <w:t>@</w:t>
        </w:r>
        <w:proofErr w:type="spellStart"/>
        <w:r w:rsidRPr="00407CFC">
          <w:rPr>
            <w:rStyle w:val="Hyperlink"/>
            <w:rFonts w:ascii="Arial" w:hAnsi="Arial" w:cs="Arial"/>
            <w:i/>
            <w:sz w:val="16"/>
          </w:rPr>
          <w:t>flir</w:t>
        </w:r>
        <w:proofErr w:type="spellEnd"/>
        <w:r w:rsidRPr="00407CFC">
          <w:rPr>
            <w:rStyle w:val="Hyperlink"/>
            <w:rFonts w:ascii="Arial" w:hAnsi="Arial" w:cs="Arial"/>
            <w:i/>
            <w:sz w:val="16"/>
          </w:rPr>
          <w:t>.</w:t>
        </w:r>
      </w:hyperlink>
    </w:p>
    <w:p w14:paraId="79720BA4" w14:textId="77777777" w:rsidR="00F31C6E" w:rsidRDefault="00F31C6E" w:rsidP="00F31C6E">
      <w:pPr>
        <w:spacing w:after="0"/>
        <w:rPr>
          <w:rFonts w:ascii="Arial" w:hAnsi="Arial" w:cs="Arial"/>
          <w:i/>
          <w:sz w:val="16"/>
        </w:rPr>
      </w:pPr>
    </w:p>
    <w:p w14:paraId="273582E6" w14:textId="77777777" w:rsidR="00F31C6E" w:rsidRDefault="00F31C6E" w:rsidP="00F31C6E"/>
    <w:p w14:paraId="4AEB6FD2" w14:textId="77777777" w:rsidR="00F31C6E" w:rsidRPr="005E5C31" w:rsidRDefault="00F31C6E" w:rsidP="00F31C6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E5C31">
        <w:rPr>
          <w:rFonts w:ascii="Arial" w:hAnsi="Arial" w:cs="Arial"/>
          <w:b/>
          <w:sz w:val="18"/>
          <w:szCs w:val="18"/>
        </w:rPr>
        <w:t xml:space="preserve">Media Contact: </w:t>
      </w:r>
    </w:p>
    <w:p w14:paraId="6585F490" w14:textId="77777777" w:rsidR="001946DF" w:rsidRPr="00751ADD" w:rsidRDefault="001946DF" w:rsidP="001946DF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51ADD">
        <w:rPr>
          <w:rFonts w:ascii="Arial" w:hAnsi="Arial" w:cs="Arial"/>
          <w:sz w:val="20"/>
          <w:szCs w:val="20"/>
        </w:rPr>
        <w:t>RWest</w:t>
      </w:r>
      <w:proofErr w:type="spellEnd"/>
      <w:r w:rsidRPr="00751ADD">
        <w:rPr>
          <w:rFonts w:ascii="Arial" w:hAnsi="Arial" w:cs="Arial"/>
          <w:sz w:val="20"/>
          <w:szCs w:val="20"/>
        </w:rPr>
        <w:t xml:space="preserve">: Keith Metz-Porozni </w:t>
      </w:r>
    </w:p>
    <w:p w14:paraId="5F043464" w14:textId="77777777" w:rsidR="001946DF" w:rsidRPr="00751ADD" w:rsidRDefault="001946DF" w:rsidP="001946DF">
      <w:pPr>
        <w:pStyle w:val="NoSpacing"/>
        <w:rPr>
          <w:rFonts w:ascii="Arial" w:hAnsi="Arial" w:cs="Arial"/>
          <w:sz w:val="20"/>
          <w:szCs w:val="20"/>
        </w:rPr>
      </w:pPr>
      <w:r w:rsidRPr="00751ADD">
        <w:rPr>
          <w:rFonts w:ascii="Arial" w:hAnsi="Arial" w:cs="Arial"/>
          <w:sz w:val="20"/>
          <w:szCs w:val="20"/>
        </w:rPr>
        <w:t>Phone: +</w:t>
      </w:r>
      <w:r w:rsidRPr="00751ADD">
        <w:rPr>
          <w:rFonts w:ascii="Arial" w:hAnsi="Arial" w:cs="Arial"/>
          <w:color w:val="000000"/>
          <w:sz w:val="20"/>
          <w:szCs w:val="20"/>
        </w:rPr>
        <w:t>1 971 - 506 -7769</w:t>
      </w:r>
    </w:p>
    <w:p w14:paraId="3F5AD8BD" w14:textId="77777777" w:rsidR="001946DF" w:rsidRPr="00751ADD" w:rsidRDefault="001946DF" w:rsidP="001946DF">
      <w:pPr>
        <w:rPr>
          <w:rFonts w:ascii="Arial" w:hAnsi="Arial" w:cs="Arial"/>
          <w:sz w:val="20"/>
          <w:szCs w:val="20"/>
        </w:rPr>
      </w:pPr>
      <w:r w:rsidRPr="00751ADD">
        <w:rPr>
          <w:rFonts w:ascii="Arial" w:hAnsi="Arial" w:cs="Arial"/>
          <w:sz w:val="20"/>
          <w:szCs w:val="20"/>
        </w:rPr>
        <w:t xml:space="preserve">Email: </w:t>
      </w:r>
      <w:hyperlink r:id="rId12" w:history="1">
        <w:r w:rsidRPr="00751ADD">
          <w:rPr>
            <w:rStyle w:val="Hyperlink"/>
            <w:rFonts w:ascii="Arial" w:hAnsi="Arial" w:cs="Arial"/>
            <w:sz w:val="20"/>
            <w:szCs w:val="20"/>
          </w:rPr>
          <w:t>KeithM@rwest.com</w:t>
        </w:r>
      </w:hyperlink>
      <w:r w:rsidRPr="00751AD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E8B454" w14:textId="77777777" w:rsidR="00F31C6E" w:rsidRPr="00627337" w:rsidRDefault="00F31C6E" w:rsidP="00F31C6E">
      <w:pPr>
        <w:spacing w:after="0"/>
        <w:jc w:val="both"/>
        <w:rPr>
          <w:rFonts w:ascii="Arial" w:hAnsi="Arial" w:cs="Arial"/>
        </w:rPr>
      </w:pPr>
    </w:p>
    <w:p w14:paraId="49E60EA7" w14:textId="77777777" w:rsidR="00F31C6E" w:rsidRPr="00C3155B" w:rsidRDefault="00F31C6E" w:rsidP="006A2B7B">
      <w:pPr>
        <w:spacing w:after="0"/>
        <w:jc w:val="both"/>
        <w:rPr>
          <w:rFonts w:ascii="Arial" w:hAnsi="Arial" w:cs="Arial"/>
        </w:rPr>
      </w:pPr>
    </w:p>
    <w:sectPr w:rsidR="00F31C6E" w:rsidRPr="00C3155B" w:rsidSect="00FB7D3F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7C80" w14:textId="77777777" w:rsidR="009531E5" w:rsidRDefault="009531E5" w:rsidP="0034299F">
      <w:pPr>
        <w:spacing w:after="0" w:line="240" w:lineRule="auto"/>
      </w:pPr>
      <w:r>
        <w:separator/>
      </w:r>
    </w:p>
  </w:endnote>
  <w:endnote w:type="continuationSeparator" w:id="0">
    <w:p w14:paraId="670BCF7F" w14:textId="77777777" w:rsidR="009531E5" w:rsidRDefault="009531E5" w:rsidP="003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F9CC3" w14:textId="77777777" w:rsidR="009531E5" w:rsidRDefault="009531E5" w:rsidP="0034299F">
      <w:pPr>
        <w:spacing w:after="0" w:line="240" w:lineRule="auto"/>
      </w:pPr>
      <w:r>
        <w:separator/>
      </w:r>
    </w:p>
  </w:footnote>
  <w:footnote w:type="continuationSeparator" w:id="0">
    <w:p w14:paraId="4AA34619" w14:textId="77777777" w:rsidR="009531E5" w:rsidRDefault="009531E5" w:rsidP="0034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652E"/>
    <w:multiLevelType w:val="hybridMultilevel"/>
    <w:tmpl w:val="D1CA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6FE"/>
    <w:multiLevelType w:val="hybridMultilevel"/>
    <w:tmpl w:val="E7568C54"/>
    <w:lvl w:ilvl="0" w:tplc="228A74B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13B6F"/>
    <w:multiLevelType w:val="hybridMultilevel"/>
    <w:tmpl w:val="8A5ED87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718F50E8"/>
    <w:multiLevelType w:val="hybridMultilevel"/>
    <w:tmpl w:val="07BE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77973"/>
    <w:rsid w:val="00000334"/>
    <w:rsid w:val="00001B3D"/>
    <w:rsid w:val="000024FB"/>
    <w:rsid w:val="00003F5A"/>
    <w:rsid w:val="00004BFC"/>
    <w:rsid w:val="000065DE"/>
    <w:rsid w:val="00010855"/>
    <w:rsid w:val="000124DF"/>
    <w:rsid w:val="000207BA"/>
    <w:rsid w:val="000226B9"/>
    <w:rsid w:val="0002319A"/>
    <w:rsid w:val="00030D16"/>
    <w:rsid w:val="00034918"/>
    <w:rsid w:val="00034D71"/>
    <w:rsid w:val="00037842"/>
    <w:rsid w:val="000449C2"/>
    <w:rsid w:val="0004727E"/>
    <w:rsid w:val="000535B4"/>
    <w:rsid w:val="00054A20"/>
    <w:rsid w:val="00056A62"/>
    <w:rsid w:val="00057663"/>
    <w:rsid w:val="0006097C"/>
    <w:rsid w:val="0006559C"/>
    <w:rsid w:val="000704E5"/>
    <w:rsid w:val="00076E81"/>
    <w:rsid w:val="00077833"/>
    <w:rsid w:val="0008755D"/>
    <w:rsid w:val="0009004C"/>
    <w:rsid w:val="00091AD0"/>
    <w:rsid w:val="000935C1"/>
    <w:rsid w:val="000943EE"/>
    <w:rsid w:val="00094C19"/>
    <w:rsid w:val="000A35CF"/>
    <w:rsid w:val="000A3E1A"/>
    <w:rsid w:val="000A515A"/>
    <w:rsid w:val="000A7C87"/>
    <w:rsid w:val="000B4E7F"/>
    <w:rsid w:val="000B716A"/>
    <w:rsid w:val="000C1347"/>
    <w:rsid w:val="000D27BD"/>
    <w:rsid w:val="000D7DAF"/>
    <w:rsid w:val="000E1DF4"/>
    <w:rsid w:val="000F410A"/>
    <w:rsid w:val="00101A7E"/>
    <w:rsid w:val="00106A92"/>
    <w:rsid w:val="001148ED"/>
    <w:rsid w:val="00114C43"/>
    <w:rsid w:val="00122A0C"/>
    <w:rsid w:val="00127510"/>
    <w:rsid w:val="0013204F"/>
    <w:rsid w:val="001407EA"/>
    <w:rsid w:val="001419D2"/>
    <w:rsid w:val="001474E9"/>
    <w:rsid w:val="00151AF8"/>
    <w:rsid w:val="00153C92"/>
    <w:rsid w:val="00164C62"/>
    <w:rsid w:val="00170466"/>
    <w:rsid w:val="00170999"/>
    <w:rsid w:val="0017169B"/>
    <w:rsid w:val="001728F5"/>
    <w:rsid w:val="00173D96"/>
    <w:rsid w:val="0017500C"/>
    <w:rsid w:val="00181A78"/>
    <w:rsid w:val="00182273"/>
    <w:rsid w:val="00184C55"/>
    <w:rsid w:val="00185443"/>
    <w:rsid w:val="00185616"/>
    <w:rsid w:val="001858B7"/>
    <w:rsid w:val="001946DF"/>
    <w:rsid w:val="00197CDF"/>
    <w:rsid w:val="001A386C"/>
    <w:rsid w:val="001B0CB2"/>
    <w:rsid w:val="001B35E9"/>
    <w:rsid w:val="001C110B"/>
    <w:rsid w:val="001C592B"/>
    <w:rsid w:val="001C78EF"/>
    <w:rsid w:val="001D0A1B"/>
    <w:rsid w:val="001D2F43"/>
    <w:rsid w:val="001D3021"/>
    <w:rsid w:val="001D5CF0"/>
    <w:rsid w:val="001F07F8"/>
    <w:rsid w:val="001F0A2A"/>
    <w:rsid w:val="001F1CA4"/>
    <w:rsid w:val="001F753C"/>
    <w:rsid w:val="002015EC"/>
    <w:rsid w:val="002077C3"/>
    <w:rsid w:val="00213DE6"/>
    <w:rsid w:val="0021447C"/>
    <w:rsid w:val="0021664F"/>
    <w:rsid w:val="002260F0"/>
    <w:rsid w:val="0022707D"/>
    <w:rsid w:val="002355EA"/>
    <w:rsid w:val="00235B67"/>
    <w:rsid w:val="002453CD"/>
    <w:rsid w:val="002507AE"/>
    <w:rsid w:val="00251A97"/>
    <w:rsid w:val="00254E94"/>
    <w:rsid w:val="002575AF"/>
    <w:rsid w:val="0027109B"/>
    <w:rsid w:val="002710C4"/>
    <w:rsid w:val="00272D10"/>
    <w:rsid w:val="002733CE"/>
    <w:rsid w:val="00281257"/>
    <w:rsid w:val="00282817"/>
    <w:rsid w:val="00290913"/>
    <w:rsid w:val="002A091A"/>
    <w:rsid w:val="002A2E90"/>
    <w:rsid w:val="002B06D6"/>
    <w:rsid w:val="002B5E6A"/>
    <w:rsid w:val="002C025E"/>
    <w:rsid w:val="002C6A71"/>
    <w:rsid w:val="002C6E0E"/>
    <w:rsid w:val="002D3110"/>
    <w:rsid w:val="002E12AF"/>
    <w:rsid w:val="002E15FE"/>
    <w:rsid w:val="002E5F2C"/>
    <w:rsid w:val="002F2576"/>
    <w:rsid w:val="002F6DC5"/>
    <w:rsid w:val="002F7C80"/>
    <w:rsid w:val="00303155"/>
    <w:rsid w:val="00316FC4"/>
    <w:rsid w:val="00323105"/>
    <w:rsid w:val="003249D9"/>
    <w:rsid w:val="0032707B"/>
    <w:rsid w:val="00331011"/>
    <w:rsid w:val="00331174"/>
    <w:rsid w:val="00333311"/>
    <w:rsid w:val="0034286A"/>
    <w:rsid w:val="0034299F"/>
    <w:rsid w:val="00343D1B"/>
    <w:rsid w:val="00344982"/>
    <w:rsid w:val="00355086"/>
    <w:rsid w:val="003551C5"/>
    <w:rsid w:val="003628F5"/>
    <w:rsid w:val="00366334"/>
    <w:rsid w:val="00367057"/>
    <w:rsid w:val="00370980"/>
    <w:rsid w:val="00373831"/>
    <w:rsid w:val="0037501F"/>
    <w:rsid w:val="00380458"/>
    <w:rsid w:val="00382D2E"/>
    <w:rsid w:val="003865C3"/>
    <w:rsid w:val="00392D3A"/>
    <w:rsid w:val="00392F31"/>
    <w:rsid w:val="00393AE6"/>
    <w:rsid w:val="00393BD6"/>
    <w:rsid w:val="003A1971"/>
    <w:rsid w:val="003A4FF3"/>
    <w:rsid w:val="003A5F20"/>
    <w:rsid w:val="003A6D91"/>
    <w:rsid w:val="003B355F"/>
    <w:rsid w:val="003C3EF7"/>
    <w:rsid w:val="003C5647"/>
    <w:rsid w:val="003E1252"/>
    <w:rsid w:val="003E3AEC"/>
    <w:rsid w:val="003E69BE"/>
    <w:rsid w:val="003E7020"/>
    <w:rsid w:val="003F1140"/>
    <w:rsid w:val="003F449E"/>
    <w:rsid w:val="0040074B"/>
    <w:rsid w:val="00400DB5"/>
    <w:rsid w:val="00402BED"/>
    <w:rsid w:val="00404EEC"/>
    <w:rsid w:val="00406E52"/>
    <w:rsid w:val="0041004E"/>
    <w:rsid w:val="0041018D"/>
    <w:rsid w:val="004109C5"/>
    <w:rsid w:val="004117B3"/>
    <w:rsid w:val="00411F1E"/>
    <w:rsid w:val="004211F8"/>
    <w:rsid w:val="004220E2"/>
    <w:rsid w:val="00432E06"/>
    <w:rsid w:val="004334DA"/>
    <w:rsid w:val="004439C0"/>
    <w:rsid w:val="00460490"/>
    <w:rsid w:val="00461698"/>
    <w:rsid w:val="00463076"/>
    <w:rsid w:val="00467D3C"/>
    <w:rsid w:val="00467D67"/>
    <w:rsid w:val="004711AB"/>
    <w:rsid w:val="004806A6"/>
    <w:rsid w:val="00486385"/>
    <w:rsid w:val="0049331E"/>
    <w:rsid w:val="004A175D"/>
    <w:rsid w:val="004B1958"/>
    <w:rsid w:val="004B1B68"/>
    <w:rsid w:val="004B5529"/>
    <w:rsid w:val="004C1E5F"/>
    <w:rsid w:val="004C37AB"/>
    <w:rsid w:val="004C4EF2"/>
    <w:rsid w:val="004C6586"/>
    <w:rsid w:val="004D0E9D"/>
    <w:rsid w:val="004D3C9D"/>
    <w:rsid w:val="004D61CD"/>
    <w:rsid w:val="004E4DFB"/>
    <w:rsid w:val="004F0AC7"/>
    <w:rsid w:val="004F3180"/>
    <w:rsid w:val="004F5016"/>
    <w:rsid w:val="004F7BC6"/>
    <w:rsid w:val="00501B11"/>
    <w:rsid w:val="00515A84"/>
    <w:rsid w:val="00521CF6"/>
    <w:rsid w:val="00552C88"/>
    <w:rsid w:val="00554686"/>
    <w:rsid w:val="00556685"/>
    <w:rsid w:val="0057132D"/>
    <w:rsid w:val="00572305"/>
    <w:rsid w:val="00577833"/>
    <w:rsid w:val="005826F5"/>
    <w:rsid w:val="00582D25"/>
    <w:rsid w:val="00585ECF"/>
    <w:rsid w:val="0058671A"/>
    <w:rsid w:val="00587C27"/>
    <w:rsid w:val="00596D83"/>
    <w:rsid w:val="005A22B8"/>
    <w:rsid w:val="005A6CA3"/>
    <w:rsid w:val="005B2E36"/>
    <w:rsid w:val="005B3257"/>
    <w:rsid w:val="005B3C79"/>
    <w:rsid w:val="005C0468"/>
    <w:rsid w:val="005C08C5"/>
    <w:rsid w:val="005C6A3E"/>
    <w:rsid w:val="005D13A0"/>
    <w:rsid w:val="005D1C1C"/>
    <w:rsid w:val="005D292E"/>
    <w:rsid w:val="005D41B0"/>
    <w:rsid w:val="005D43A2"/>
    <w:rsid w:val="005E0F81"/>
    <w:rsid w:val="005E5EBD"/>
    <w:rsid w:val="005F0962"/>
    <w:rsid w:val="005F32F3"/>
    <w:rsid w:val="005F4104"/>
    <w:rsid w:val="005F5CEB"/>
    <w:rsid w:val="00606D43"/>
    <w:rsid w:val="006178C2"/>
    <w:rsid w:val="00625DE9"/>
    <w:rsid w:val="00637F10"/>
    <w:rsid w:val="0064004D"/>
    <w:rsid w:val="0064356D"/>
    <w:rsid w:val="00646134"/>
    <w:rsid w:val="006539DA"/>
    <w:rsid w:val="006540B4"/>
    <w:rsid w:val="0065518E"/>
    <w:rsid w:val="006560B4"/>
    <w:rsid w:val="00661BFD"/>
    <w:rsid w:val="00662FD7"/>
    <w:rsid w:val="00664B3C"/>
    <w:rsid w:val="00664B8C"/>
    <w:rsid w:val="00666EA4"/>
    <w:rsid w:val="006679FA"/>
    <w:rsid w:val="006747F7"/>
    <w:rsid w:val="00685F72"/>
    <w:rsid w:val="006870FF"/>
    <w:rsid w:val="006927E6"/>
    <w:rsid w:val="00692E91"/>
    <w:rsid w:val="00694642"/>
    <w:rsid w:val="006A2B7B"/>
    <w:rsid w:val="006B24B2"/>
    <w:rsid w:val="006C4FA7"/>
    <w:rsid w:val="006C50DB"/>
    <w:rsid w:val="006D1739"/>
    <w:rsid w:val="006D240B"/>
    <w:rsid w:val="006D3807"/>
    <w:rsid w:val="006D711A"/>
    <w:rsid w:val="006E12B7"/>
    <w:rsid w:val="006E6307"/>
    <w:rsid w:val="006F0164"/>
    <w:rsid w:val="006F0BEF"/>
    <w:rsid w:val="006F254E"/>
    <w:rsid w:val="00701D5C"/>
    <w:rsid w:val="00706E50"/>
    <w:rsid w:val="0071254F"/>
    <w:rsid w:val="00713384"/>
    <w:rsid w:val="00714EE0"/>
    <w:rsid w:val="00722EDC"/>
    <w:rsid w:val="0073452E"/>
    <w:rsid w:val="0073475D"/>
    <w:rsid w:val="0074006A"/>
    <w:rsid w:val="00740C30"/>
    <w:rsid w:val="00742120"/>
    <w:rsid w:val="0074683D"/>
    <w:rsid w:val="007641D2"/>
    <w:rsid w:val="0077169A"/>
    <w:rsid w:val="00775FB5"/>
    <w:rsid w:val="007807BF"/>
    <w:rsid w:val="00787AA6"/>
    <w:rsid w:val="00795B6B"/>
    <w:rsid w:val="007A55A2"/>
    <w:rsid w:val="007B2B94"/>
    <w:rsid w:val="007B487A"/>
    <w:rsid w:val="007B609C"/>
    <w:rsid w:val="007B6626"/>
    <w:rsid w:val="007B6924"/>
    <w:rsid w:val="007C09BA"/>
    <w:rsid w:val="007C0FE3"/>
    <w:rsid w:val="007C4FB7"/>
    <w:rsid w:val="007C5059"/>
    <w:rsid w:val="007D1BA7"/>
    <w:rsid w:val="007E0F6F"/>
    <w:rsid w:val="007E6809"/>
    <w:rsid w:val="007F554F"/>
    <w:rsid w:val="007F5B21"/>
    <w:rsid w:val="007F6AF0"/>
    <w:rsid w:val="007F72C7"/>
    <w:rsid w:val="007F7B29"/>
    <w:rsid w:val="00800552"/>
    <w:rsid w:val="00804E9F"/>
    <w:rsid w:val="00805117"/>
    <w:rsid w:val="00806D3A"/>
    <w:rsid w:val="0081777C"/>
    <w:rsid w:val="00821A8C"/>
    <w:rsid w:val="00821F8F"/>
    <w:rsid w:val="00822CFC"/>
    <w:rsid w:val="008309F4"/>
    <w:rsid w:val="00834865"/>
    <w:rsid w:val="0085401F"/>
    <w:rsid w:val="008612DF"/>
    <w:rsid w:val="0086146B"/>
    <w:rsid w:val="0086182D"/>
    <w:rsid w:val="00864208"/>
    <w:rsid w:val="00874367"/>
    <w:rsid w:val="0088004A"/>
    <w:rsid w:val="008805AC"/>
    <w:rsid w:val="008814DF"/>
    <w:rsid w:val="00883051"/>
    <w:rsid w:val="00885628"/>
    <w:rsid w:val="00891BF9"/>
    <w:rsid w:val="008B2910"/>
    <w:rsid w:val="008B583A"/>
    <w:rsid w:val="008B7B1C"/>
    <w:rsid w:val="008C4779"/>
    <w:rsid w:val="008C6EF8"/>
    <w:rsid w:val="008C7190"/>
    <w:rsid w:val="008D0008"/>
    <w:rsid w:val="008D21C3"/>
    <w:rsid w:val="008D57BF"/>
    <w:rsid w:val="008D7FAD"/>
    <w:rsid w:val="008E0590"/>
    <w:rsid w:val="008F462E"/>
    <w:rsid w:val="008F676A"/>
    <w:rsid w:val="0090117E"/>
    <w:rsid w:val="00901F18"/>
    <w:rsid w:val="009163B4"/>
    <w:rsid w:val="00916462"/>
    <w:rsid w:val="00920E25"/>
    <w:rsid w:val="00923911"/>
    <w:rsid w:val="009326BA"/>
    <w:rsid w:val="00940E5D"/>
    <w:rsid w:val="00944C7C"/>
    <w:rsid w:val="00946436"/>
    <w:rsid w:val="0094725B"/>
    <w:rsid w:val="00947CF2"/>
    <w:rsid w:val="00951583"/>
    <w:rsid w:val="00952BDD"/>
    <w:rsid w:val="009531E5"/>
    <w:rsid w:val="00957E38"/>
    <w:rsid w:val="00961689"/>
    <w:rsid w:val="009616F1"/>
    <w:rsid w:val="00963367"/>
    <w:rsid w:val="009702C4"/>
    <w:rsid w:val="009723F4"/>
    <w:rsid w:val="00975C17"/>
    <w:rsid w:val="0097772D"/>
    <w:rsid w:val="00977B0D"/>
    <w:rsid w:val="00981990"/>
    <w:rsid w:val="00984FA4"/>
    <w:rsid w:val="009853E9"/>
    <w:rsid w:val="00985634"/>
    <w:rsid w:val="0098697B"/>
    <w:rsid w:val="009902CB"/>
    <w:rsid w:val="009A2D9F"/>
    <w:rsid w:val="009B75C6"/>
    <w:rsid w:val="009C5A88"/>
    <w:rsid w:val="009D443C"/>
    <w:rsid w:val="009D50D9"/>
    <w:rsid w:val="009D5C47"/>
    <w:rsid w:val="009E3C72"/>
    <w:rsid w:val="009F4525"/>
    <w:rsid w:val="009F5347"/>
    <w:rsid w:val="00A06514"/>
    <w:rsid w:val="00A12DEF"/>
    <w:rsid w:val="00A24497"/>
    <w:rsid w:val="00A27269"/>
    <w:rsid w:val="00A3609B"/>
    <w:rsid w:val="00A366F4"/>
    <w:rsid w:val="00A410D4"/>
    <w:rsid w:val="00A42661"/>
    <w:rsid w:val="00A426B0"/>
    <w:rsid w:val="00A46BAC"/>
    <w:rsid w:val="00A6089D"/>
    <w:rsid w:val="00A65335"/>
    <w:rsid w:val="00A74B4F"/>
    <w:rsid w:val="00A80902"/>
    <w:rsid w:val="00A85F8C"/>
    <w:rsid w:val="00A90DBF"/>
    <w:rsid w:val="00A9110D"/>
    <w:rsid w:val="00A94832"/>
    <w:rsid w:val="00AA2E7E"/>
    <w:rsid w:val="00AA39DB"/>
    <w:rsid w:val="00AA53AE"/>
    <w:rsid w:val="00AA5EE5"/>
    <w:rsid w:val="00AA68B2"/>
    <w:rsid w:val="00AB54B7"/>
    <w:rsid w:val="00AD0546"/>
    <w:rsid w:val="00AD302D"/>
    <w:rsid w:val="00AD4D45"/>
    <w:rsid w:val="00AD660F"/>
    <w:rsid w:val="00AE0677"/>
    <w:rsid w:val="00AE0925"/>
    <w:rsid w:val="00AE5F47"/>
    <w:rsid w:val="00AF0AE1"/>
    <w:rsid w:val="00AF5200"/>
    <w:rsid w:val="00B06B8D"/>
    <w:rsid w:val="00B12C97"/>
    <w:rsid w:val="00B153D9"/>
    <w:rsid w:val="00B26898"/>
    <w:rsid w:val="00B320C9"/>
    <w:rsid w:val="00B32DE8"/>
    <w:rsid w:val="00B335B5"/>
    <w:rsid w:val="00B34615"/>
    <w:rsid w:val="00B36CC3"/>
    <w:rsid w:val="00B423AA"/>
    <w:rsid w:val="00B43FE0"/>
    <w:rsid w:val="00B477C9"/>
    <w:rsid w:val="00B51232"/>
    <w:rsid w:val="00B52BCD"/>
    <w:rsid w:val="00B52D40"/>
    <w:rsid w:val="00B53938"/>
    <w:rsid w:val="00B55A9F"/>
    <w:rsid w:val="00B64B21"/>
    <w:rsid w:val="00B724C8"/>
    <w:rsid w:val="00B76A2E"/>
    <w:rsid w:val="00B86E73"/>
    <w:rsid w:val="00B90BE7"/>
    <w:rsid w:val="00B913E1"/>
    <w:rsid w:val="00B928A8"/>
    <w:rsid w:val="00B940BD"/>
    <w:rsid w:val="00B96C8F"/>
    <w:rsid w:val="00BA02EE"/>
    <w:rsid w:val="00BA4599"/>
    <w:rsid w:val="00BA543C"/>
    <w:rsid w:val="00BA572A"/>
    <w:rsid w:val="00BB1EC1"/>
    <w:rsid w:val="00BC2785"/>
    <w:rsid w:val="00BC3D4D"/>
    <w:rsid w:val="00BD050A"/>
    <w:rsid w:val="00BD5523"/>
    <w:rsid w:val="00BD5E7D"/>
    <w:rsid w:val="00C056CA"/>
    <w:rsid w:val="00C07375"/>
    <w:rsid w:val="00C12E03"/>
    <w:rsid w:val="00C13EEB"/>
    <w:rsid w:val="00C1527F"/>
    <w:rsid w:val="00C245CB"/>
    <w:rsid w:val="00C266D6"/>
    <w:rsid w:val="00C37B6A"/>
    <w:rsid w:val="00C4354B"/>
    <w:rsid w:val="00C47200"/>
    <w:rsid w:val="00C60CD3"/>
    <w:rsid w:val="00C61451"/>
    <w:rsid w:val="00C62358"/>
    <w:rsid w:val="00C65F3A"/>
    <w:rsid w:val="00C7471A"/>
    <w:rsid w:val="00C801A7"/>
    <w:rsid w:val="00C81607"/>
    <w:rsid w:val="00C821DF"/>
    <w:rsid w:val="00C83881"/>
    <w:rsid w:val="00C92B95"/>
    <w:rsid w:val="00CA1A21"/>
    <w:rsid w:val="00CA4222"/>
    <w:rsid w:val="00CA42D6"/>
    <w:rsid w:val="00CA5969"/>
    <w:rsid w:val="00CA72ED"/>
    <w:rsid w:val="00CB4C64"/>
    <w:rsid w:val="00CC5271"/>
    <w:rsid w:val="00CC5A28"/>
    <w:rsid w:val="00CC6619"/>
    <w:rsid w:val="00CD67B5"/>
    <w:rsid w:val="00CD7765"/>
    <w:rsid w:val="00CE3F66"/>
    <w:rsid w:val="00CE75E7"/>
    <w:rsid w:val="00CF52C7"/>
    <w:rsid w:val="00D20062"/>
    <w:rsid w:val="00D22018"/>
    <w:rsid w:val="00D2612A"/>
    <w:rsid w:val="00D26D94"/>
    <w:rsid w:val="00D4591F"/>
    <w:rsid w:val="00D45E24"/>
    <w:rsid w:val="00D509AD"/>
    <w:rsid w:val="00D5254D"/>
    <w:rsid w:val="00D6020E"/>
    <w:rsid w:val="00D60D7D"/>
    <w:rsid w:val="00D644CB"/>
    <w:rsid w:val="00D66861"/>
    <w:rsid w:val="00D7115B"/>
    <w:rsid w:val="00D74BAA"/>
    <w:rsid w:val="00D77868"/>
    <w:rsid w:val="00D82031"/>
    <w:rsid w:val="00D90B90"/>
    <w:rsid w:val="00D914F8"/>
    <w:rsid w:val="00D91DFA"/>
    <w:rsid w:val="00D9201B"/>
    <w:rsid w:val="00D92635"/>
    <w:rsid w:val="00D956CC"/>
    <w:rsid w:val="00D97177"/>
    <w:rsid w:val="00DA137E"/>
    <w:rsid w:val="00DB0D6E"/>
    <w:rsid w:val="00DB17F3"/>
    <w:rsid w:val="00DB44C4"/>
    <w:rsid w:val="00DC097C"/>
    <w:rsid w:val="00DC3F91"/>
    <w:rsid w:val="00DC74DE"/>
    <w:rsid w:val="00DD0E8C"/>
    <w:rsid w:val="00DD1657"/>
    <w:rsid w:val="00DD5587"/>
    <w:rsid w:val="00DE3E16"/>
    <w:rsid w:val="00E00500"/>
    <w:rsid w:val="00E13E25"/>
    <w:rsid w:val="00E14458"/>
    <w:rsid w:val="00E16722"/>
    <w:rsid w:val="00E200C7"/>
    <w:rsid w:val="00E20B90"/>
    <w:rsid w:val="00E26A16"/>
    <w:rsid w:val="00E26A43"/>
    <w:rsid w:val="00E37F42"/>
    <w:rsid w:val="00E41DC1"/>
    <w:rsid w:val="00E42E04"/>
    <w:rsid w:val="00E51AC5"/>
    <w:rsid w:val="00E53122"/>
    <w:rsid w:val="00E56B74"/>
    <w:rsid w:val="00E66505"/>
    <w:rsid w:val="00E71CFE"/>
    <w:rsid w:val="00E73634"/>
    <w:rsid w:val="00E73F6F"/>
    <w:rsid w:val="00E75C52"/>
    <w:rsid w:val="00E77973"/>
    <w:rsid w:val="00E83D7F"/>
    <w:rsid w:val="00E8408E"/>
    <w:rsid w:val="00E90CCB"/>
    <w:rsid w:val="00E9450B"/>
    <w:rsid w:val="00E9681F"/>
    <w:rsid w:val="00EA1FBC"/>
    <w:rsid w:val="00EB09F5"/>
    <w:rsid w:val="00EB7526"/>
    <w:rsid w:val="00EC14D1"/>
    <w:rsid w:val="00EC360B"/>
    <w:rsid w:val="00EC5B7C"/>
    <w:rsid w:val="00EC5D1E"/>
    <w:rsid w:val="00ED36D4"/>
    <w:rsid w:val="00ED42D8"/>
    <w:rsid w:val="00ED6809"/>
    <w:rsid w:val="00EE0488"/>
    <w:rsid w:val="00EE3985"/>
    <w:rsid w:val="00EE3F3D"/>
    <w:rsid w:val="00EE6B8F"/>
    <w:rsid w:val="00EE78BC"/>
    <w:rsid w:val="00EF167B"/>
    <w:rsid w:val="00EF3CD5"/>
    <w:rsid w:val="00F0037D"/>
    <w:rsid w:val="00F0503C"/>
    <w:rsid w:val="00F11DBA"/>
    <w:rsid w:val="00F138A1"/>
    <w:rsid w:val="00F147E6"/>
    <w:rsid w:val="00F219F3"/>
    <w:rsid w:val="00F227A9"/>
    <w:rsid w:val="00F256BA"/>
    <w:rsid w:val="00F27C20"/>
    <w:rsid w:val="00F3096E"/>
    <w:rsid w:val="00F318D9"/>
    <w:rsid w:val="00F31C6E"/>
    <w:rsid w:val="00F32459"/>
    <w:rsid w:val="00F346E7"/>
    <w:rsid w:val="00F44566"/>
    <w:rsid w:val="00F472C0"/>
    <w:rsid w:val="00F47DA2"/>
    <w:rsid w:val="00F55381"/>
    <w:rsid w:val="00F64D6F"/>
    <w:rsid w:val="00F673DE"/>
    <w:rsid w:val="00F67535"/>
    <w:rsid w:val="00F70C0C"/>
    <w:rsid w:val="00F75430"/>
    <w:rsid w:val="00F778FA"/>
    <w:rsid w:val="00F81C0F"/>
    <w:rsid w:val="00F82277"/>
    <w:rsid w:val="00F82688"/>
    <w:rsid w:val="00F864C1"/>
    <w:rsid w:val="00F9520A"/>
    <w:rsid w:val="00FA4C99"/>
    <w:rsid w:val="00FA5CC4"/>
    <w:rsid w:val="00FA6323"/>
    <w:rsid w:val="00FA6443"/>
    <w:rsid w:val="00FA7146"/>
    <w:rsid w:val="00FA7C12"/>
    <w:rsid w:val="00FB7D3F"/>
    <w:rsid w:val="00FC1DF5"/>
    <w:rsid w:val="00FE4D22"/>
    <w:rsid w:val="00FE5860"/>
    <w:rsid w:val="00FF0CA9"/>
    <w:rsid w:val="00FF281B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A20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13B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7C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E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7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45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E7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45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23A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5B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B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B7C"/>
    <w:rPr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Revision">
    <w:name w:val="Revision"/>
    <w:hidden/>
    <w:uiPriority w:val="99"/>
    <w:semiHidden/>
    <w:rsid w:val="009702C4"/>
    <w:rPr>
      <w:sz w:val="22"/>
      <w:szCs w:val="22"/>
    </w:rPr>
  </w:style>
  <w:style w:type="paragraph" w:styleId="NoSpacing">
    <w:name w:val="No Spacing"/>
    <w:uiPriority w:val="1"/>
    <w:qFormat/>
    <w:rsid w:val="00366334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4220E2"/>
    <w:rPr>
      <w:i/>
      <w:iCs/>
    </w:rPr>
  </w:style>
  <w:style w:type="character" w:customStyle="1" w:styleId="apple-converted-space">
    <w:name w:val="apple-converted-space"/>
    <w:basedOn w:val="DefaultParagraphFont"/>
    <w:rsid w:val="004220E2"/>
  </w:style>
  <w:style w:type="paragraph" w:styleId="ListParagraph">
    <w:name w:val="List Paragraph"/>
    <w:basedOn w:val="Normal"/>
    <w:uiPriority w:val="34"/>
    <w:qFormat/>
    <w:rsid w:val="00001B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3C7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1A7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94725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13E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06E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A7C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57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ithM@rwe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lir?ref_src=twsrc%5Egoogle%7Ctwcamp%5Eserp%7Ctwgr%5Eauth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li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r.com/tg165-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824C-6486-49A1-9448-AB00DB81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2020-07-08T17:05:00Z</dcterms:created>
  <dcterms:modified xsi:type="dcterms:W3CDTF">2020-07-08T17:07:00Z</dcterms:modified>
</cp:coreProperties>
</file>