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6B" w:rsidRPr="005829F3" w:rsidRDefault="000A7C87" w:rsidP="005829F3">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06E52" w:rsidRPr="005829F3" w:rsidRDefault="00B86E5B" w:rsidP="0014586B">
      <w:pPr>
        <w:pStyle w:val="berschrift2"/>
        <w:keepNext w:val="0"/>
        <w:keepLines w:val="0"/>
        <w:spacing w:before="0" w:line="240" w:lineRule="auto"/>
        <w:jc w:val="center"/>
        <w:rPr>
          <w:rFonts w:ascii="Arial" w:hAnsi="Arial" w:cs="Arial"/>
          <w:b/>
          <w:bCs/>
          <w:color w:val="auto"/>
          <w:sz w:val="28"/>
          <w:szCs w:val="28"/>
          <w:lang w:val="de-DE"/>
        </w:rPr>
      </w:pPr>
      <w:r>
        <w:rPr>
          <w:rFonts w:ascii="Arial" w:hAnsi="Arial" w:cs="Arial"/>
          <w:b/>
          <w:bCs/>
          <w:color w:val="auto"/>
          <w:sz w:val="28"/>
          <w:szCs w:val="28"/>
          <w:lang w:val="de-DE"/>
        </w:rPr>
        <w:t xml:space="preserve">FLIR gibt Verkaufsstart seiner preisgünstigsten Wärmebildkamera für Einsatzkräfte bekannt </w:t>
      </w:r>
    </w:p>
    <w:p w:rsidR="0014586B" w:rsidRPr="005829F3" w:rsidRDefault="0014586B" w:rsidP="0014586B">
      <w:pPr>
        <w:spacing w:after="0" w:line="240" w:lineRule="auto"/>
        <w:jc w:val="center"/>
        <w:rPr>
          <w:rFonts w:ascii="Arial" w:eastAsia="Times New Roman" w:hAnsi="Arial" w:cs="Arial"/>
          <w:sz w:val="24"/>
          <w:szCs w:val="24"/>
          <w:lang w:val="de-DE"/>
        </w:rPr>
      </w:pPr>
      <w:r>
        <w:rPr>
          <w:rFonts w:ascii="Arial" w:eastAsia="Times New Roman" w:hAnsi="Arial" w:cs="Arial"/>
          <w:i/>
          <w:iCs/>
          <w:sz w:val="24"/>
          <w:szCs w:val="24"/>
          <w:lang w:val="de-DE"/>
        </w:rPr>
        <w:t>Mit der FLIR K1 Wärmebildkamera können Einsatzkräfte Hot-Spots selbst in völliger Dunkelheit und durch Rauch hindurch erkennen</w:t>
      </w:r>
    </w:p>
    <w:p w:rsidR="0014586B" w:rsidRPr="005829F3" w:rsidRDefault="00BA40C7" w:rsidP="0014586B">
      <w:pPr>
        <w:spacing w:before="100" w:beforeAutospacing="1" w:after="100" w:afterAutospacing="1" w:line="240" w:lineRule="auto"/>
        <w:rPr>
          <w:rFonts w:ascii="Arial" w:eastAsia="Times New Roman" w:hAnsi="Arial" w:cs="Arial"/>
          <w:lang w:val="de-DE"/>
        </w:rPr>
      </w:pPr>
      <w:r>
        <w:rPr>
          <w:rFonts w:ascii="Arial" w:eastAsia="Times New Roman" w:hAnsi="Arial" w:cs="Arial"/>
          <w:b/>
          <w:bCs/>
        </w:rPr>
        <w:t>ARLINGTON, Virginia, USA, 16</w:t>
      </w:r>
      <w:r w:rsidR="0014586B" w:rsidRPr="005829F3">
        <w:rPr>
          <w:rFonts w:ascii="Arial" w:eastAsia="Times New Roman" w:hAnsi="Arial" w:cs="Arial"/>
          <w:b/>
          <w:bCs/>
        </w:rPr>
        <w:t>. September 2019 –</w:t>
      </w:r>
      <w:r w:rsidR="0014586B" w:rsidRPr="005829F3">
        <w:rPr>
          <w:rFonts w:ascii="Arial" w:eastAsia="Times New Roman" w:hAnsi="Arial" w:cs="Arial"/>
        </w:rPr>
        <w:t xml:space="preserve"> FLIR Systems, Inc. </w:t>
      </w:r>
      <w:r w:rsidR="0014586B">
        <w:rPr>
          <w:rFonts w:ascii="Arial" w:eastAsia="Times New Roman" w:hAnsi="Arial" w:cs="Arial"/>
          <w:lang w:val="de-DE"/>
        </w:rPr>
        <w:t>(NASDAQ: FLIR) gaben heute den Verkaufsstart der tragbaren Wärmebildkamera (WBK) FLIR K1 in der Region EMEA bekannt. Die K1 ist die preisgünstigste WBK von FLIR für Einsatzleiter und Brandermittler. Die K1 erkennt Hot-Spots und macht diese sogar durch Rauch hindurch und in völliger Dunkelheit sichtbar. Dadurch erweitert sie das Situationsbewusstsein beim Bekämpfen von Waldbränden, bei Such- und Rettungsmaßnahmen, beim Einschätzen von Strukturschäden und beim Ausführen von Ermittlungen.</w:t>
      </w:r>
    </w:p>
    <w:p w:rsidR="0014586B" w:rsidRPr="005829F3" w:rsidRDefault="0014586B" w:rsidP="0014586B">
      <w:pPr>
        <w:spacing w:before="100" w:beforeAutospacing="1" w:after="100" w:afterAutospacing="1" w:line="240" w:lineRule="auto"/>
        <w:rPr>
          <w:rFonts w:ascii="Arial" w:eastAsia="Times New Roman" w:hAnsi="Arial" w:cs="Arial"/>
          <w:lang w:val="de-DE"/>
        </w:rPr>
      </w:pPr>
      <w:r>
        <w:rPr>
          <w:rFonts w:ascii="Arial" w:eastAsia="Times New Roman" w:hAnsi="Arial" w:cs="Arial"/>
          <w:lang w:val="de-DE"/>
        </w:rPr>
        <w:t>„FLIR fühlt sich dazu verpflichtet, lebensrettende Technologien und Lösungen für Einsatzkräfte bereitzustellen, mit denen sie die Sicherheit in ihren Gemeinden gewährleisten können“, sagte Jim Cannon, Präsident und CEO von FLIR Systems. „Mit der preisgünstigeren FLIR K1 können jetzt noch mehr Notfalleinsatzkräfte von den Vorzügen der Wärmebildtechnik profitieren und ihre Einsätze sicherer ausführen.“</w:t>
      </w:r>
    </w:p>
    <w:p w:rsidR="0014586B" w:rsidRPr="005829F3" w:rsidRDefault="0014586B" w:rsidP="0014586B">
      <w:pPr>
        <w:spacing w:before="100" w:beforeAutospacing="1" w:after="100" w:afterAutospacing="1" w:line="240" w:lineRule="auto"/>
        <w:rPr>
          <w:rFonts w:ascii="Arial" w:eastAsia="Times New Roman" w:hAnsi="Arial" w:cs="Arial"/>
          <w:lang w:val="de-DE"/>
        </w:rPr>
      </w:pPr>
      <w:r>
        <w:rPr>
          <w:rFonts w:ascii="Arial" w:eastAsia="Times New Roman" w:hAnsi="Arial" w:cs="Arial"/>
          <w:lang w:val="de-DE"/>
        </w:rPr>
        <w:t>Der Dualsensor der K1 basiert auf dem FLIR Lepton</w:t>
      </w:r>
      <w:r>
        <w:rPr>
          <w:rFonts w:ascii="Arial" w:eastAsia="Times New Roman" w:hAnsi="Arial" w:cs="Arial"/>
          <w:vertAlign w:val="superscript"/>
          <w:lang w:val="de-DE"/>
        </w:rPr>
        <w:t>®</w:t>
      </w:r>
      <w:r>
        <w:rPr>
          <w:rFonts w:ascii="Arial" w:eastAsia="Times New Roman" w:hAnsi="Arial" w:cs="Arial"/>
          <w:lang w:val="de-DE"/>
        </w:rPr>
        <w:t>-Wärmebildkameramodul, der kleinsten und preisgünstigsten Wärmebildkamerabaugruppe von FLIR. Die K1 ist mit der patentierten FLIR MSX</w:t>
      </w:r>
      <w:r>
        <w:rPr>
          <w:rFonts w:ascii="Arial" w:eastAsia="Times New Roman" w:hAnsi="Arial" w:cs="Arial"/>
          <w:vertAlign w:val="superscript"/>
          <w:lang w:val="de-DE"/>
        </w:rPr>
        <w:t>®</w:t>
      </w:r>
      <w:r>
        <w:rPr>
          <w:rFonts w:ascii="Arial" w:eastAsia="Times New Roman" w:hAnsi="Arial" w:cs="Arial"/>
          <w:lang w:val="de-DE"/>
        </w:rPr>
        <w:t>-Technologie ausgestattet. Sie extrahiert kontrastreiche Details aus den Bildern, die von einer integrierten Digitalkamera aufgenommen wurden, und legt sie über die Wärmebilder. Die K1 nimmt gleichzeitig Wärmebilder und visuelle Bilder vom anvisierten Zielbereich auf und speichert bis zu 10.000 Bilddatensätze, die sich für Einsatzberichte, Analysen und als Beweismittel nutzen lassen.</w:t>
      </w:r>
    </w:p>
    <w:p w:rsidR="0014586B" w:rsidRPr="005829F3" w:rsidRDefault="0014586B" w:rsidP="0014586B">
      <w:pPr>
        <w:spacing w:before="100" w:beforeAutospacing="1" w:after="100" w:afterAutospacing="1" w:line="240" w:lineRule="auto"/>
        <w:rPr>
          <w:rFonts w:ascii="Arial" w:eastAsia="Times New Roman" w:hAnsi="Arial" w:cs="Arial"/>
          <w:lang w:val="de-DE"/>
        </w:rPr>
      </w:pPr>
      <w:r>
        <w:rPr>
          <w:rFonts w:ascii="Arial" w:eastAsia="Times New Roman" w:hAnsi="Arial" w:cs="Arial"/>
          <w:lang w:val="de-DE"/>
        </w:rPr>
        <w:t>Dank dem Pistolengriff können die Benutzer den Zielbereich stets aus ihrer Sichtlinie im Blick behalten. So verbessert die K1 die Sicherheit und das Situationsbewusstsein. Mit dem Wärmebild-Pyrometer können die Benutzer mühelos verborgene Hot-Spots und Cold-Spots aufspüren und sofort deren Ursache beheben. Die FLIR K1 ist gemäß Schutzart IP67 geschützt, bis zu einer Temperatur von 115 °C hitzebeständig und widersteht einem Sturz auf Beton aus zwei Metern Höhe. Der integrierte Akku bietet nach einmaligem Aufladen eine Laufzeit von bis zu fünf Stunden. Mit der ebenfalls integrierten Arbeitsleuchte, die eine Lichtstärke von 300 Lumen besitzt, lässt sich der Einsatzort zusätzlich ausleuchten.</w:t>
      </w:r>
    </w:p>
    <w:p w:rsidR="0014586B" w:rsidRPr="005829F3" w:rsidRDefault="0014586B" w:rsidP="0014586B">
      <w:pPr>
        <w:spacing w:before="100" w:beforeAutospacing="1" w:after="100" w:afterAutospacing="1" w:line="240" w:lineRule="auto"/>
        <w:rPr>
          <w:rFonts w:ascii="Arial" w:eastAsia="Times New Roman" w:hAnsi="Arial" w:cs="Arial"/>
          <w:lang w:val="de-DE"/>
        </w:rPr>
      </w:pPr>
      <w:r>
        <w:rPr>
          <w:rFonts w:ascii="Arial" w:eastAsia="Times New Roman" w:hAnsi="Arial" w:cs="Arial"/>
          <w:lang w:val="de-DE"/>
        </w:rPr>
        <w:t xml:space="preserve">Die FLIR K1 ist ab sofort in der Region EMEA zu einem UVP von € 580 zzgl. MwSt. erhältlich. Weitere Informationen zur FLIR K1 finden Sie unter </w:t>
      </w:r>
      <w:hyperlink r:id="rId9" w:history="1">
        <w:r w:rsidR="003C78BB" w:rsidRPr="00DF1EE0">
          <w:rPr>
            <w:rStyle w:val="Hyperlink"/>
            <w:rFonts w:ascii="Arial" w:eastAsia="Times New Roman" w:hAnsi="Arial" w:cs="Arial"/>
            <w:lang w:val="de-DE"/>
          </w:rPr>
          <w:t>www.FLIR.de/K1</w:t>
        </w:r>
      </w:hyperlink>
      <w:r>
        <w:rPr>
          <w:rFonts w:ascii="Arial" w:eastAsia="Times New Roman" w:hAnsi="Arial" w:cs="Arial"/>
          <w:lang w:val="de-DE"/>
        </w:rPr>
        <w:t>.</w:t>
      </w:r>
    </w:p>
    <w:p w:rsidR="00934EFE" w:rsidRPr="005829F3" w:rsidRDefault="00934EFE" w:rsidP="00934EFE">
      <w:pPr>
        <w:spacing w:after="0"/>
        <w:rPr>
          <w:rFonts w:ascii="Arial" w:hAnsi="Arial" w:cs="Arial"/>
          <w:b/>
          <w:i/>
          <w:sz w:val="16"/>
          <w:lang w:val="de-DE"/>
        </w:rPr>
      </w:pPr>
      <w:bookmarkStart w:id="0" w:name="_Hlk3189271"/>
      <w:r>
        <w:rPr>
          <w:rFonts w:ascii="Arial" w:hAnsi="Arial" w:cs="Arial"/>
          <w:b/>
          <w:bCs/>
          <w:i/>
          <w:iCs/>
          <w:sz w:val="16"/>
          <w:lang w:val="de-DE"/>
        </w:rPr>
        <w:t>Über FLIR Systems, Inc.</w:t>
      </w:r>
    </w:p>
    <w:p w:rsidR="00057663" w:rsidRPr="005829F3" w:rsidRDefault="00934EFE" w:rsidP="00934EFE">
      <w:pPr>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10"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11" w:history="1">
        <w:r>
          <w:rPr>
            <w:rStyle w:val="Hyperlink"/>
            <w:rFonts w:ascii="Arial" w:hAnsi="Arial" w:cs="Arial"/>
            <w:i/>
            <w:iCs/>
            <w:sz w:val="16"/>
            <w:lang w:val="de-DE"/>
          </w:rPr>
          <w:t>@flir</w:t>
        </w:r>
      </w:hyperlink>
      <w:r>
        <w:rPr>
          <w:i/>
          <w:iCs/>
          <w:lang w:val="de-DE"/>
        </w:rPr>
        <w:t>.</w:t>
      </w:r>
      <w:bookmarkEnd w:id="0"/>
    </w:p>
    <w:p w:rsidR="005829F3" w:rsidRPr="005829F3" w:rsidRDefault="005829F3" w:rsidP="005829F3">
      <w:pPr>
        <w:tabs>
          <w:tab w:val="left" w:pos="2550"/>
        </w:tabs>
        <w:rPr>
          <w:rFonts w:ascii="Arial" w:hAnsi="Arial" w:cs="Arial"/>
          <w:sz w:val="20"/>
          <w:szCs w:val="20"/>
          <w:lang w:val="de-DE"/>
        </w:rPr>
      </w:pPr>
      <w:r w:rsidRPr="005829F3">
        <w:rPr>
          <w:rFonts w:ascii="Arial" w:hAnsi="Arial" w:cs="Arial"/>
          <w:b/>
          <w:sz w:val="20"/>
          <w:szCs w:val="20"/>
          <w:lang w:val="de-DE"/>
        </w:rPr>
        <w:t>Weitere Bilder</w:t>
      </w:r>
      <w:r w:rsidRPr="005829F3">
        <w:rPr>
          <w:rFonts w:ascii="Arial" w:hAnsi="Arial" w:cs="Arial"/>
          <w:sz w:val="20"/>
          <w:szCs w:val="20"/>
          <w:lang w:val="de-DE"/>
        </w:rPr>
        <w:t xml:space="preserve"> zu dieser Presseinfo und weitere Presseinformationen: </w:t>
      </w:r>
      <w:hyperlink r:id="rId12" w:history="1">
        <w:r w:rsidRPr="005829F3">
          <w:rPr>
            <w:rStyle w:val="Hyperlink"/>
            <w:rFonts w:ascii="Arial" w:hAnsi="Arial" w:cs="Arial"/>
            <w:sz w:val="20"/>
            <w:szCs w:val="20"/>
            <w:lang w:val="de-DE"/>
          </w:rPr>
          <w:t>http://www.ablwerbung.de/presse-flir-fire.html</w:t>
        </w:r>
      </w:hyperlink>
      <w:r w:rsidRPr="005829F3">
        <w:rPr>
          <w:rFonts w:ascii="Arial" w:hAnsi="Arial" w:cs="Arial"/>
          <w:sz w:val="20"/>
          <w:szCs w:val="20"/>
          <w:lang w:val="de-DE"/>
        </w:rPr>
        <w:t xml:space="preserve">  </w:t>
      </w:r>
    </w:p>
    <w:p w:rsidR="005829F3" w:rsidRPr="005829F3" w:rsidRDefault="005829F3" w:rsidP="005829F3">
      <w:pPr>
        <w:tabs>
          <w:tab w:val="left" w:pos="2550"/>
        </w:tabs>
        <w:rPr>
          <w:rFonts w:ascii="Arial" w:hAnsi="Arial" w:cs="Arial"/>
          <w:sz w:val="20"/>
          <w:szCs w:val="20"/>
          <w:lang w:val="de-DE"/>
        </w:rPr>
      </w:pPr>
      <w:r w:rsidRPr="005829F3">
        <w:rPr>
          <w:rFonts w:ascii="Arial" w:hAnsi="Arial" w:cs="Arial"/>
          <w:sz w:val="20"/>
          <w:szCs w:val="20"/>
          <w:lang w:val="de-DE"/>
        </w:rPr>
        <w:t xml:space="preserve">Gerne stellen wir Ihnen auch FLIR-Anwendungs-Fachartikel zur Verfügung. Sie finden die Artikel zur Ansicht speziell zum Thema Brandbekämpfung: </w:t>
      </w:r>
      <w:hyperlink r:id="rId13" w:history="1">
        <w:r w:rsidRPr="005829F3">
          <w:rPr>
            <w:rStyle w:val="Hyperlink"/>
            <w:rFonts w:ascii="Arial" w:hAnsi="Arial" w:cs="Arial"/>
            <w:sz w:val="20"/>
            <w:szCs w:val="20"/>
            <w:lang w:val="de-DE"/>
          </w:rPr>
          <w:t>http://www.flirmedia.com/flir-instruments/firefighting/application-stories.html</w:t>
        </w:r>
      </w:hyperlink>
      <w:r w:rsidRPr="005829F3">
        <w:rPr>
          <w:rFonts w:ascii="Arial" w:hAnsi="Arial" w:cs="Arial"/>
          <w:sz w:val="20"/>
          <w:szCs w:val="20"/>
          <w:lang w:val="de-DE"/>
        </w:rPr>
        <w:t xml:space="preserve"> sowie: </w:t>
      </w:r>
      <w:hyperlink r:id="rId14" w:history="1">
        <w:r w:rsidRPr="005829F3">
          <w:rPr>
            <w:rStyle w:val="Hyperlink"/>
            <w:rFonts w:ascii="Arial" w:hAnsi="Arial" w:cs="Arial"/>
            <w:sz w:val="20"/>
            <w:szCs w:val="20"/>
            <w:lang w:val="de-DE"/>
          </w:rPr>
          <w:t>http://www.flirmedia.com/flir-instruments/firefighting/technical-notes.html</w:t>
        </w:r>
      </w:hyperlink>
      <w:r w:rsidRPr="005829F3">
        <w:rPr>
          <w:rFonts w:ascii="Arial" w:hAnsi="Arial" w:cs="Arial"/>
          <w:sz w:val="20"/>
          <w:szCs w:val="20"/>
          <w:lang w:val="de-DE"/>
        </w:rPr>
        <w:t xml:space="preserve"> </w:t>
      </w:r>
    </w:p>
    <w:p w:rsidR="006A2B7B" w:rsidRPr="005829F3" w:rsidRDefault="005829F3" w:rsidP="005829F3">
      <w:pPr>
        <w:tabs>
          <w:tab w:val="left" w:pos="2550"/>
        </w:tabs>
        <w:rPr>
          <w:rFonts w:ascii="Arial" w:hAnsi="Arial" w:cs="Arial"/>
          <w:sz w:val="20"/>
          <w:szCs w:val="20"/>
          <w:lang w:val="de-DE"/>
        </w:rPr>
      </w:pPr>
      <w:r w:rsidRPr="005829F3">
        <w:rPr>
          <w:rFonts w:ascii="Arial" w:hAnsi="Arial" w:cs="Arial"/>
          <w:sz w:val="20"/>
          <w:szCs w:val="20"/>
          <w:lang w:val="de-DE"/>
        </w:rPr>
        <w:t xml:space="preserve">Diese Artikel können wir Ihnen gern für eigene Publikationen zur Verfügung stellen – rufen Sie Frank Liebelt unter +49 69 501717 an, oder schicken Sie eine E-Mail an: </w:t>
      </w:r>
      <w:hyperlink r:id="rId15" w:history="1">
        <w:r w:rsidRPr="005829F3">
          <w:rPr>
            <w:rStyle w:val="Hyperlink"/>
            <w:rFonts w:ascii="Arial" w:hAnsi="Arial" w:cs="Arial"/>
            <w:sz w:val="20"/>
            <w:szCs w:val="20"/>
            <w:lang w:val="de-DE"/>
          </w:rPr>
          <w:t>frankliebelt@ablwerbung.de</w:t>
        </w:r>
      </w:hyperlink>
      <w:r w:rsidRPr="005829F3">
        <w:rPr>
          <w:rFonts w:ascii="Arial" w:hAnsi="Arial" w:cs="Arial"/>
          <w:sz w:val="20"/>
          <w:szCs w:val="20"/>
          <w:lang w:val="de-DE"/>
        </w:rPr>
        <w:t xml:space="preserve"> </w:t>
      </w:r>
    </w:p>
    <w:sectPr w:rsidR="006A2B7B" w:rsidRPr="005829F3" w:rsidSect="0018097E">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18" w:rsidRDefault="00BC4318" w:rsidP="0034299F">
      <w:pPr>
        <w:spacing w:after="0" w:line="240" w:lineRule="auto"/>
      </w:pPr>
      <w:r>
        <w:separator/>
      </w:r>
    </w:p>
  </w:endnote>
  <w:endnote w:type="continuationSeparator" w:id="0">
    <w:p w:rsidR="00BC4318" w:rsidRDefault="00BC4318"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18" w:rsidRDefault="00BC4318" w:rsidP="0034299F">
      <w:pPr>
        <w:spacing w:after="0" w:line="240" w:lineRule="auto"/>
      </w:pPr>
      <w:r>
        <w:separator/>
      </w:r>
    </w:p>
  </w:footnote>
  <w:footnote w:type="continuationSeparator" w:id="0">
    <w:p w:rsidR="00BC4318" w:rsidRDefault="00BC4318"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3652E"/>
    <w:multiLevelType w:val="hybridMultilevel"/>
    <w:tmpl w:val="D1CA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D66FE"/>
    <w:multiLevelType w:val="hybridMultilevel"/>
    <w:tmpl w:val="E7568C54"/>
    <w:lvl w:ilvl="0" w:tplc="228A74B6">
      <w:start w:val="1"/>
      <w:numFmt w:val="lowerLetter"/>
      <w:lvlText w:val="%1."/>
      <w:lvlJc w:val="left"/>
      <w:pPr>
        <w:ind w:left="720"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07B09"/>
    <w:rsid w:val="00010855"/>
    <w:rsid w:val="000124DF"/>
    <w:rsid w:val="000207BA"/>
    <w:rsid w:val="000226B9"/>
    <w:rsid w:val="0002319A"/>
    <w:rsid w:val="00023E93"/>
    <w:rsid w:val="00030D16"/>
    <w:rsid w:val="00034D71"/>
    <w:rsid w:val="00035DB7"/>
    <w:rsid w:val="00037842"/>
    <w:rsid w:val="000449C2"/>
    <w:rsid w:val="0004727E"/>
    <w:rsid w:val="000535B4"/>
    <w:rsid w:val="00054A20"/>
    <w:rsid w:val="00056A62"/>
    <w:rsid w:val="00057663"/>
    <w:rsid w:val="0006097C"/>
    <w:rsid w:val="0006559C"/>
    <w:rsid w:val="000704E5"/>
    <w:rsid w:val="00076E81"/>
    <w:rsid w:val="00077833"/>
    <w:rsid w:val="0008755D"/>
    <w:rsid w:val="0009004C"/>
    <w:rsid w:val="00091AD0"/>
    <w:rsid w:val="000935C1"/>
    <w:rsid w:val="000943EE"/>
    <w:rsid w:val="00094C19"/>
    <w:rsid w:val="000A2EA0"/>
    <w:rsid w:val="000A35CF"/>
    <w:rsid w:val="000A3E1A"/>
    <w:rsid w:val="000A515A"/>
    <w:rsid w:val="000A7C87"/>
    <w:rsid w:val="000A7F5E"/>
    <w:rsid w:val="000B4E7F"/>
    <w:rsid w:val="000B716A"/>
    <w:rsid w:val="000C1347"/>
    <w:rsid w:val="000C3CA5"/>
    <w:rsid w:val="000C5024"/>
    <w:rsid w:val="000D27BD"/>
    <w:rsid w:val="000D7DAF"/>
    <w:rsid w:val="000E1DF4"/>
    <w:rsid w:val="000F410A"/>
    <w:rsid w:val="00101A7E"/>
    <w:rsid w:val="00106A92"/>
    <w:rsid w:val="001148ED"/>
    <w:rsid w:val="00114C43"/>
    <w:rsid w:val="00122A0C"/>
    <w:rsid w:val="00127510"/>
    <w:rsid w:val="00136FEA"/>
    <w:rsid w:val="001407EA"/>
    <w:rsid w:val="001419D2"/>
    <w:rsid w:val="0014586B"/>
    <w:rsid w:val="001474E9"/>
    <w:rsid w:val="00151AF8"/>
    <w:rsid w:val="00153C92"/>
    <w:rsid w:val="001618BA"/>
    <w:rsid w:val="00164C62"/>
    <w:rsid w:val="00170466"/>
    <w:rsid w:val="00170999"/>
    <w:rsid w:val="0017169B"/>
    <w:rsid w:val="001728F5"/>
    <w:rsid w:val="00173D96"/>
    <w:rsid w:val="0017500C"/>
    <w:rsid w:val="0018097E"/>
    <w:rsid w:val="00181A78"/>
    <w:rsid w:val="00182273"/>
    <w:rsid w:val="00184C55"/>
    <w:rsid w:val="00184C7A"/>
    <w:rsid w:val="00185443"/>
    <w:rsid w:val="00185616"/>
    <w:rsid w:val="00197CDF"/>
    <w:rsid w:val="001A386C"/>
    <w:rsid w:val="001B0CB2"/>
    <w:rsid w:val="001B35E9"/>
    <w:rsid w:val="001C110B"/>
    <w:rsid w:val="001C592B"/>
    <w:rsid w:val="001C78EF"/>
    <w:rsid w:val="001D0230"/>
    <w:rsid w:val="001D0A1B"/>
    <w:rsid w:val="001D2F43"/>
    <w:rsid w:val="001D3021"/>
    <w:rsid w:val="001D5CF0"/>
    <w:rsid w:val="001E407D"/>
    <w:rsid w:val="001E6D57"/>
    <w:rsid w:val="001E7224"/>
    <w:rsid w:val="001F0A2A"/>
    <w:rsid w:val="001F1CA4"/>
    <w:rsid w:val="001F753C"/>
    <w:rsid w:val="002015EC"/>
    <w:rsid w:val="002037AF"/>
    <w:rsid w:val="002077C3"/>
    <w:rsid w:val="00213DE6"/>
    <w:rsid w:val="0021447C"/>
    <w:rsid w:val="002260F0"/>
    <w:rsid w:val="0022707D"/>
    <w:rsid w:val="002355EA"/>
    <w:rsid w:val="00235B67"/>
    <w:rsid w:val="00240A30"/>
    <w:rsid w:val="002453CD"/>
    <w:rsid w:val="002507AE"/>
    <w:rsid w:val="00251A97"/>
    <w:rsid w:val="00254E94"/>
    <w:rsid w:val="0025736D"/>
    <w:rsid w:val="0027109B"/>
    <w:rsid w:val="002710C4"/>
    <w:rsid w:val="00272D10"/>
    <w:rsid w:val="002733CE"/>
    <w:rsid w:val="00282817"/>
    <w:rsid w:val="00290913"/>
    <w:rsid w:val="00293E7E"/>
    <w:rsid w:val="002A091A"/>
    <w:rsid w:val="002A2E90"/>
    <w:rsid w:val="002B06D6"/>
    <w:rsid w:val="002B5E6A"/>
    <w:rsid w:val="002C025E"/>
    <w:rsid w:val="002C6A71"/>
    <w:rsid w:val="002D3110"/>
    <w:rsid w:val="002E12AF"/>
    <w:rsid w:val="002E15FE"/>
    <w:rsid w:val="002E5F2C"/>
    <w:rsid w:val="002F2576"/>
    <w:rsid w:val="002F6DC5"/>
    <w:rsid w:val="002F7C80"/>
    <w:rsid w:val="00303155"/>
    <w:rsid w:val="0031631A"/>
    <w:rsid w:val="00316FC4"/>
    <w:rsid w:val="00323105"/>
    <w:rsid w:val="003249D9"/>
    <w:rsid w:val="0032707B"/>
    <w:rsid w:val="00331011"/>
    <w:rsid w:val="00331174"/>
    <w:rsid w:val="00333311"/>
    <w:rsid w:val="0034286A"/>
    <w:rsid w:val="0034299F"/>
    <w:rsid w:val="00342CE8"/>
    <w:rsid w:val="00343D1B"/>
    <w:rsid w:val="00344982"/>
    <w:rsid w:val="00352F67"/>
    <w:rsid w:val="00355086"/>
    <w:rsid w:val="003551C5"/>
    <w:rsid w:val="003628F5"/>
    <w:rsid w:val="00366334"/>
    <w:rsid w:val="00367057"/>
    <w:rsid w:val="00370980"/>
    <w:rsid w:val="00373831"/>
    <w:rsid w:val="0037501F"/>
    <w:rsid w:val="00380458"/>
    <w:rsid w:val="00382D2E"/>
    <w:rsid w:val="003865C3"/>
    <w:rsid w:val="00392D3A"/>
    <w:rsid w:val="00392F31"/>
    <w:rsid w:val="00393AE6"/>
    <w:rsid w:val="00393BD6"/>
    <w:rsid w:val="003A1971"/>
    <w:rsid w:val="003A4FF3"/>
    <w:rsid w:val="003A5F20"/>
    <w:rsid w:val="003A6D91"/>
    <w:rsid w:val="003B355F"/>
    <w:rsid w:val="003C5647"/>
    <w:rsid w:val="003C78BB"/>
    <w:rsid w:val="003E1252"/>
    <w:rsid w:val="003E3AEC"/>
    <w:rsid w:val="003E69BE"/>
    <w:rsid w:val="003F1140"/>
    <w:rsid w:val="003F449E"/>
    <w:rsid w:val="0040074B"/>
    <w:rsid w:val="00400DB5"/>
    <w:rsid w:val="00402BED"/>
    <w:rsid w:val="00404EEC"/>
    <w:rsid w:val="00406E52"/>
    <w:rsid w:val="0041004E"/>
    <w:rsid w:val="0041018D"/>
    <w:rsid w:val="004109C5"/>
    <w:rsid w:val="004117B3"/>
    <w:rsid w:val="00411F1E"/>
    <w:rsid w:val="00416126"/>
    <w:rsid w:val="004211F8"/>
    <w:rsid w:val="00421FAA"/>
    <w:rsid w:val="004220E2"/>
    <w:rsid w:val="00432E06"/>
    <w:rsid w:val="00433328"/>
    <w:rsid w:val="004334DA"/>
    <w:rsid w:val="004439C0"/>
    <w:rsid w:val="00450860"/>
    <w:rsid w:val="00460490"/>
    <w:rsid w:val="00461698"/>
    <w:rsid w:val="00463076"/>
    <w:rsid w:val="00467D67"/>
    <w:rsid w:val="004711AB"/>
    <w:rsid w:val="004806A6"/>
    <w:rsid w:val="00486385"/>
    <w:rsid w:val="0049331E"/>
    <w:rsid w:val="004A175D"/>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BC6"/>
    <w:rsid w:val="004F7E51"/>
    <w:rsid w:val="00501B11"/>
    <w:rsid w:val="00503D22"/>
    <w:rsid w:val="00515A84"/>
    <w:rsid w:val="005177D2"/>
    <w:rsid w:val="00521CF6"/>
    <w:rsid w:val="00524E78"/>
    <w:rsid w:val="00552C88"/>
    <w:rsid w:val="00554686"/>
    <w:rsid w:val="00556685"/>
    <w:rsid w:val="0057132D"/>
    <w:rsid w:val="00572305"/>
    <w:rsid w:val="005767EA"/>
    <w:rsid w:val="00577833"/>
    <w:rsid w:val="005826F5"/>
    <w:rsid w:val="005829F3"/>
    <w:rsid w:val="00582D25"/>
    <w:rsid w:val="0058671A"/>
    <w:rsid w:val="00586C69"/>
    <w:rsid w:val="00587C27"/>
    <w:rsid w:val="005903A0"/>
    <w:rsid w:val="00596D83"/>
    <w:rsid w:val="005A22B8"/>
    <w:rsid w:val="005A6CA3"/>
    <w:rsid w:val="005B2E36"/>
    <w:rsid w:val="005B3257"/>
    <w:rsid w:val="005B3C79"/>
    <w:rsid w:val="005C0468"/>
    <w:rsid w:val="005C08C5"/>
    <w:rsid w:val="005C6A3E"/>
    <w:rsid w:val="005D13A0"/>
    <w:rsid w:val="005D1C1C"/>
    <w:rsid w:val="005D292E"/>
    <w:rsid w:val="005D41B0"/>
    <w:rsid w:val="005D43A2"/>
    <w:rsid w:val="005E0F81"/>
    <w:rsid w:val="005E2F72"/>
    <w:rsid w:val="005E5EBD"/>
    <w:rsid w:val="005F0962"/>
    <w:rsid w:val="005F32F3"/>
    <w:rsid w:val="005F4001"/>
    <w:rsid w:val="005F4104"/>
    <w:rsid w:val="005F5CEB"/>
    <w:rsid w:val="00606D43"/>
    <w:rsid w:val="00611F40"/>
    <w:rsid w:val="00612124"/>
    <w:rsid w:val="00615FF0"/>
    <w:rsid w:val="006178C2"/>
    <w:rsid w:val="00625DE9"/>
    <w:rsid w:val="00637F10"/>
    <w:rsid w:val="0064004D"/>
    <w:rsid w:val="0064356D"/>
    <w:rsid w:val="00646134"/>
    <w:rsid w:val="00646199"/>
    <w:rsid w:val="006539DA"/>
    <w:rsid w:val="006540B4"/>
    <w:rsid w:val="0065518E"/>
    <w:rsid w:val="006560B4"/>
    <w:rsid w:val="00661110"/>
    <w:rsid w:val="00661BFD"/>
    <w:rsid w:val="00662FD7"/>
    <w:rsid w:val="00664085"/>
    <w:rsid w:val="00664B3C"/>
    <w:rsid w:val="00664B8C"/>
    <w:rsid w:val="00666EA4"/>
    <w:rsid w:val="006678EF"/>
    <w:rsid w:val="006679FA"/>
    <w:rsid w:val="00685F72"/>
    <w:rsid w:val="006870FF"/>
    <w:rsid w:val="006927E6"/>
    <w:rsid w:val="00692E91"/>
    <w:rsid w:val="00694642"/>
    <w:rsid w:val="006A2B7B"/>
    <w:rsid w:val="006B24B2"/>
    <w:rsid w:val="006B717F"/>
    <w:rsid w:val="006C4FA7"/>
    <w:rsid w:val="006C50DB"/>
    <w:rsid w:val="006D1739"/>
    <w:rsid w:val="006D240B"/>
    <w:rsid w:val="006D3807"/>
    <w:rsid w:val="006D711A"/>
    <w:rsid w:val="006E12B7"/>
    <w:rsid w:val="006E54CB"/>
    <w:rsid w:val="006E6307"/>
    <w:rsid w:val="006E6867"/>
    <w:rsid w:val="006F0164"/>
    <w:rsid w:val="006F0BEF"/>
    <w:rsid w:val="006F254E"/>
    <w:rsid w:val="00701602"/>
    <w:rsid w:val="00701D5C"/>
    <w:rsid w:val="00706E50"/>
    <w:rsid w:val="0071254F"/>
    <w:rsid w:val="00713244"/>
    <w:rsid w:val="00713384"/>
    <w:rsid w:val="00714EE0"/>
    <w:rsid w:val="00721A87"/>
    <w:rsid w:val="00722EDC"/>
    <w:rsid w:val="00731274"/>
    <w:rsid w:val="007334B3"/>
    <w:rsid w:val="0073452E"/>
    <w:rsid w:val="0073475D"/>
    <w:rsid w:val="0074006A"/>
    <w:rsid w:val="00740C30"/>
    <w:rsid w:val="0074203D"/>
    <w:rsid w:val="00742120"/>
    <w:rsid w:val="0074683D"/>
    <w:rsid w:val="00751CEE"/>
    <w:rsid w:val="007641D2"/>
    <w:rsid w:val="0077169A"/>
    <w:rsid w:val="00775FB5"/>
    <w:rsid w:val="007807BF"/>
    <w:rsid w:val="00787AA6"/>
    <w:rsid w:val="00790C06"/>
    <w:rsid w:val="0079387E"/>
    <w:rsid w:val="00795B6B"/>
    <w:rsid w:val="007B2B94"/>
    <w:rsid w:val="007B487A"/>
    <w:rsid w:val="007B609C"/>
    <w:rsid w:val="007B6626"/>
    <w:rsid w:val="007B6924"/>
    <w:rsid w:val="007C09BA"/>
    <w:rsid w:val="007C0FE3"/>
    <w:rsid w:val="007C4FB7"/>
    <w:rsid w:val="007C5059"/>
    <w:rsid w:val="007D1BA7"/>
    <w:rsid w:val="007E0F6F"/>
    <w:rsid w:val="007E6809"/>
    <w:rsid w:val="007F554F"/>
    <w:rsid w:val="007F5B21"/>
    <w:rsid w:val="007F6AF0"/>
    <w:rsid w:val="007F72C7"/>
    <w:rsid w:val="007F7B29"/>
    <w:rsid w:val="00800552"/>
    <w:rsid w:val="00805117"/>
    <w:rsid w:val="00806D3A"/>
    <w:rsid w:val="00807F18"/>
    <w:rsid w:val="0081777C"/>
    <w:rsid w:val="00821A8C"/>
    <w:rsid w:val="00821F8F"/>
    <w:rsid w:val="00822CFC"/>
    <w:rsid w:val="008309F4"/>
    <w:rsid w:val="00834865"/>
    <w:rsid w:val="00843E98"/>
    <w:rsid w:val="0085401F"/>
    <w:rsid w:val="008612DF"/>
    <w:rsid w:val="0086182D"/>
    <w:rsid w:val="00864208"/>
    <w:rsid w:val="00874367"/>
    <w:rsid w:val="00877D3B"/>
    <w:rsid w:val="0088004A"/>
    <w:rsid w:val="008814DF"/>
    <w:rsid w:val="00891BF9"/>
    <w:rsid w:val="0089233B"/>
    <w:rsid w:val="008A6305"/>
    <w:rsid w:val="008B2910"/>
    <w:rsid w:val="008B583A"/>
    <w:rsid w:val="008B7B1C"/>
    <w:rsid w:val="008C4779"/>
    <w:rsid w:val="008C6EF8"/>
    <w:rsid w:val="008C7190"/>
    <w:rsid w:val="008D0008"/>
    <w:rsid w:val="008D21C3"/>
    <w:rsid w:val="008D57BF"/>
    <w:rsid w:val="008D7FAD"/>
    <w:rsid w:val="008E0590"/>
    <w:rsid w:val="008F38D5"/>
    <w:rsid w:val="008F462E"/>
    <w:rsid w:val="008F676A"/>
    <w:rsid w:val="0090117E"/>
    <w:rsid w:val="00901F18"/>
    <w:rsid w:val="00903AF9"/>
    <w:rsid w:val="009163B4"/>
    <w:rsid w:val="00920E25"/>
    <w:rsid w:val="00923911"/>
    <w:rsid w:val="009252E0"/>
    <w:rsid w:val="009326BA"/>
    <w:rsid w:val="0093421A"/>
    <w:rsid w:val="00934EFE"/>
    <w:rsid w:val="00944C7C"/>
    <w:rsid w:val="00946436"/>
    <w:rsid w:val="0094725B"/>
    <w:rsid w:val="00947CF2"/>
    <w:rsid w:val="00951583"/>
    <w:rsid w:val="00952BDD"/>
    <w:rsid w:val="00957E38"/>
    <w:rsid w:val="00961689"/>
    <w:rsid w:val="009616F1"/>
    <w:rsid w:val="00965038"/>
    <w:rsid w:val="009702C4"/>
    <w:rsid w:val="009723F4"/>
    <w:rsid w:val="00975C17"/>
    <w:rsid w:val="0097772D"/>
    <w:rsid w:val="00977B0D"/>
    <w:rsid w:val="00981990"/>
    <w:rsid w:val="00984FA4"/>
    <w:rsid w:val="009853E9"/>
    <w:rsid w:val="00985634"/>
    <w:rsid w:val="0098697B"/>
    <w:rsid w:val="009902CB"/>
    <w:rsid w:val="00992617"/>
    <w:rsid w:val="009A2D9F"/>
    <w:rsid w:val="009B75C6"/>
    <w:rsid w:val="009B7C5E"/>
    <w:rsid w:val="009C5A88"/>
    <w:rsid w:val="009D33A6"/>
    <w:rsid w:val="009D443C"/>
    <w:rsid w:val="009D50D9"/>
    <w:rsid w:val="009D5C47"/>
    <w:rsid w:val="009D7BB4"/>
    <w:rsid w:val="009E3C72"/>
    <w:rsid w:val="009F4525"/>
    <w:rsid w:val="009F5347"/>
    <w:rsid w:val="00A06514"/>
    <w:rsid w:val="00A12DEF"/>
    <w:rsid w:val="00A1470D"/>
    <w:rsid w:val="00A27269"/>
    <w:rsid w:val="00A3609B"/>
    <w:rsid w:val="00A410D4"/>
    <w:rsid w:val="00A42661"/>
    <w:rsid w:val="00A426B0"/>
    <w:rsid w:val="00A46BAC"/>
    <w:rsid w:val="00A47973"/>
    <w:rsid w:val="00A47D03"/>
    <w:rsid w:val="00A5358F"/>
    <w:rsid w:val="00A6089D"/>
    <w:rsid w:val="00A647AA"/>
    <w:rsid w:val="00A65335"/>
    <w:rsid w:val="00A7174A"/>
    <w:rsid w:val="00A725CB"/>
    <w:rsid w:val="00A74B4F"/>
    <w:rsid w:val="00A80902"/>
    <w:rsid w:val="00A85F8C"/>
    <w:rsid w:val="00A878C2"/>
    <w:rsid w:val="00A90DBF"/>
    <w:rsid w:val="00A9110D"/>
    <w:rsid w:val="00A92D89"/>
    <w:rsid w:val="00A94832"/>
    <w:rsid w:val="00A979AA"/>
    <w:rsid w:val="00AA2E7E"/>
    <w:rsid w:val="00AA39DB"/>
    <w:rsid w:val="00AA53AE"/>
    <w:rsid w:val="00AA5EE5"/>
    <w:rsid w:val="00AA68B2"/>
    <w:rsid w:val="00AB54B7"/>
    <w:rsid w:val="00AB7B3F"/>
    <w:rsid w:val="00AC520B"/>
    <w:rsid w:val="00AC7CF9"/>
    <w:rsid w:val="00AD0546"/>
    <w:rsid w:val="00AD302D"/>
    <w:rsid w:val="00AD4D45"/>
    <w:rsid w:val="00AD660F"/>
    <w:rsid w:val="00AD71D0"/>
    <w:rsid w:val="00AE0677"/>
    <w:rsid w:val="00AE0925"/>
    <w:rsid w:val="00AE5F47"/>
    <w:rsid w:val="00AE603C"/>
    <w:rsid w:val="00AF0AE1"/>
    <w:rsid w:val="00AF5200"/>
    <w:rsid w:val="00B06B8D"/>
    <w:rsid w:val="00B12C97"/>
    <w:rsid w:val="00B153D9"/>
    <w:rsid w:val="00B26898"/>
    <w:rsid w:val="00B320C9"/>
    <w:rsid w:val="00B32DE8"/>
    <w:rsid w:val="00B335B5"/>
    <w:rsid w:val="00B34615"/>
    <w:rsid w:val="00B423AA"/>
    <w:rsid w:val="00B43FE0"/>
    <w:rsid w:val="00B477C9"/>
    <w:rsid w:val="00B51232"/>
    <w:rsid w:val="00B52BCD"/>
    <w:rsid w:val="00B52D40"/>
    <w:rsid w:val="00B53938"/>
    <w:rsid w:val="00B55A9F"/>
    <w:rsid w:val="00B64B21"/>
    <w:rsid w:val="00B724C8"/>
    <w:rsid w:val="00B72E82"/>
    <w:rsid w:val="00B76A2E"/>
    <w:rsid w:val="00B80207"/>
    <w:rsid w:val="00B86E5B"/>
    <w:rsid w:val="00B86E73"/>
    <w:rsid w:val="00B90BE7"/>
    <w:rsid w:val="00B913E1"/>
    <w:rsid w:val="00B928A8"/>
    <w:rsid w:val="00B93A1A"/>
    <w:rsid w:val="00B940BD"/>
    <w:rsid w:val="00B96C8F"/>
    <w:rsid w:val="00BA02EE"/>
    <w:rsid w:val="00BA40C7"/>
    <w:rsid w:val="00BA4599"/>
    <w:rsid w:val="00BA543C"/>
    <w:rsid w:val="00BA572A"/>
    <w:rsid w:val="00BB1EC1"/>
    <w:rsid w:val="00BC2785"/>
    <w:rsid w:val="00BC3D4D"/>
    <w:rsid w:val="00BC4318"/>
    <w:rsid w:val="00BD050A"/>
    <w:rsid w:val="00BD5523"/>
    <w:rsid w:val="00BD5E7D"/>
    <w:rsid w:val="00C07375"/>
    <w:rsid w:val="00C11C1C"/>
    <w:rsid w:val="00C12E03"/>
    <w:rsid w:val="00C13EEB"/>
    <w:rsid w:val="00C1527F"/>
    <w:rsid w:val="00C245CB"/>
    <w:rsid w:val="00C266D6"/>
    <w:rsid w:val="00C37B6A"/>
    <w:rsid w:val="00C4354B"/>
    <w:rsid w:val="00C47200"/>
    <w:rsid w:val="00C62358"/>
    <w:rsid w:val="00C65F3A"/>
    <w:rsid w:val="00C7471A"/>
    <w:rsid w:val="00C74DD3"/>
    <w:rsid w:val="00C801A7"/>
    <w:rsid w:val="00C81607"/>
    <w:rsid w:val="00C821DF"/>
    <w:rsid w:val="00C83881"/>
    <w:rsid w:val="00C92B95"/>
    <w:rsid w:val="00CA1A21"/>
    <w:rsid w:val="00CA4222"/>
    <w:rsid w:val="00CA42D6"/>
    <w:rsid w:val="00CA5969"/>
    <w:rsid w:val="00CA72ED"/>
    <w:rsid w:val="00CB1C8F"/>
    <w:rsid w:val="00CB4C64"/>
    <w:rsid w:val="00CC5271"/>
    <w:rsid w:val="00CD67B5"/>
    <w:rsid w:val="00CD7765"/>
    <w:rsid w:val="00CE3F66"/>
    <w:rsid w:val="00CE75E7"/>
    <w:rsid w:val="00CF52C7"/>
    <w:rsid w:val="00D20062"/>
    <w:rsid w:val="00D22018"/>
    <w:rsid w:val="00D2612A"/>
    <w:rsid w:val="00D30F89"/>
    <w:rsid w:val="00D3292C"/>
    <w:rsid w:val="00D4591F"/>
    <w:rsid w:val="00D45E24"/>
    <w:rsid w:val="00D509AD"/>
    <w:rsid w:val="00D5254D"/>
    <w:rsid w:val="00D6020E"/>
    <w:rsid w:val="00D60D7D"/>
    <w:rsid w:val="00D621BF"/>
    <w:rsid w:val="00D644CB"/>
    <w:rsid w:val="00D66861"/>
    <w:rsid w:val="00D7115B"/>
    <w:rsid w:val="00D74BAA"/>
    <w:rsid w:val="00D77868"/>
    <w:rsid w:val="00D82031"/>
    <w:rsid w:val="00D90B90"/>
    <w:rsid w:val="00D914F8"/>
    <w:rsid w:val="00D91DFA"/>
    <w:rsid w:val="00D9201B"/>
    <w:rsid w:val="00D92635"/>
    <w:rsid w:val="00D956CC"/>
    <w:rsid w:val="00D97177"/>
    <w:rsid w:val="00DA137E"/>
    <w:rsid w:val="00DB17F3"/>
    <w:rsid w:val="00DB44C4"/>
    <w:rsid w:val="00DB7517"/>
    <w:rsid w:val="00DC097C"/>
    <w:rsid w:val="00DC3F91"/>
    <w:rsid w:val="00DC74DE"/>
    <w:rsid w:val="00DD0E8C"/>
    <w:rsid w:val="00DD1657"/>
    <w:rsid w:val="00DD5587"/>
    <w:rsid w:val="00DE3E16"/>
    <w:rsid w:val="00DF22C1"/>
    <w:rsid w:val="00E00500"/>
    <w:rsid w:val="00E1334D"/>
    <w:rsid w:val="00E13E25"/>
    <w:rsid w:val="00E14458"/>
    <w:rsid w:val="00E16722"/>
    <w:rsid w:val="00E16C8C"/>
    <w:rsid w:val="00E200C7"/>
    <w:rsid w:val="00E20B90"/>
    <w:rsid w:val="00E26A16"/>
    <w:rsid w:val="00E26A43"/>
    <w:rsid w:val="00E37F42"/>
    <w:rsid w:val="00E41DC1"/>
    <w:rsid w:val="00E42E04"/>
    <w:rsid w:val="00E51AC5"/>
    <w:rsid w:val="00E53122"/>
    <w:rsid w:val="00E56B74"/>
    <w:rsid w:val="00E66505"/>
    <w:rsid w:val="00E71CFE"/>
    <w:rsid w:val="00E73634"/>
    <w:rsid w:val="00E73F6F"/>
    <w:rsid w:val="00E75C52"/>
    <w:rsid w:val="00E77973"/>
    <w:rsid w:val="00E83D7F"/>
    <w:rsid w:val="00E8408E"/>
    <w:rsid w:val="00E87EAD"/>
    <w:rsid w:val="00E9450B"/>
    <w:rsid w:val="00EA1FBC"/>
    <w:rsid w:val="00EB09F5"/>
    <w:rsid w:val="00EB7526"/>
    <w:rsid w:val="00EC360B"/>
    <w:rsid w:val="00EC5B7C"/>
    <w:rsid w:val="00EC5D1E"/>
    <w:rsid w:val="00ED36D4"/>
    <w:rsid w:val="00ED42D8"/>
    <w:rsid w:val="00EE0488"/>
    <w:rsid w:val="00EE3985"/>
    <w:rsid w:val="00EE3F3D"/>
    <w:rsid w:val="00EE6B8F"/>
    <w:rsid w:val="00EE78BC"/>
    <w:rsid w:val="00EF167B"/>
    <w:rsid w:val="00EF3CD5"/>
    <w:rsid w:val="00F0503C"/>
    <w:rsid w:val="00F11DBA"/>
    <w:rsid w:val="00F12AC8"/>
    <w:rsid w:val="00F138A1"/>
    <w:rsid w:val="00F147E6"/>
    <w:rsid w:val="00F219F3"/>
    <w:rsid w:val="00F227A9"/>
    <w:rsid w:val="00F256BA"/>
    <w:rsid w:val="00F3096E"/>
    <w:rsid w:val="00F318D9"/>
    <w:rsid w:val="00F32459"/>
    <w:rsid w:val="00F346E7"/>
    <w:rsid w:val="00F357A8"/>
    <w:rsid w:val="00F421BD"/>
    <w:rsid w:val="00F44566"/>
    <w:rsid w:val="00F47DA2"/>
    <w:rsid w:val="00F55381"/>
    <w:rsid w:val="00F64D6F"/>
    <w:rsid w:val="00F65DA7"/>
    <w:rsid w:val="00F673DE"/>
    <w:rsid w:val="00F70C0C"/>
    <w:rsid w:val="00F75430"/>
    <w:rsid w:val="00F778FA"/>
    <w:rsid w:val="00F81C0F"/>
    <w:rsid w:val="00F82277"/>
    <w:rsid w:val="00F82688"/>
    <w:rsid w:val="00F864C1"/>
    <w:rsid w:val="00F9520A"/>
    <w:rsid w:val="00FA1F7F"/>
    <w:rsid w:val="00FA4C99"/>
    <w:rsid w:val="00FA5CC4"/>
    <w:rsid w:val="00FA6323"/>
    <w:rsid w:val="00FA6443"/>
    <w:rsid w:val="00FA7146"/>
    <w:rsid w:val="00FA7C12"/>
    <w:rsid w:val="00FB1955"/>
    <w:rsid w:val="00FB7D3F"/>
    <w:rsid w:val="00FC1DF5"/>
    <w:rsid w:val="00FE4D22"/>
    <w:rsid w:val="00FE5860"/>
    <w:rsid w:val="00FF0CA9"/>
    <w:rsid w:val="00FF281B"/>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paragraph" w:styleId="berschrift1">
    <w:name w:val="heading 1"/>
    <w:basedOn w:val="Standard"/>
    <w:next w:val="Standard"/>
    <w:link w:val="berschrift1Zchn"/>
    <w:uiPriority w:val="9"/>
    <w:qFormat/>
    <w:rsid w:val="000A7C8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406E5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 w:type="character" w:customStyle="1" w:styleId="UnresolvedMention1">
    <w:name w:val="Unresolved Mention1"/>
    <w:basedOn w:val="Absatz-Standardschriftart"/>
    <w:uiPriority w:val="99"/>
    <w:rsid w:val="00101A7E"/>
    <w:rPr>
      <w:color w:val="808080"/>
      <w:shd w:val="clear" w:color="auto" w:fill="E6E6E6"/>
    </w:rPr>
  </w:style>
  <w:style w:type="character" w:customStyle="1" w:styleId="UnresolvedMention2">
    <w:name w:val="Unresolved Mention2"/>
    <w:basedOn w:val="Absatz-Standardschriftart"/>
    <w:uiPriority w:val="99"/>
    <w:rsid w:val="0094725B"/>
    <w:rPr>
      <w:color w:val="605E5C"/>
      <w:shd w:val="clear" w:color="auto" w:fill="E1DFDD"/>
    </w:rPr>
  </w:style>
  <w:style w:type="character" w:customStyle="1" w:styleId="UnresolvedMention3">
    <w:name w:val="Unresolved Mention3"/>
    <w:basedOn w:val="Absatz-Standardschriftart"/>
    <w:uiPriority w:val="99"/>
    <w:semiHidden/>
    <w:unhideWhenUsed/>
    <w:rsid w:val="00C13EEB"/>
    <w:rPr>
      <w:color w:val="605E5C"/>
      <w:shd w:val="clear" w:color="auto" w:fill="E1DFDD"/>
    </w:rPr>
  </w:style>
  <w:style w:type="character" w:customStyle="1" w:styleId="berschrift2Zchn">
    <w:name w:val="Überschrift 2 Zchn"/>
    <w:basedOn w:val="Absatz-Standardschriftart"/>
    <w:link w:val="berschrift2"/>
    <w:uiPriority w:val="9"/>
    <w:rsid w:val="00406E52"/>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0A7C87"/>
    <w:rPr>
      <w:rFonts w:asciiTheme="majorHAnsi" w:eastAsiaTheme="majorEastAsia" w:hAnsiTheme="majorHAnsi" w:cstheme="majorBidi"/>
      <w:color w:val="365F91" w:themeColor="accent1" w:themeShade="BF"/>
      <w:sz w:val="32"/>
      <w:szCs w:val="32"/>
    </w:rPr>
  </w:style>
  <w:style w:type="character" w:customStyle="1" w:styleId="UnresolvedMention4">
    <w:name w:val="Unresolved Mention4"/>
    <w:basedOn w:val="Absatz-Standardschriftart"/>
    <w:uiPriority w:val="99"/>
    <w:semiHidden/>
    <w:unhideWhenUsed/>
    <w:rsid w:val="00057663"/>
    <w:rPr>
      <w:color w:val="605E5C"/>
      <w:shd w:val="clear" w:color="auto" w:fill="E1DFDD"/>
    </w:rPr>
  </w:style>
  <w:style w:type="character" w:customStyle="1" w:styleId="UnresolvedMention">
    <w:name w:val="Unresolved Mention"/>
    <w:basedOn w:val="Absatz-Standardschriftart"/>
    <w:uiPriority w:val="99"/>
    <w:semiHidden/>
    <w:unhideWhenUsed/>
    <w:rsid w:val="004F7E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4679375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531259508">
      <w:bodyDiv w:val="1"/>
      <w:marLeft w:val="0"/>
      <w:marRight w:val="0"/>
      <w:marTop w:val="0"/>
      <w:marBottom w:val="0"/>
      <w:divBdr>
        <w:top w:val="none" w:sz="0" w:space="0" w:color="auto"/>
        <w:left w:val="none" w:sz="0" w:space="0" w:color="auto"/>
        <w:bottom w:val="none" w:sz="0" w:space="0" w:color="auto"/>
        <w:right w:val="none" w:sz="0" w:space="0" w:color="auto"/>
      </w:divBdr>
    </w:div>
    <w:div w:id="1593851235">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lirmedia.com/flir-instruments/firefighting/application-stor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lwerbung.de/presse-flir-fir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ref_src=twsrc%5Egoogle%7Ctwcamp%5Eserp%7Ctwgr%5Eauthor" TargetMode="External"/><Relationship Id="rId5" Type="http://schemas.openxmlformats.org/officeDocument/2006/relationships/webSettings" Target="webSettings.xml"/><Relationship Id="rId15" Type="http://schemas.openxmlformats.org/officeDocument/2006/relationships/hyperlink" Target="mailto:frankliebelt@ablwerbung.de" TargetMode="External"/><Relationship Id="rId10" Type="http://schemas.openxmlformats.org/officeDocument/2006/relationships/hyperlink" Target="https://www.flir.com/" TargetMode="External"/><Relationship Id="rId4" Type="http://schemas.openxmlformats.org/officeDocument/2006/relationships/settings" Target="settings.xml"/><Relationship Id="rId9" Type="http://schemas.openxmlformats.org/officeDocument/2006/relationships/hyperlink" Target="http://www.FLIR.de/K1" TargetMode="External"/><Relationship Id="rId14" Type="http://schemas.openxmlformats.org/officeDocument/2006/relationships/hyperlink" Target="http://www.flirmedia.com/flir-instruments/firefighting/technical-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54DC-805E-42C6-868D-A1E2769C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2019-08-30T12:04:00Z</dcterms:created>
  <dcterms:modified xsi:type="dcterms:W3CDTF">2019-09-13T16:26:00Z</dcterms:modified>
</cp:coreProperties>
</file>