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C846" w14:textId="77777777" w:rsidR="00331796" w:rsidRDefault="00331796" w:rsidP="00331796">
      <w:pPr>
        <w:pStyle w:val="Heading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6D0F8FD" wp14:editId="79ECEA95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24F3F" w14:textId="77777777" w:rsidR="002D0219" w:rsidRPr="002D0219" w:rsidRDefault="002D0219" w:rsidP="001025B7">
      <w:pPr>
        <w:spacing w:line="240" w:lineRule="auto"/>
        <w:ind w:left="360"/>
        <w:jc w:val="center"/>
        <w:rPr>
          <w:rFonts w:ascii="Arial" w:eastAsia="MS Gothic" w:hAnsi="Arial" w:cs="Arial"/>
          <w:b/>
          <w:bCs/>
          <w:sz w:val="28"/>
          <w:szCs w:val="28"/>
        </w:rPr>
      </w:pPr>
      <w:r w:rsidRPr="002D0219">
        <w:rPr>
          <w:rFonts w:ascii="Arial" w:eastAsia="MS Gothic" w:hAnsi="Arial" w:cs="Arial"/>
          <w:b/>
          <w:bCs/>
          <w:sz w:val="28"/>
          <w:szCs w:val="28"/>
        </w:rPr>
        <w:t>FLIR Announces New Environmental Meter for HVAC/R</w:t>
      </w:r>
    </w:p>
    <w:p w14:paraId="1DD70020" w14:textId="77777777" w:rsidR="002D0219" w:rsidRPr="002D0219" w:rsidRDefault="002D0219" w:rsidP="001025B7">
      <w:pPr>
        <w:spacing w:after="120" w:line="240" w:lineRule="auto"/>
        <w:jc w:val="center"/>
        <w:rPr>
          <w:rFonts w:ascii="Arial" w:hAnsi="Arial" w:cs="Arial"/>
          <w:bCs/>
          <w:i/>
        </w:rPr>
      </w:pPr>
      <w:r w:rsidRPr="002D0219">
        <w:rPr>
          <w:rFonts w:ascii="Arial" w:hAnsi="Arial" w:cs="Arial"/>
          <w:bCs/>
          <w:i/>
        </w:rPr>
        <w:t xml:space="preserve">Take </w:t>
      </w:r>
      <w:r>
        <w:rPr>
          <w:rFonts w:ascii="Arial" w:hAnsi="Arial" w:cs="Arial"/>
          <w:bCs/>
          <w:i/>
        </w:rPr>
        <w:t>A</w:t>
      </w:r>
      <w:r w:rsidRPr="002D0219">
        <w:rPr>
          <w:rFonts w:ascii="Arial" w:hAnsi="Arial" w:cs="Arial"/>
          <w:bCs/>
          <w:i/>
        </w:rPr>
        <w:t xml:space="preserve">ccurate </w:t>
      </w:r>
      <w:r>
        <w:rPr>
          <w:rFonts w:ascii="Arial" w:hAnsi="Arial" w:cs="Arial"/>
          <w:bCs/>
          <w:i/>
        </w:rPr>
        <w:t>A</w:t>
      </w:r>
      <w:r w:rsidRPr="002D0219">
        <w:rPr>
          <w:rFonts w:ascii="Arial" w:hAnsi="Arial" w:cs="Arial"/>
          <w:bCs/>
          <w:i/>
        </w:rPr>
        <w:t xml:space="preserve">ir </w:t>
      </w:r>
      <w:r>
        <w:rPr>
          <w:rFonts w:ascii="Arial" w:hAnsi="Arial" w:cs="Arial"/>
          <w:bCs/>
          <w:i/>
        </w:rPr>
        <w:t>V</w:t>
      </w:r>
      <w:r w:rsidRPr="002D0219">
        <w:rPr>
          <w:rFonts w:ascii="Arial" w:hAnsi="Arial" w:cs="Arial"/>
          <w:bCs/>
          <w:i/>
        </w:rPr>
        <w:t xml:space="preserve">elocity, </w:t>
      </w:r>
      <w:r>
        <w:rPr>
          <w:rFonts w:ascii="Arial" w:hAnsi="Arial" w:cs="Arial"/>
          <w:bCs/>
          <w:i/>
        </w:rPr>
        <w:t>T</w:t>
      </w:r>
      <w:r w:rsidRPr="002D0219">
        <w:rPr>
          <w:rFonts w:ascii="Arial" w:hAnsi="Arial" w:cs="Arial"/>
          <w:bCs/>
          <w:i/>
        </w:rPr>
        <w:t xml:space="preserve">emperature, and </w:t>
      </w:r>
      <w:r>
        <w:rPr>
          <w:rFonts w:ascii="Arial" w:hAnsi="Arial" w:cs="Arial"/>
          <w:bCs/>
          <w:i/>
        </w:rPr>
        <w:t>R</w:t>
      </w:r>
      <w:r w:rsidRPr="002D0219">
        <w:rPr>
          <w:rFonts w:ascii="Arial" w:hAnsi="Arial" w:cs="Arial"/>
          <w:bCs/>
          <w:i/>
        </w:rPr>
        <w:t xml:space="preserve">elative </w:t>
      </w:r>
      <w:r>
        <w:rPr>
          <w:rFonts w:ascii="Arial" w:hAnsi="Arial" w:cs="Arial"/>
          <w:bCs/>
          <w:i/>
        </w:rPr>
        <w:t>H</w:t>
      </w:r>
      <w:r w:rsidRPr="002D0219">
        <w:rPr>
          <w:rFonts w:ascii="Arial" w:hAnsi="Arial" w:cs="Arial"/>
          <w:bCs/>
          <w:i/>
        </w:rPr>
        <w:t xml:space="preserve">umidity </w:t>
      </w:r>
      <w:r>
        <w:rPr>
          <w:rFonts w:ascii="Arial" w:hAnsi="Arial" w:cs="Arial"/>
          <w:bCs/>
          <w:i/>
        </w:rPr>
        <w:t>M</w:t>
      </w:r>
      <w:r w:rsidRPr="002D0219">
        <w:rPr>
          <w:rFonts w:ascii="Arial" w:hAnsi="Arial" w:cs="Arial"/>
          <w:bCs/>
          <w:i/>
        </w:rPr>
        <w:t>easurements</w:t>
      </w:r>
    </w:p>
    <w:p w14:paraId="5C2C961A" w14:textId="54565F8E" w:rsidR="00C03FD4" w:rsidRPr="004334DD" w:rsidRDefault="001B05A0" w:rsidP="004334DD">
      <w:pPr>
        <w:spacing w:after="12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</w:rPr>
        <w:t xml:space="preserve">ARLINGTON, Va., </w:t>
      </w:r>
      <w:r w:rsidR="00FF51E8">
        <w:rPr>
          <w:rFonts w:ascii="Arial" w:eastAsia="Times New Roman" w:hAnsi="Arial" w:cs="Arial"/>
          <w:b/>
          <w:color w:val="000000"/>
        </w:rPr>
        <w:t>March 26</w:t>
      </w:r>
      <w:r w:rsidR="002D0219">
        <w:rPr>
          <w:rFonts w:ascii="Arial" w:eastAsia="Times New Roman" w:hAnsi="Arial" w:cs="Arial"/>
          <w:b/>
          <w:color w:val="000000"/>
        </w:rPr>
        <w:t>, 2019</w:t>
      </w:r>
      <w:r w:rsidR="00331796" w:rsidRPr="00787AA6">
        <w:rPr>
          <w:rFonts w:ascii="Arial" w:eastAsia="Times New Roman" w:hAnsi="Arial" w:cs="Arial"/>
          <w:b/>
          <w:color w:val="000000"/>
        </w:rPr>
        <w:t xml:space="preserve"> –</w:t>
      </w:r>
      <w:r w:rsidR="00331796" w:rsidRPr="00787AA6">
        <w:rPr>
          <w:rFonts w:ascii="Arial" w:eastAsia="Times New Roman" w:hAnsi="Arial" w:cs="Arial"/>
          <w:color w:val="000000"/>
        </w:rPr>
        <w:t xml:space="preserve"> </w:t>
      </w:r>
      <w:r w:rsidR="004334DD" w:rsidRPr="004334DD">
        <w:rPr>
          <w:rFonts w:ascii="Arial" w:eastAsia="Times New Roman" w:hAnsi="Arial" w:cs="Arial"/>
          <w:color w:val="000000"/>
        </w:rPr>
        <w:t xml:space="preserve">FLIR Systems, Inc. (NASDAQ: FLIR) announced today the </w:t>
      </w:r>
      <w:r w:rsidR="0099442A">
        <w:rPr>
          <w:rFonts w:ascii="Arial" w:eastAsia="Times New Roman" w:hAnsi="Arial" w:cs="Arial"/>
          <w:color w:val="000000"/>
        </w:rPr>
        <w:t>multi-purpose</w:t>
      </w:r>
      <w:r w:rsidR="0099442A" w:rsidRPr="004334DD">
        <w:rPr>
          <w:rFonts w:ascii="Arial" w:eastAsia="Times New Roman" w:hAnsi="Arial" w:cs="Arial"/>
          <w:color w:val="000000"/>
        </w:rPr>
        <w:t xml:space="preserve"> </w:t>
      </w:r>
      <w:r w:rsidR="004334DD" w:rsidRPr="004334DD">
        <w:rPr>
          <w:rFonts w:ascii="Arial" w:eastAsia="Times New Roman" w:hAnsi="Arial" w:cs="Arial"/>
          <w:color w:val="000000"/>
        </w:rPr>
        <w:t xml:space="preserve">EM54 Environmental Meter </w:t>
      </w:r>
      <w:r w:rsidR="0099442A">
        <w:rPr>
          <w:rFonts w:ascii="Arial" w:eastAsia="Times New Roman" w:hAnsi="Arial" w:cs="Arial"/>
          <w:color w:val="000000"/>
        </w:rPr>
        <w:t xml:space="preserve">for </w:t>
      </w:r>
      <w:r w:rsidR="0099442A" w:rsidRPr="004334DD">
        <w:rPr>
          <w:rFonts w:ascii="Arial" w:eastAsia="Times New Roman" w:hAnsi="Arial" w:cs="Arial"/>
          <w:color w:val="000000"/>
        </w:rPr>
        <w:t>HVAC/R</w:t>
      </w:r>
      <w:r w:rsidR="0099442A">
        <w:rPr>
          <w:rFonts w:ascii="Arial" w:eastAsia="Times New Roman" w:hAnsi="Arial" w:cs="Arial"/>
          <w:color w:val="000000"/>
        </w:rPr>
        <w:t xml:space="preserve"> measurements.</w:t>
      </w:r>
      <w:r w:rsidR="004334DD" w:rsidRPr="004334DD">
        <w:rPr>
          <w:rFonts w:ascii="Arial" w:eastAsia="Times New Roman" w:hAnsi="Arial" w:cs="Arial"/>
          <w:color w:val="000000"/>
        </w:rPr>
        <w:t xml:space="preserve"> The </w:t>
      </w:r>
      <w:r w:rsidR="0099442A">
        <w:rPr>
          <w:rFonts w:ascii="Arial" w:eastAsia="Times New Roman" w:hAnsi="Arial" w:cs="Arial"/>
          <w:color w:val="000000"/>
        </w:rPr>
        <w:t xml:space="preserve">highly accurate </w:t>
      </w:r>
      <w:r w:rsidR="004334DD" w:rsidRPr="004334DD">
        <w:rPr>
          <w:rFonts w:ascii="Arial" w:eastAsia="Times New Roman" w:hAnsi="Arial" w:cs="Arial"/>
          <w:color w:val="000000"/>
        </w:rPr>
        <w:t xml:space="preserve">EM54 is ideal for </w:t>
      </w:r>
      <w:r w:rsidR="0099442A">
        <w:rPr>
          <w:rFonts w:ascii="Arial" w:eastAsia="Times New Roman" w:hAnsi="Arial" w:cs="Arial"/>
          <w:color w:val="000000"/>
        </w:rPr>
        <w:t xml:space="preserve">inspecting </w:t>
      </w:r>
      <w:r w:rsidR="0099442A" w:rsidRPr="004334DD">
        <w:rPr>
          <w:rFonts w:ascii="Arial" w:eastAsia="Times New Roman" w:hAnsi="Arial" w:cs="Arial"/>
          <w:color w:val="000000"/>
        </w:rPr>
        <w:t>ducting</w:t>
      </w:r>
      <w:r w:rsidR="0099442A">
        <w:rPr>
          <w:rFonts w:ascii="Arial" w:eastAsia="Times New Roman" w:hAnsi="Arial" w:cs="Arial"/>
          <w:color w:val="000000"/>
        </w:rPr>
        <w:t xml:space="preserve">, electrical motors, thermal equipment, </w:t>
      </w:r>
      <w:r w:rsidR="0099442A" w:rsidRPr="004334DD">
        <w:rPr>
          <w:rFonts w:ascii="Arial" w:eastAsia="Times New Roman" w:hAnsi="Arial" w:cs="Arial"/>
          <w:color w:val="000000"/>
        </w:rPr>
        <w:t>and other system components</w:t>
      </w:r>
      <w:r w:rsidR="0099442A">
        <w:rPr>
          <w:rFonts w:ascii="Arial" w:eastAsia="Times New Roman" w:hAnsi="Arial" w:cs="Arial"/>
          <w:color w:val="000000"/>
        </w:rPr>
        <w:t xml:space="preserve"> </w:t>
      </w:r>
      <w:r w:rsidR="004334DD" w:rsidRPr="004334DD">
        <w:rPr>
          <w:rFonts w:ascii="Arial" w:eastAsia="Times New Roman" w:hAnsi="Arial" w:cs="Arial"/>
          <w:color w:val="000000"/>
        </w:rPr>
        <w:t>in residential, commercial, and industrial facilities</w:t>
      </w:r>
      <w:r w:rsidR="0099442A">
        <w:rPr>
          <w:rFonts w:ascii="Arial" w:eastAsia="Times New Roman" w:hAnsi="Arial" w:cs="Arial"/>
          <w:color w:val="000000"/>
        </w:rPr>
        <w:t xml:space="preserve">. </w:t>
      </w:r>
      <w:r w:rsidR="004334DD" w:rsidRPr="004334DD">
        <w:rPr>
          <w:rFonts w:ascii="Arial" w:eastAsia="Times New Roman" w:hAnsi="Arial" w:cs="Arial"/>
          <w:color w:val="000000"/>
        </w:rPr>
        <w:t xml:space="preserve">This </w:t>
      </w:r>
      <w:r w:rsidR="000D526D">
        <w:rPr>
          <w:rFonts w:ascii="Arial" w:eastAsia="Times New Roman" w:hAnsi="Arial" w:cs="Arial"/>
          <w:color w:val="000000"/>
        </w:rPr>
        <w:t>high-</w:t>
      </w:r>
      <w:r w:rsidR="004334DD" w:rsidRPr="004334DD">
        <w:rPr>
          <w:rFonts w:ascii="Arial" w:eastAsia="Times New Roman" w:hAnsi="Arial" w:cs="Arial"/>
          <w:color w:val="000000"/>
        </w:rPr>
        <w:t>quality, easy-to-operate meter can help users quickly and accurately identify symptoms of clogged filters, duct leaks that reduce airflow, and overloaded HVAC systems.</w:t>
      </w:r>
    </w:p>
    <w:p w14:paraId="3587526A" w14:textId="7F78A64A" w:rsidR="0099442A" w:rsidRDefault="0099442A" w:rsidP="004334DD">
      <w:pPr>
        <w:spacing w:after="12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Equipped </w:t>
      </w:r>
      <w:r w:rsidRPr="004334DD">
        <w:rPr>
          <w:rFonts w:ascii="Arial" w:eastAsia="Times New Roman" w:hAnsi="Arial" w:cs="Arial"/>
          <w:color w:val="000000"/>
        </w:rPr>
        <w:t>with an externa</w:t>
      </w:r>
      <w:r w:rsidR="00C94C67">
        <w:rPr>
          <w:rFonts w:ascii="Arial" w:eastAsia="Times New Roman" w:hAnsi="Arial" w:cs="Arial"/>
          <w:color w:val="000000"/>
        </w:rPr>
        <w:t xml:space="preserve">l </w:t>
      </w:r>
      <w:r w:rsidRPr="004334DD">
        <w:rPr>
          <w:rFonts w:ascii="Arial" w:eastAsia="Times New Roman" w:hAnsi="Arial" w:cs="Arial"/>
          <w:color w:val="000000"/>
        </w:rPr>
        <w:t>vane anemometer for wide-range, high-resolution air velocity measurements</w:t>
      </w:r>
      <w:r>
        <w:rPr>
          <w:rFonts w:ascii="Arial" w:eastAsia="Times New Roman" w:hAnsi="Arial" w:cs="Arial"/>
          <w:color w:val="000000"/>
        </w:rPr>
        <w:t>, t</w:t>
      </w:r>
      <w:r w:rsidRPr="004334DD">
        <w:rPr>
          <w:rFonts w:ascii="Arial" w:eastAsia="Times New Roman" w:hAnsi="Arial" w:cs="Arial"/>
          <w:color w:val="000000"/>
        </w:rPr>
        <w:t xml:space="preserve">he FLIR EM54 </w:t>
      </w:r>
      <w:r>
        <w:rPr>
          <w:rFonts w:ascii="Arial" w:eastAsia="Times New Roman" w:hAnsi="Arial" w:cs="Arial"/>
          <w:color w:val="000000"/>
        </w:rPr>
        <w:t>Environmental Meter lets users check air speed at duct inlets and outlets</w:t>
      </w:r>
      <w:r w:rsidR="008D1EB6">
        <w:rPr>
          <w:rFonts w:ascii="Arial" w:eastAsia="Times New Roman" w:hAnsi="Arial" w:cs="Arial"/>
          <w:color w:val="000000"/>
        </w:rPr>
        <w:t xml:space="preserve"> quickly and precisely</w:t>
      </w:r>
      <w:r>
        <w:rPr>
          <w:rFonts w:ascii="Arial" w:eastAsia="Times New Roman" w:hAnsi="Arial" w:cs="Arial"/>
          <w:color w:val="000000"/>
        </w:rPr>
        <w:t>. This allows for simplified duct airflow calculation and efficient troubleshooting</w:t>
      </w:r>
      <w:r w:rsidRPr="004334DD">
        <w:rPr>
          <w:rFonts w:ascii="Arial" w:eastAsia="Times New Roman" w:hAnsi="Arial" w:cs="Arial"/>
          <w:color w:val="000000"/>
        </w:rPr>
        <w:t>.</w:t>
      </w:r>
    </w:p>
    <w:p w14:paraId="237186B9" w14:textId="77777777" w:rsidR="0099442A" w:rsidRDefault="0099442A" w:rsidP="0099442A">
      <w:pPr>
        <w:spacing w:after="12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EM54 Environmental Meter’s built-in hygrometer identifies deviations from ambient relative humidity levels, which can cause static hazards at manufacturing sites and discomfort in homes and offices. </w:t>
      </w:r>
      <w:r w:rsidR="004334DD" w:rsidRPr="004334DD">
        <w:rPr>
          <w:rFonts w:ascii="Arial" w:eastAsia="Times New Roman" w:hAnsi="Arial" w:cs="Arial"/>
          <w:color w:val="000000"/>
        </w:rPr>
        <w:t xml:space="preserve">The included Type-K contact temperature probe is useful for checking electric motors and thermal equipment components for proper operating temperatures. </w:t>
      </w:r>
      <w:r>
        <w:rPr>
          <w:rFonts w:ascii="Arial" w:eastAsia="Times New Roman" w:hAnsi="Arial" w:cs="Arial"/>
          <w:color w:val="000000"/>
        </w:rPr>
        <w:t>The EM54 also calculates wet bulb and dew point temperature.</w:t>
      </w:r>
    </w:p>
    <w:p w14:paraId="58FEC501" w14:textId="77777777" w:rsidR="008D1EB6" w:rsidRDefault="0099442A" w:rsidP="004334DD">
      <w:pPr>
        <w:spacing w:after="12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EM54 Environmental Meter features an easy-to-read</w:t>
      </w:r>
      <w:r w:rsidR="008D1EB6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multi-function display, </w:t>
      </w:r>
      <w:r w:rsidR="008D1EB6">
        <w:rPr>
          <w:rFonts w:ascii="Arial" w:eastAsia="Times New Roman" w:hAnsi="Arial" w:cs="Arial"/>
          <w:color w:val="000000"/>
        </w:rPr>
        <w:t xml:space="preserve">a </w:t>
      </w:r>
      <w:r>
        <w:rPr>
          <w:rFonts w:ascii="Arial" w:eastAsia="Times New Roman" w:hAnsi="Arial" w:cs="Arial"/>
          <w:color w:val="000000"/>
        </w:rPr>
        <w:t xml:space="preserve">MIN-MAX-AVG recording function, and </w:t>
      </w:r>
      <w:r w:rsidR="008D1EB6">
        <w:rPr>
          <w:rFonts w:ascii="Arial" w:eastAsia="Times New Roman" w:hAnsi="Arial" w:cs="Arial"/>
          <w:color w:val="000000"/>
        </w:rPr>
        <w:t xml:space="preserve">a </w:t>
      </w:r>
      <w:r>
        <w:rPr>
          <w:rFonts w:ascii="Arial" w:eastAsia="Times New Roman" w:hAnsi="Arial" w:cs="Arial"/>
          <w:color w:val="000000"/>
        </w:rPr>
        <w:t xml:space="preserve">programmable Auto Power Off timer. Rugged and reliable, the multi-purpose diagnostic tool comes with a </w:t>
      </w:r>
      <w:r w:rsidR="003F6828">
        <w:rPr>
          <w:rFonts w:ascii="Arial" w:eastAsia="Times New Roman" w:hAnsi="Arial" w:cs="Arial"/>
          <w:color w:val="000000"/>
        </w:rPr>
        <w:t>three</w:t>
      </w:r>
      <w:r>
        <w:rPr>
          <w:rFonts w:ascii="Arial" w:eastAsia="Times New Roman" w:hAnsi="Arial" w:cs="Arial"/>
          <w:color w:val="000000"/>
        </w:rPr>
        <w:t>-year limited warranty</w:t>
      </w:r>
      <w:r w:rsidR="00C13067" w:rsidRPr="004334DD">
        <w:rPr>
          <w:rFonts w:ascii="Arial" w:eastAsia="Times New Roman" w:hAnsi="Arial" w:cs="Arial"/>
          <w:color w:val="000000"/>
        </w:rPr>
        <w:t>.</w:t>
      </w:r>
      <w:r w:rsidR="00C13067">
        <w:rPr>
          <w:rFonts w:ascii="Arial" w:eastAsia="Times New Roman" w:hAnsi="Arial" w:cs="Arial"/>
          <w:color w:val="000000"/>
        </w:rPr>
        <w:t xml:space="preserve"> </w:t>
      </w:r>
    </w:p>
    <w:p w14:paraId="1E4E7C33" w14:textId="77777777" w:rsidR="008D1EB6" w:rsidRDefault="008D1EB6" w:rsidP="004334DD">
      <w:pPr>
        <w:spacing w:after="120" w:line="240" w:lineRule="auto"/>
        <w:rPr>
          <w:rFonts w:ascii="Arial" w:eastAsia="Times New Roman" w:hAnsi="Arial" w:cs="Arial"/>
          <w:color w:val="000000"/>
        </w:rPr>
      </w:pPr>
    </w:p>
    <w:p w14:paraId="554A355B" w14:textId="26D683DA" w:rsidR="004334DD" w:rsidRPr="004334DD" w:rsidRDefault="004334DD" w:rsidP="004334DD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4334DD">
        <w:rPr>
          <w:rFonts w:ascii="Arial" w:eastAsia="Times New Roman" w:hAnsi="Arial" w:cs="Arial"/>
          <w:color w:val="000000"/>
        </w:rPr>
        <w:t>Learn more at</w:t>
      </w:r>
      <w:r w:rsidR="00292D80">
        <w:rPr>
          <w:rFonts w:ascii="Arial" w:eastAsia="Times New Roman" w:hAnsi="Arial" w:cs="Arial"/>
          <w:color w:val="000000"/>
        </w:rPr>
        <w:t xml:space="preserve"> </w:t>
      </w:r>
      <w:r w:rsidR="00BA424B">
        <w:fldChar w:fldCharType="begin"/>
      </w:r>
      <w:r w:rsidR="00BA424B">
        <w:instrText xml:space="preserve"> HYPERLINK "http://www.flir.com/em54" </w:instrText>
      </w:r>
      <w:r w:rsidR="00BA424B">
        <w:fldChar w:fldCharType="separate"/>
      </w:r>
      <w:r w:rsidR="00292D80" w:rsidRPr="00292D80">
        <w:rPr>
          <w:rStyle w:val="Hyperlink"/>
          <w:rFonts w:ascii="Arial" w:eastAsia="Times New Roman" w:hAnsi="Arial" w:cs="Arial"/>
        </w:rPr>
        <w:t>FLIR</w:t>
      </w:r>
      <w:r w:rsidRPr="004334DD">
        <w:rPr>
          <w:rStyle w:val="Hyperlink"/>
          <w:rFonts w:ascii="Arial" w:eastAsia="Times New Roman" w:hAnsi="Arial" w:cs="Arial"/>
        </w:rPr>
        <w:t>.</w:t>
      </w:r>
      <w:r w:rsidR="007E32E1">
        <w:rPr>
          <w:rStyle w:val="Hyperlink"/>
          <w:rFonts w:ascii="Arial" w:eastAsia="Times New Roman" w:hAnsi="Arial" w:cs="Arial"/>
        </w:rPr>
        <w:t>eu</w:t>
      </w:r>
      <w:bookmarkStart w:id="0" w:name="_GoBack"/>
      <w:bookmarkEnd w:id="0"/>
      <w:r w:rsidRPr="004334DD">
        <w:rPr>
          <w:rStyle w:val="Hyperlink"/>
          <w:rFonts w:ascii="Arial" w:eastAsia="Times New Roman" w:hAnsi="Arial" w:cs="Arial"/>
        </w:rPr>
        <w:t>/EM54</w:t>
      </w:r>
      <w:r w:rsidR="00BA424B">
        <w:rPr>
          <w:rStyle w:val="Hyperlink"/>
          <w:rFonts w:ascii="Arial" w:eastAsia="Times New Roman" w:hAnsi="Arial" w:cs="Arial"/>
        </w:rPr>
        <w:fldChar w:fldCharType="end"/>
      </w:r>
      <w:r w:rsidRPr="004334DD">
        <w:rPr>
          <w:rFonts w:ascii="Arial" w:eastAsia="Times New Roman" w:hAnsi="Arial" w:cs="Arial"/>
          <w:color w:val="000000"/>
        </w:rPr>
        <w:t>.</w:t>
      </w:r>
    </w:p>
    <w:p w14:paraId="1AEDCF35" w14:textId="77777777" w:rsidR="00331796" w:rsidRDefault="00331796" w:rsidP="004334D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-###-</w:t>
      </w:r>
    </w:p>
    <w:p w14:paraId="3EB2430A" w14:textId="77777777" w:rsidR="001B05A0" w:rsidRPr="008B3EB6" w:rsidRDefault="001B05A0" w:rsidP="001B05A0">
      <w:pPr>
        <w:spacing w:after="0"/>
        <w:rPr>
          <w:rFonts w:ascii="Arial" w:hAnsi="Arial" w:cs="Arial"/>
          <w:b/>
          <w:i/>
          <w:sz w:val="16"/>
        </w:rPr>
      </w:pPr>
      <w:bookmarkStart w:id="1" w:name="_Hlk3189271"/>
      <w:r w:rsidRPr="008B3EB6">
        <w:rPr>
          <w:rFonts w:ascii="Arial" w:hAnsi="Arial" w:cs="Arial"/>
          <w:b/>
          <w:i/>
          <w:sz w:val="16"/>
        </w:rPr>
        <w:t>About FLIR Systems, Inc.</w:t>
      </w:r>
    </w:p>
    <w:p w14:paraId="5F9BFFEE" w14:textId="754C64DD" w:rsidR="004334DD" w:rsidRPr="00550892" w:rsidRDefault="001B05A0" w:rsidP="00550892">
      <w:pPr>
        <w:rPr>
          <w:rFonts w:ascii="Arial" w:hAnsi="Arial" w:cs="Arial"/>
          <w:i/>
          <w:sz w:val="16"/>
        </w:rPr>
      </w:pPr>
      <w:r w:rsidRPr="00FB0BFF">
        <w:rPr>
          <w:rFonts w:ascii="Arial" w:hAnsi="Arial" w:cs="Arial"/>
          <w:i/>
          <w:sz w:val="16"/>
        </w:rPr>
        <w:t>Founded in 1978</w:t>
      </w:r>
      <w:r>
        <w:rPr>
          <w:rFonts w:ascii="Arial" w:hAnsi="Arial" w:cs="Arial"/>
          <w:i/>
          <w:sz w:val="16"/>
        </w:rPr>
        <w:t>,</w:t>
      </w:r>
      <w:r w:rsidRPr="00FB0BFF">
        <w:rPr>
          <w:rFonts w:ascii="Arial" w:hAnsi="Arial" w:cs="Arial"/>
          <w:i/>
          <w:sz w:val="16"/>
        </w:rPr>
        <w:t xml:space="preserve"> FLIR Systems is a world-leading </w:t>
      </w:r>
      <w:r>
        <w:rPr>
          <w:rFonts w:ascii="Arial" w:hAnsi="Arial" w:cs="Arial"/>
          <w:i/>
          <w:sz w:val="16"/>
        </w:rPr>
        <w:t xml:space="preserve">industrial technology company </w:t>
      </w:r>
      <w:r w:rsidRPr="00C536C8">
        <w:rPr>
          <w:rFonts w:ascii="Arial" w:hAnsi="Arial" w:cs="Arial"/>
          <w:i/>
          <w:sz w:val="16"/>
        </w:rPr>
        <w:t>focused on intelligent sensing solutions for defense, industrial</w:t>
      </w:r>
      <w:r>
        <w:rPr>
          <w:rFonts w:ascii="Arial" w:hAnsi="Arial" w:cs="Arial"/>
          <w:i/>
          <w:sz w:val="16"/>
        </w:rPr>
        <w:t>,</w:t>
      </w:r>
      <w:r w:rsidRPr="00C536C8">
        <w:rPr>
          <w:rFonts w:ascii="Arial" w:hAnsi="Arial" w:cs="Arial"/>
          <w:i/>
          <w:sz w:val="16"/>
        </w:rPr>
        <w:t xml:space="preserve"> and commercial applications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>FLIR</w:t>
      </w:r>
      <w:r>
        <w:rPr>
          <w:rFonts w:ascii="Arial" w:hAnsi="Arial" w:cs="Arial"/>
          <w:i/>
          <w:sz w:val="16"/>
        </w:rPr>
        <w:t xml:space="preserve"> System</w:t>
      </w:r>
      <w:r w:rsidRPr="00FB0BFF">
        <w:rPr>
          <w:rFonts w:ascii="Arial" w:hAnsi="Arial" w:cs="Arial"/>
          <w:i/>
          <w:sz w:val="16"/>
        </w:rPr>
        <w:t>s</w:t>
      </w:r>
      <w:r>
        <w:rPr>
          <w:rFonts w:ascii="Arial" w:hAnsi="Arial" w:cs="Arial"/>
          <w:i/>
          <w:sz w:val="16"/>
        </w:rPr>
        <w:t>’</w:t>
      </w:r>
      <w:r w:rsidRPr="00FB0BFF">
        <w:rPr>
          <w:rFonts w:ascii="Arial" w:hAnsi="Arial" w:cs="Arial"/>
          <w:i/>
          <w:sz w:val="16"/>
        </w:rPr>
        <w:t xml:space="preserve"> vision is to be “The World’s Sixth Sense</w:t>
      </w:r>
      <w:r>
        <w:rPr>
          <w:rFonts w:ascii="Arial" w:hAnsi="Arial" w:cs="Arial"/>
          <w:i/>
          <w:sz w:val="16"/>
        </w:rPr>
        <w:t>, creating</w:t>
      </w:r>
      <w:r w:rsidRPr="000543D3">
        <w:rPr>
          <w:rFonts w:ascii="Arial" w:hAnsi="Arial" w:cs="Arial"/>
          <w:i/>
          <w:sz w:val="16"/>
        </w:rPr>
        <w:t xml:space="preserve"> technologies </w:t>
      </w:r>
      <w:r>
        <w:rPr>
          <w:rFonts w:ascii="Arial" w:hAnsi="Arial" w:cs="Arial"/>
          <w:i/>
          <w:sz w:val="16"/>
        </w:rPr>
        <w:t>to help</w:t>
      </w:r>
      <w:r w:rsidRPr="000543D3">
        <w:rPr>
          <w:rFonts w:ascii="Arial" w:hAnsi="Arial" w:cs="Arial"/>
          <w:i/>
          <w:sz w:val="16"/>
        </w:rPr>
        <w:t xml:space="preserve"> professionals</w:t>
      </w:r>
      <w:r>
        <w:rPr>
          <w:rFonts w:ascii="Arial" w:hAnsi="Arial" w:cs="Arial"/>
          <w:i/>
          <w:sz w:val="16"/>
        </w:rPr>
        <w:t xml:space="preserve"> make more</w:t>
      </w:r>
      <w:r w:rsidRPr="000543D3">
        <w:rPr>
          <w:rFonts w:ascii="Arial" w:hAnsi="Arial" w:cs="Arial"/>
          <w:i/>
          <w:sz w:val="16"/>
        </w:rPr>
        <w:t xml:space="preserve"> informed decisions</w:t>
      </w:r>
      <w:r>
        <w:rPr>
          <w:rFonts w:ascii="Arial" w:hAnsi="Arial" w:cs="Arial"/>
          <w:i/>
          <w:sz w:val="16"/>
        </w:rPr>
        <w:t xml:space="preserve"> that </w:t>
      </w:r>
      <w:r w:rsidRPr="000543D3">
        <w:rPr>
          <w:rFonts w:ascii="Arial" w:hAnsi="Arial" w:cs="Arial"/>
          <w:i/>
          <w:sz w:val="16"/>
        </w:rPr>
        <w:t>save lives and livelihoods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 xml:space="preserve">For more information, please visit </w:t>
      </w:r>
      <w:hyperlink r:id="rId5" w:history="1">
        <w:r w:rsidRPr="001835B2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FB0BFF">
        <w:rPr>
          <w:rFonts w:ascii="Arial" w:hAnsi="Arial" w:cs="Arial"/>
          <w:i/>
          <w:sz w:val="16"/>
        </w:rPr>
        <w:t xml:space="preserve"> and follow </w:t>
      </w:r>
      <w:hyperlink r:id="rId6" w:history="1">
        <w:r w:rsidRPr="001835B2">
          <w:rPr>
            <w:rStyle w:val="Hyperlink"/>
            <w:rFonts w:ascii="Arial" w:hAnsi="Arial" w:cs="Arial"/>
            <w:i/>
            <w:sz w:val="16"/>
          </w:rPr>
          <w:t>@</w:t>
        </w:r>
        <w:proofErr w:type="spellStart"/>
        <w:r w:rsidRPr="001835B2">
          <w:rPr>
            <w:rStyle w:val="Hyperlink"/>
            <w:rFonts w:ascii="Arial" w:hAnsi="Arial" w:cs="Arial"/>
            <w:i/>
            <w:sz w:val="16"/>
          </w:rPr>
          <w:t>flir</w:t>
        </w:r>
        <w:proofErr w:type="spellEnd"/>
        <w:r w:rsidRPr="001835B2">
          <w:rPr>
            <w:rStyle w:val="Hyperlink"/>
            <w:rFonts w:ascii="Arial" w:hAnsi="Arial" w:cs="Arial"/>
            <w:i/>
            <w:sz w:val="16"/>
          </w:rPr>
          <w:t>.</w:t>
        </w:r>
      </w:hyperlink>
      <w:bookmarkEnd w:id="1"/>
    </w:p>
    <w:p w14:paraId="3ED90743" w14:textId="77777777" w:rsidR="004334DD" w:rsidRDefault="004334DD"/>
    <w:sectPr w:rsidR="004334DD" w:rsidSect="007E32E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96"/>
    <w:rsid w:val="000D526D"/>
    <w:rsid w:val="000D56DB"/>
    <w:rsid w:val="001025B7"/>
    <w:rsid w:val="001B05A0"/>
    <w:rsid w:val="00292D80"/>
    <w:rsid w:val="002D0219"/>
    <w:rsid w:val="00331796"/>
    <w:rsid w:val="003F6828"/>
    <w:rsid w:val="004334DD"/>
    <w:rsid w:val="00465D9D"/>
    <w:rsid w:val="00550892"/>
    <w:rsid w:val="005B1C22"/>
    <w:rsid w:val="005B743D"/>
    <w:rsid w:val="00681844"/>
    <w:rsid w:val="006F201F"/>
    <w:rsid w:val="007E32E1"/>
    <w:rsid w:val="00805494"/>
    <w:rsid w:val="008D1EB6"/>
    <w:rsid w:val="0099442A"/>
    <w:rsid w:val="009D4CCA"/>
    <w:rsid w:val="00A36793"/>
    <w:rsid w:val="00AF1350"/>
    <w:rsid w:val="00BA424B"/>
    <w:rsid w:val="00C03FD4"/>
    <w:rsid w:val="00C13067"/>
    <w:rsid w:val="00C94C67"/>
    <w:rsid w:val="00DA2ADC"/>
    <w:rsid w:val="00DE7704"/>
    <w:rsid w:val="00F42EBE"/>
    <w:rsid w:val="00FC508A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C6B6"/>
  <w14:defaultImageDpi w14:val="32767"/>
  <w15:chartTrackingRefBased/>
  <w15:docId w15:val="{62654829-0CC8-4045-897E-73706C5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179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79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7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1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3179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1796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92D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lir?ref_src=twsrc%5Egoogle%7Ctwcamp%5Eserp%7Ctwgr%5Eauthor" TargetMode="External"/><Relationship Id="rId5" Type="http://schemas.openxmlformats.org/officeDocument/2006/relationships/hyperlink" Target="https://www.flir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Coveny, Haley</dc:creator>
  <cp:keywords/>
  <dc:description/>
  <cp:lastModifiedBy>Heijsman, Ruud</cp:lastModifiedBy>
  <cp:revision>2</cp:revision>
  <dcterms:created xsi:type="dcterms:W3CDTF">2019-03-15T08:47:00Z</dcterms:created>
  <dcterms:modified xsi:type="dcterms:W3CDTF">2019-03-15T08:47:00Z</dcterms:modified>
</cp:coreProperties>
</file>