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982" w:rsidRPr="00DE1982" w:rsidRDefault="004463E1" w:rsidP="00DE1982">
      <w:pPr>
        <w:pStyle w:val="berschrift1"/>
        <w:jc w:val="center"/>
        <w:rPr>
          <w:rFonts w:ascii="Arial" w:hAnsi="Arial" w:cs="Arial"/>
          <w:b/>
          <w:color w:val="000000" w:themeColor="text1"/>
          <w:sz w:val="28"/>
          <w:szCs w:val="28"/>
        </w:rPr>
      </w:pPr>
      <w:r>
        <w:rPr>
          <w:rFonts w:ascii="Arial" w:hAnsi="Arial" w:cs="Arial"/>
          <w:noProof/>
        </w:rPr>
        <w:drawing>
          <wp:anchor distT="0" distB="0" distL="114300" distR="114300" simplePos="0" relativeHeight="251659264" behindDoc="1" locked="0" layoutInCell="1" allowOverlap="1">
            <wp:simplePos x="0" y="0"/>
            <wp:positionH relativeFrom="column">
              <wp:posOffset>-514350</wp:posOffset>
            </wp:positionH>
            <wp:positionV relativeFrom="paragraph">
              <wp:posOffset>-495300</wp:posOffset>
            </wp:positionV>
            <wp:extent cx="4328160" cy="800100"/>
            <wp:effectExtent l="0" t="0" r="0" b="0"/>
            <wp:wrapNone/>
            <wp:docPr id="1" name="Picture 1" descr="C:\Users\hellison\Work Folders\Documents\Product Images\NEW FLIR Logo\Worlds Sixth Sense\FLIR_Logo&amp;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lison\Work Folders\Documents\Product Images\NEW FLIR Logo\Worlds Sixth Sense\FLIR_Logo&amp;Tagline.jpg"/>
                    <pic:cNvPicPr>
                      <a:picLocks noChangeAspect="1" noChangeArrowheads="1"/>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37632" b="34639"/>
                    <a:stretch/>
                  </pic:blipFill>
                  <pic:spPr bwMode="auto">
                    <a:xfrm>
                      <a:off x="0" y="0"/>
                      <a:ext cx="4328160" cy="8001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00DE1982">
        <w:rPr>
          <w:rFonts w:ascii="Arial" w:hAnsi="Arial" w:cs="Arial"/>
          <w:sz w:val="20"/>
          <w:szCs w:val="20"/>
        </w:rPr>
        <w:t xml:space="preserve"> </w:t>
      </w:r>
    </w:p>
    <w:p w:rsidR="00DE1982" w:rsidRPr="00DE1982" w:rsidRDefault="00DE1982" w:rsidP="00DE1982">
      <w:pPr>
        <w:pStyle w:val="berschrift1"/>
        <w:jc w:val="center"/>
        <w:rPr>
          <w:rFonts w:ascii="Arial" w:hAnsi="Arial" w:cs="Arial"/>
          <w:b/>
          <w:color w:val="000000" w:themeColor="text1"/>
          <w:sz w:val="28"/>
          <w:szCs w:val="28"/>
        </w:rPr>
      </w:pPr>
      <w:r>
        <w:rPr>
          <w:rFonts w:ascii="Arial" w:hAnsi="Arial" w:cs="Arial"/>
          <w:b/>
          <w:color w:val="auto"/>
          <w:sz w:val="28"/>
          <w:szCs w:val="28"/>
        </w:rPr>
        <w:t xml:space="preserve">Introducing the FLIR A6780 Mid- and </w:t>
      </w:r>
      <w:proofErr w:type="spellStart"/>
      <w:r>
        <w:rPr>
          <w:rFonts w:ascii="Arial" w:hAnsi="Arial" w:cs="Arial"/>
          <w:b/>
          <w:color w:val="auto"/>
          <w:sz w:val="28"/>
          <w:szCs w:val="28"/>
        </w:rPr>
        <w:t>Longwave</w:t>
      </w:r>
      <w:proofErr w:type="spellEnd"/>
      <w:r>
        <w:rPr>
          <w:rFonts w:ascii="Arial" w:hAnsi="Arial" w:cs="Arial"/>
          <w:b/>
          <w:color w:val="auto"/>
          <w:sz w:val="28"/>
          <w:szCs w:val="28"/>
        </w:rPr>
        <w:t xml:space="preserve"> Thermal Cameras</w:t>
      </w:r>
    </w:p>
    <w:p w:rsidR="008B5C36" w:rsidRPr="00DE1982" w:rsidRDefault="008B5C36" w:rsidP="008B5C36">
      <w:pPr>
        <w:pStyle w:val="berschrift1"/>
        <w:spacing w:before="0" w:line="240" w:lineRule="auto"/>
        <w:jc w:val="center"/>
        <w:rPr>
          <w:rFonts w:ascii="Arial" w:hAnsi="Arial" w:cs="Arial"/>
          <w:bCs/>
          <w:i/>
          <w:iCs/>
          <w:color w:val="auto"/>
          <w:sz w:val="22"/>
          <w:szCs w:val="22"/>
        </w:rPr>
      </w:pPr>
    </w:p>
    <w:p w:rsidR="00DE1982" w:rsidRPr="00DE1982" w:rsidRDefault="00DE1982" w:rsidP="00DE1982">
      <w:pPr>
        <w:pStyle w:val="KeinLeerraum"/>
        <w:rPr>
          <w:rFonts w:ascii="Arial" w:hAnsi="Arial" w:cs="Arial"/>
          <w:color w:val="000000"/>
        </w:rPr>
      </w:pPr>
      <w:r w:rsidRPr="00DE1982">
        <w:rPr>
          <w:rFonts w:ascii="Arial" w:hAnsi="Arial" w:cs="Arial"/>
        </w:rPr>
        <w:t xml:space="preserve">The ability to accurately measure </w:t>
      </w:r>
      <w:r w:rsidRPr="00DE1982">
        <w:rPr>
          <w:rFonts w:ascii="Arial" w:hAnsi="Arial" w:cs="Arial"/>
          <w:color w:val="000000"/>
        </w:rPr>
        <w:t>thermal events over a wide range of targets and temperatures is vital for industrial, military, and manufacturing research and development applications. Today FLIR introduced the FLIR A6780 in two models, the A6780-MWIR (</w:t>
      </w:r>
      <w:proofErr w:type="spellStart"/>
      <w:r w:rsidRPr="00DE1982">
        <w:rPr>
          <w:rFonts w:ascii="Arial" w:hAnsi="Arial" w:cs="Arial"/>
          <w:color w:val="000000"/>
        </w:rPr>
        <w:t>midwave</w:t>
      </w:r>
      <w:proofErr w:type="spellEnd"/>
      <w:r w:rsidRPr="00DE1982">
        <w:rPr>
          <w:rFonts w:ascii="Arial" w:hAnsi="Arial" w:cs="Arial"/>
          <w:color w:val="000000"/>
        </w:rPr>
        <w:t xml:space="preserve"> infrared) and A6780-LWIR (</w:t>
      </w:r>
      <w:proofErr w:type="spellStart"/>
      <w:r w:rsidRPr="00DE1982">
        <w:rPr>
          <w:rFonts w:ascii="Arial" w:hAnsi="Arial" w:cs="Arial"/>
          <w:color w:val="000000"/>
        </w:rPr>
        <w:t>longwave</w:t>
      </w:r>
      <w:proofErr w:type="spellEnd"/>
      <w:r w:rsidRPr="00DE1982">
        <w:rPr>
          <w:rFonts w:ascii="Arial" w:hAnsi="Arial" w:cs="Arial"/>
          <w:color w:val="000000"/>
        </w:rPr>
        <w:t xml:space="preserve"> infrared) camera systems to make those tasks easier to execute. </w:t>
      </w:r>
    </w:p>
    <w:p w:rsidR="00DE1982" w:rsidRPr="00DE1982" w:rsidRDefault="00DE1982" w:rsidP="00DE1982">
      <w:pPr>
        <w:pStyle w:val="KeinLeerraum"/>
        <w:rPr>
          <w:rFonts w:ascii="Arial" w:hAnsi="Arial" w:cs="Arial"/>
          <w:color w:val="000000"/>
        </w:rPr>
      </w:pPr>
    </w:p>
    <w:p w:rsidR="00DE1982" w:rsidRPr="00DE1982" w:rsidRDefault="00DE1982" w:rsidP="00DE1982">
      <w:pPr>
        <w:pStyle w:val="KeinLeerraum"/>
        <w:rPr>
          <w:rFonts w:ascii="Arial" w:hAnsi="Arial" w:cs="Arial"/>
        </w:rPr>
      </w:pPr>
      <w:r w:rsidRPr="00DE1982">
        <w:rPr>
          <w:rFonts w:ascii="Arial" w:hAnsi="Arial" w:cs="Arial"/>
          <w:color w:val="000000"/>
        </w:rPr>
        <w:t>The new cooled thermal imaging cameras feature manual and</w:t>
      </w:r>
      <w:r w:rsidRPr="00DE1982">
        <w:rPr>
          <w:rFonts w:ascii="Arial" w:hAnsi="Arial" w:cs="Arial"/>
        </w:rPr>
        <w:t xml:space="preserve"> motor-focus lens options, offering the flexibility required to maximize the number of measurement pixels on the area of interest regardless of size and distance. Featuring 327,680- pixel (640 x 512) resolution MWIR or LWIR detectors, the new A6780 models offer a suite of lens options from the 200mm telephoto lens to the 3X microscope lens, which can achieve a 5 micron-per-pixel spatial resolution on extremely small targets.</w:t>
      </w:r>
    </w:p>
    <w:p w:rsidR="00DE1982" w:rsidRPr="00DE1982" w:rsidRDefault="00DE1982" w:rsidP="00DE1982">
      <w:pPr>
        <w:pStyle w:val="KeinLeerraum"/>
        <w:rPr>
          <w:rFonts w:ascii="Arial" w:hAnsi="Arial" w:cs="Arial"/>
        </w:rPr>
      </w:pPr>
    </w:p>
    <w:p w:rsidR="00DE1982" w:rsidRPr="00DE1982" w:rsidRDefault="00DE1982" w:rsidP="00DE1982">
      <w:pPr>
        <w:pStyle w:val="KeinLeerraum"/>
        <w:spacing w:after="160" w:line="259" w:lineRule="auto"/>
        <w:rPr>
          <w:rFonts w:ascii="Arial" w:hAnsi="Arial" w:cs="Arial"/>
        </w:rPr>
      </w:pPr>
      <w:r w:rsidRPr="00DE1982">
        <w:rPr>
          <w:rFonts w:ascii="Arial" w:hAnsi="Arial" w:cs="Arial"/>
        </w:rPr>
        <w:t xml:space="preserve">These systems also feature short exposure times, advanced synchronization options and high-speed windowed frame rates to </w:t>
      </w:r>
      <w:proofErr w:type="gramStart"/>
      <w:r w:rsidRPr="00DE1982">
        <w:rPr>
          <w:rFonts w:ascii="Arial" w:hAnsi="Arial" w:cs="Arial"/>
        </w:rPr>
        <w:t>ensures</w:t>
      </w:r>
      <w:proofErr w:type="gramEnd"/>
      <w:r w:rsidRPr="00DE1982">
        <w:rPr>
          <w:rFonts w:ascii="Arial" w:hAnsi="Arial" w:cs="Arial"/>
        </w:rPr>
        <w:t xml:space="preserve"> researchers will always capture meaningful thermal data. The internal three-position warm filter wheel mechanism further empowers users to quickly switch between standard and high temperature ranges with a click of a button, eliminating the need to manually change neutral density filters.</w:t>
      </w:r>
    </w:p>
    <w:p w:rsidR="00DE1982" w:rsidRPr="00DE1982" w:rsidRDefault="00DE1982" w:rsidP="00DE1982">
      <w:pPr>
        <w:pStyle w:val="KeinLeerraum"/>
        <w:rPr>
          <w:rFonts w:ascii="Arial" w:hAnsi="Arial" w:cs="Arial"/>
        </w:rPr>
      </w:pPr>
      <w:r w:rsidRPr="00DE1982">
        <w:rPr>
          <w:rFonts w:ascii="Arial" w:hAnsi="Arial" w:cs="Arial"/>
        </w:rPr>
        <w:t xml:space="preserve">In addition, a single standard Gigabit Ethernet connection allows the control of all camera features and thermal data streaming into FLIR Systems’ Research Studio software running on PC, Mac or Linux. The workflow of Research Studio is easy to comprehend and allows researchers </w:t>
      </w:r>
      <w:proofErr w:type="gramStart"/>
      <w:r w:rsidRPr="00DE1982">
        <w:rPr>
          <w:rFonts w:ascii="Arial" w:hAnsi="Arial" w:cs="Arial"/>
        </w:rPr>
        <w:t>to</w:t>
      </w:r>
      <w:proofErr w:type="gramEnd"/>
      <w:r w:rsidRPr="00DE1982">
        <w:rPr>
          <w:rFonts w:ascii="Arial" w:hAnsi="Arial" w:cs="Arial"/>
        </w:rPr>
        <w:t xml:space="preserve"> quickly and efficiently display, record, and analyze accurate thermal data from the A6780 in any one of the available 22 languages.  </w:t>
      </w:r>
    </w:p>
    <w:p w:rsidR="00DE1982" w:rsidRPr="00DE1982" w:rsidRDefault="00DE1982" w:rsidP="00DE1982">
      <w:pPr>
        <w:pStyle w:val="KeinLeerraum"/>
        <w:rPr>
          <w:rFonts w:ascii="Arial" w:hAnsi="Arial" w:cs="Arial"/>
        </w:rPr>
      </w:pPr>
    </w:p>
    <w:p w:rsidR="00FD63CF" w:rsidRPr="00DE1982" w:rsidRDefault="00DE1982" w:rsidP="00DE1982">
      <w:pPr>
        <w:spacing w:after="0" w:line="240" w:lineRule="auto"/>
        <w:rPr>
          <w:rFonts w:ascii="Arial" w:eastAsia="Times New Roman" w:hAnsi="Arial" w:cs="Arial"/>
        </w:rPr>
      </w:pPr>
      <w:r w:rsidRPr="00DE1982">
        <w:rPr>
          <w:rFonts w:ascii="Arial" w:hAnsi="Arial" w:cs="Arial"/>
        </w:rPr>
        <w:t xml:space="preserve">FLIR A6780 cameras are available for purchase today globally from FLIR and select distributors. To learn more, please visit </w:t>
      </w:r>
      <w:hyperlink r:id="rId7" w:history="1">
        <w:r w:rsidRPr="00DE1982">
          <w:rPr>
            <w:rStyle w:val="Hyperlink"/>
            <w:rFonts w:ascii="Arial" w:hAnsi="Arial" w:cs="Arial"/>
          </w:rPr>
          <w:t>www.flir.com/A6780-MWIR</w:t>
        </w:r>
      </w:hyperlink>
      <w:r w:rsidRPr="00DE1982">
        <w:rPr>
          <w:rFonts w:ascii="Arial" w:hAnsi="Arial" w:cs="Arial"/>
        </w:rPr>
        <w:t xml:space="preserve"> or </w:t>
      </w:r>
      <w:hyperlink r:id="rId8" w:history="1">
        <w:r w:rsidRPr="00DE1982">
          <w:rPr>
            <w:rStyle w:val="Hyperlink"/>
            <w:rFonts w:ascii="Arial" w:eastAsia="Times New Roman" w:hAnsi="Arial" w:cs="Arial"/>
            <w:shd w:val="clear" w:color="auto" w:fill="FFFFFF"/>
          </w:rPr>
          <w:t>www.flir.com/A6780-LWIR</w:t>
        </w:r>
      </w:hyperlink>
      <w:r w:rsidRPr="00DE1982">
        <w:rPr>
          <w:rFonts w:ascii="Arial" w:eastAsia="Times New Roman" w:hAnsi="Arial" w:cs="Arial"/>
          <w:color w:val="262626"/>
          <w:shd w:val="clear" w:color="auto" w:fill="FFFFFF"/>
        </w:rPr>
        <w:t>.</w:t>
      </w:r>
    </w:p>
    <w:p w:rsidR="008B5C36" w:rsidRPr="00516AB3" w:rsidRDefault="008B5C36" w:rsidP="008B5C36">
      <w:pPr>
        <w:spacing w:after="0" w:line="240" w:lineRule="auto"/>
        <w:rPr>
          <w:rFonts w:ascii="Arial" w:eastAsia="Calibri" w:hAnsi="Arial" w:cs="Arial"/>
        </w:rPr>
      </w:pPr>
    </w:p>
    <w:p w:rsidR="00247E9C" w:rsidRDefault="004463E1" w:rsidP="00325817">
      <w:pPr>
        <w:jc w:val="center"/>
        <w:rPr>
          <w:rFonts w:ascii="Arial" w:eastAsia="Calibri" w:hAnsi="Arial" w:cs="Arial"/>
        </w:rPr>
      </w:pPr>
      <w:r w:rsidRPr="00853067">
        <w:rPr>
          <w:rFonts w:ascii="Arial" w:eastAsia="Calibri" w:hAnsi="Arial" w:cs="Arial"/>
        </w:rPr>
        <w:t>-###-</w:t>
      </w:r>
    </w:p>
    <w:p w:rsidR="00325817" w:rsidRPr="00A353AF" w:rsidRDefault="00325817" w:rsidP="00325817">
      <w:pPr>
        <w:jc w:val="center"/>
        <w:rPr>
          <w:rFonts w:ascii="Arial" w:eastAsia="Calibri" w:hAnsi="Arial" w:cs="Arial"/>
        </w:rPr>
      </w:pPr>
      <w:r w:rsidRPr="00407CFC">
        <w:rPr>
          <w:rFonts w:ascii="Arial" w:hAnsi="Arial" w:cs="Arial"/>
          <w:b/>
          <w:i/>
          <w:iCs/>
          <w:sz w:val="16"/>
        </w:rPr>
        <w:t>About FLIR Systems, Inc.</w:t>
      </w:r>
    </w:p>
    <w:p w:rsidR="00325817" w:rsidRDefault="00325817" w:rsidP="00325817">
      <w:pPr>
        <w:spacing w:after="0"/>
        <w:rPr>
          <w:rFonts w:ascii="Arial" w:hAnsi="Arial" w:cs="Arial"/>
          <w:i/>
          <w:sz w:val="16"/>
        </w:rPr>
      </w:pPr>
      <w:r w:rsidRPr="00407CFC">
        <w:rPr>
          <w:rFonts w:ascii="Arial" w:hAnsi="Arial" w:cs="Arial"/>
          <w:i/>
          <w:sz w:val="16"/>
        </w:rPr>
        <w:t>Founded in 1978, FLIR Systems is a world-leading industrial technology company focused on intelligent sensing solutions for defense, industrial and commercial applications. FLIR Systems’ vision is to be “The World’s Sixth Sense,</w:t>
      </w:r>
      <w:r>
        <w:rPr>
          <w:rFonts w:ascii="Arial" w:hAnsi="Arial" w:cs="Arial"/>
          <w:i/>
          <w:sz w:val="16"/>
        </w:rPr>
        <w:t>”</w:t>
      </w:r>
      <w:r w:rsidRPr="00407CFC">
        <w:rPr>
          <w:rFonts w:ascii="Arial" w:hAnsi="Arial" w:cs="Arial"/>
          <w:i/>
          <w:sz w:val="16"/>
        </w:rPr>
        <w:t xml:space="preserve"> creating technologies to help professionals make more informed decisions that save lives and livelihoods.  For more information, please visit </w:t>
      </w:r>
      <w:hyperlink r:id="rId9" w:history="1">
        <w:r w:rsidRPr="00407CFC">
          <w:rPr>
            <w:rStyle w:val="Hyperlink"/>
            <w:rFonts w:ascii="Arial" w:hAnsi="Arial" w:cs="Arial"/>
            <w:i/>
            <w:sz w:val="16"/>
          </w:rPr>
          <w:t>www.flir.com</w:t>
        </w:r>
      </w:hyperlink>
      <w:r w:rsidRPr="00407CFC">
        <w:rPr>
          <w:rFonts w:ascii="Arial" w:hAnsi="Arial" w:cs="Arial"/>
          <w:i/>
          <w:sz w:val="16"/>
        </w:rPr>
        <w:t xml:space="preserve"> and follow </w:t>
      </w:r>
      <w:hyperlink r:id="rId10" w:history="1">
        <w:r w:rsidRPr="00407CFC">
          <w:rPr>
            <w:rStyle w:val="Hyperlink"/>
            <w:rFonts w:ascii="Arial" w:hAnsi="Arial" w:cs="Arial"/>
            <w:i/>
            <w:sz w:val="16"/>
          </w:rPr>
          <w:t>@</w:t>
        </w:r>
        <w:proofErr w:type="spellStart"/>
        <w:r w:rsidRPr="00407CFC">
          <w:rPr>
            <w:rStyle w:val="Hyperlink"/>
            <w:rFonts w:ascii="Arial" w:hAnsi="Arial" w:cs="Arial"/>
            <w:i/>
            <w:sz w:val="16"/>
          </w:rPr>
          <w:t>flir</w:t>
        </w:r>
        <w:proofErr w:type="spellEnd"/>
        <w:r w:rsidRPr="00407CFC">
          <w:rPr>
            <w:rStyle w:val="Hyperlink"/>
            <w:rFonts w:ascii="Arial" w:hAnsi="Arial" w:cs="Arial"/>
            <w:i/>
            <w:sz w:val="16"/>
          </w:rPr>
          <w:t>.</w:t>
        </w:r>
      </w:hyperlink>
    </w:p>
    <w:p w:rsidR="00427030" w:rsidRPr="00325817" w:rsidRDefault="00427030" w:rsidP="00325817">
      <w:pPr>
        <w:spacing w:after="0"/>
        <w:jc w:val="both"/>
        <w:rPr>
          <w:rFonts w:ascii="Arial" w:hAnsi="Arial" w:cs="Arial"/>
        </w:rPr>
      </w:pPr>
    </w:p>
    <w:sectPr w:rsidR="00427030" w:rsidRPr="00325817" w:rsidSect="00325817">
      <w:pgSz w:w="12240" w:h="15840" w:code="1"/>
      <w:pgMar w:top="1440" w:right="1440" w:bottom="2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altName w:val="Arial"/>
    <w:charset w:val="00"/>
    <w:family w:val="swiss"/>
    <w:pitch w:val="variable"/>
    <w:sig w:usb0="00000000" w:usb1="C000247B" w:usb2="00000009" w:usb3="00000000" w:csb0="000001FF" w:csb1="00000000"/>
  </w:font>
  <w:font w:name="Segoe UI">
    <w:altName w:val="Sylfaen"/>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5E1042"/>
    <w:multiLevelType w:val="hybridMultilevel"/>
    <w:tmpl w:val="E69EF83E"/>
    <w:lvl w:ilvl="0" w:tplc="0409000F">
      <w:start w:val="1"/>
      <w:numFmt w:val="decimal"/>
      <w:lvlText w:val="%1."/>
      <w:lvlJc w:val="left"/>
      <w:pPr>
        <w:ind w:left="720" w:hanging="360"/>
      </w:pPr>
      <w:rPr>
        <w:rFonts w:hint="default"/>
      </w:rPr>
    </w:lvl>
    <w:lvl w:ilvl="1" w:tplc="04090019">
      <w:start w:val="1"/>
      <w:numFmt w:val="lowerLetter"/>
      <w:lvlText w:val="%2."/>
      <w:lvlJc w:val="left"/>
      <w:pPr>
        <w:ind w:left="1530" w:hanging="360"/>
      </w:pPr>
      <w:rPr>
        <w:rFonts w:hint="default"/>
      </w:rPr>
    </w:lvl>
    <w:lvl w:ilvl="2" w:tplc="041D0013">
      <w:start w:val="1"/>
      <w:numFmt w:val="upperRoman"/>
      <w:lvlText w:val="%3."/>
      <w:lvlJc w:val="righ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6DA2D64">
      <w:start w:val="1"/>
      <w:numFmt w:val="low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FLIR_DOCUMENT_ID" w:val="451c13b7-c1bd-42c2-81d7-64734fec03df"/>
  </w:docVars>
  <w:rsids>
    <w:rsidRoot w:val="0057364D"/>
    <w:rsid w:val="00002A4A"/>
    <w:rsid w:val="00015DE9"/>
    <w:rsid w:val="00022A0F"/>
    <w:rsid w:val="0002366E"/>
    <w:rsid w:val="000562B5"/>
    <w:rsid w:val="000660C1"/>
    <w:rsid w:val="00071D53"/>
    <w:rsid w:val="000850A3"/>
    <w:rsid w:val="000B17F1"/>
    <w:rsid w:val="000C7D57"/>
    <w:rsid w:val="000D4EAD"/>
    <w:rsid w:val="000D5E03"/>
    <w:rsid w:val="000E0BF1"/>
    <w:rsid w:val="000E65D1"/>
    <w:rsid w:val="000F4B37"/>
    <w:rsid w:val="000F7272"/>
    <w:rsid w:val="0011031E"/>
    <w:rsid w:val="00130DA8"/>
    <w:rsid w:val="0013487C"/>
    <w:rsid w:val="00155C22"/>
    <w:rsid w:val="00160E77"/>
    <w:rsid w:val="0016590A"/>
    <w:rsid w:val="00167617"/>
    <w:rsid w:val="001725D9"/>
    <w:rsid w:val="00173F63"/>
    <w:rsid w:val="00191DD7"/>
    <w:rsid w:val="00195C91"/>
    <w:rsid w:val="001A4C9F"/>
    <w:rsid w:val="001B1401"/>
    <w:rsid w:val="001B7F60"/>
    <w:rsid w:val="001C6E28"/>
    <w:rsid w:val="001D76D2"/>
    <w:rsid w:val="0020312F"/>
    <w:rsid w:val="002031EC"/>
    <w:rsid w:val="0020644E"/>
    <w:rsid w:val="00221E2E"/>
    <w:rsid w:val="00234C6C"/>
    <w:rsid w:val="00242231"/>
    <w:rsid w:val="002429B4"/>
    <w:rsid w:val="00247E9C"/>
    <w:rsid w:val="00251C72"/>
    <w:rsid w:val="002542CF"/>
    <w:rsid w:val="00256A24"/>
    <w:rsid w:val="002578F1"/>
    <w:rsid w:val="00267FC4"/>
    <w:rsid w:val="002804AD"/>
    <w:rsid w:val="0029608F"/>
    <w:rsid w:val="002A1F12"/>
    <w:rsid w:val="002C051C"/>
    <w:rsid w:val="002F06AA"/>
    <w:rsid w:val="0030182E"/>
    <w:rsid w:val="003025E3"/>
    <w:rsid w:val="00303CD1"/>
    <w:rsid w:val="003127CF"/>
    <w:rsid w:val="00313792"/>
    <w:rsid w:val="00320178"/>
    <w:rsid w:val="00325817"/>
    <w:rsid w:val="0033600D"/>
    <w:rsid w:val="003423AB"/>
    <w:rsid w:val="003555E7"/>
    <w:rsid w:val="00360FBD"/>
    <w:rsid w:val="003702E4"/>
    <w:rsid w:val="00373288"/>
    <w:rsid w:val="003747F4"/>
    <w:rsid w:val="00374D67"/>
    <w:rsid w:val="00375B7B"/>
    <w:rsid w:val="003931F9"/>
    <w:rsid w:val="003A3580"/>
    <w:rsid w:val="003B2280"/>
    <w:rsid w:val="003B47EB"/>
    <w:rsid w:val="003B556F"/>
    <w:rsid w:val="003C53E0"/>
    <w:rsid w:val="003C5FA2"/>
    <w:rsid w:val="003C7F02"/>
    <w:rsid w:val="003D7637"/>
    <w:rsid w:val="003F0D0B"/>
    <w:rsid w:val="003F4E59"/>
    <w:rsid w:val="00410864"/>
    <w:rsid w:val="00417989"/>
    <w:rsid w:val="00427030"/>
    <w:rsid w:val="00427090"/>
    <w:rsid w:val="004411BA"/>
    <w:rsid w:val="00444ADA"/>
    <w:rsid w:val="004463E1"/>
    <w:rsid w:val="0045339C"/>
    <w:rsid w:val="00466C5D"/>
    <w:rsid w:val="0049473B"/>
    <w:rsid w:val="004C1E9A"/>
    <w:rsid w:val="004C4694"/>
    <w:rsid w:val="004C60CB"/>
    <w:rsid w:val="004C7B38"/>
    <w:rsid w:val="004E5900"/>
    <w:rsid w:val="004E63C9"/>
    <w:rsid w:val="0051364A"/>
    <w:rsid w:val="00516AB3"/>
    <w:rsid w:val="00523F25"/>
    <w:rsid w:val="005264F8"/>
    <w:rsid w:val="0052654C"/>
    <w:rsid w:val="00543FEA"/>
    <w:rsid w:val="005466D0"/>
    <w:rsid w:val="00555659"/>
    <w:rsid w:val="00563DBF"/>
    <w:rsid w:val="0057364D"/>
    <w:rsid w:val="005821CB"/>
    <w:rsid w:val="0059617A"/>
    <w:rsid w:val="005965CD"/>
    <w:rsid w:val="005B2489"/>
    <w:rsid w:val="005B3228"/>
    <w:rsid w:val="005C1A14"/>
    <w:rsid w:val="005C534E"/>
    <w:rsid w:val="005D1654"/>
    <w:rsid w:val="00612494"/>
    <w:rsid w:val="0061604E"/>
    <w:rsid w:val="00617F0E"/>
    <w:rsid w:val="00627F27"/>
    <w:rsid w:val="00644AB3"/>
    <w:rsid w:val="006460C3"/>
    <w:rsid w:val="00674204"/>
    <w:rsid w:val="00692754"/>
    <w:rsid w:val="00693659"/>
    <w:rsid w:val="006B3682"/>
    <w:rsid w:val="006B3E02"/>
    <w:rsid w:val="006B5D8F"/>
    <w:rsid w:val="006C5813"/>
    <w:rsid w:val="006D4DC8"/>
    <w:rsid w:val="006D52DD"/>
    <w:rsid w:val="006E4F25"/>
    <w:rsid w:val="006E5F88"/>
    <w:rsid w:val="006F3448"/>
    <w:rsid w:val="006F5230"/>
    <w:rsid w:val="007133AF"/>
    <w:rsid w:val="00724BF8"/>
    <w:rsid w:val="00730EAA"/>
    <w:rsid w:val="00735B9E"/>
    <w:rsid w:val="00745F96"/>
    <w:rsid w:val="00770647"/>
    <w:rsid w:val="00771A87"/>
    <w:rsid w:val="00777A68"/>
    <w:rsid w:val="00782204"/>
    <w:rsid w:val="00787A76"/>
    <w:rsid w:val="00796B7B"/>
    <w:rsid w:val="007A09C1"/>
    <w:rsid w:val="007A4BA5"/>
    <w:rsid w:val="007A4F3D"/>
    <w:rsid w:val="007A7A8C"/>
    <w:rsid w:val="007B06DE"/>
    <w:rsid w:val="007B33B9"/>
    <w:rsid w:val="007C07C8"/>
    <w:rsid w:val="007D5DC1"/>
    <w:rsid w:val="007E3CAF"/>
    <w:rsid w:val="007E66C2"/>
    <w:rsid w:val="007F42C2"/>
    <w:rsid w:val="00807B68"/>
    <w:rsid w:val="008174DA"/>
    <w:rsid w:val="008232D8"/>
    <w:rsid w:val="0083235D"/>
    <w:rsid w:val="008335CF"/>
    <w:rsid w:val="00853067"/>
    <w:rsid w:val="008A5245"/>
    <w:rsid w:val="008A602A"/>
    <w:rsid w:val="008B16A6"/>
    <w:rsid w:val="008B5C36"/>
    <w:rsid w:val="008D0F2C"/>
    <w:rsid w:val="008E0A57"/>
    <w:rsid w:val="008E381E"/>
    <w:rsid w:val="00901589"/>
    <w:rsid w:val="00905DAC"/>
    <w:rsid w:val="00917D03"/>
    <w:rsid w:val="00920FE7"/>
    <w:rsid w:val="0092773F"/>
    <w:rsid w:val="00936AA4"/>
    <w:rsid w:val="00947E1A"/>
    <w:rsid w:val="00955E4B"/>
    <w:rsid w:val="00957298"/>
    <w:rsid w:val="009611EA"/>
    <w:rsid w:val="0096302B"/>
    <w:rsid w:val="009768A4"/>
    <w:rsid w:val="00976917"/>
    <w:rsid w:val="009975E5"/>
    <w:rsid w:val="009B33E9"/>
    <w:rsid w:val="009B3630"/>
    <w:rsid w:val="009B66AF"/>
    <w:rsid w:val="009B793E"/>
    <w:rsid w:val="009C3894"/>
    <w:rsid w:val="009D1545"/>
    <w:rsid w:val="009D4CCA"/>
    <w:rsid w:val="009D7948"/>
    <w:rsid w:val="009E1706"/>
    <w:rsid w:val="009E492C"/>
    <w:rsid w:val="009F14DC"/>
    <w:rsid w:val="009F4B40"/>
    <w:rsid w:val="009F5912"/>
    <w:rsid w:val="00A13713"/>
    <w:rsid w:val="00A17689"/>
    <w:rsid w:val="00A31876"/>
    <w:rsid w:val="00A74200"/>
    <w:rsid w:val="00A914FA"/>
    <w:rsid w:val="00AB717D"/>
    <w:rsid w:val="00AC38CF"/>
    <w:rsid w:val="00AD2AAC"/>
    <w:rsid w:val="00AE05DA"/>
    <w:rsid w:val="00AF0D61"/>
    <w:rsid w:val="00B016AB"/>
    <w:rsid w:val="00B034F8"/>
    <w:rsid w:val="00B1405A"/>
    <w:rsid w:val="00B20E1F"/>
    <w:rsid w:val="00B33E82"/>
    <w:rsid w:val="00B501C8"/>
    <w:rsid w:val="00B87577"/>
    <w:rsid w:val="00B97C1C"/>
    <w:rsid w:val="00BB237B"/>
    <w:rsid w:val="00BB564B"/>
    <w:rsid w:val="00BF17D1"/>
    <w:rsid w:val="00C012D0"/>
    <w:rsid w:val="00C05BF2"/>
    <w:rsid w:val="00C20DD9"/>
    <w:rsid w:val="00C40EC1"/>
    <w:rsid w:val="00C66FBF"/>
    <w:rsid w:val="00C671D2"/>
    <w:rsid w:val="00C87BED"/>
    <w:rsid w:val="00CA3245"/>
    <w:rsid w:val="00CB38CF"/>
    <w:rsid w:val="00CC3B51"/>
    <w:rsid w:val="00CD5B78"/>
    <w:rsid w:val="00CD62F2"/>
    <w:rsid w:val="00CD65A0"/>
    <w:rsid w:val="00CE277C"/>
    <w:rsid w:val="00CE3E1D"/>
    <w:rsid w:val="00CF4F2C"/>
    <w:rsid w:val="00CF6FCD"/>
    <w:rsid w:val="00D00BD5"/>
    <w:rsid w:val="00D43C68"/>
    <w:rsid w:val="00D575AF"/>
    <w:rsid w:val="00D613C6"/>
    <w:rsid w:val="00D64703"/>
    <w:rsid w:val="00D6759C"/>
    <w:rsid w:val="00D73776"/>
    <w:rsid w:val="00D85CBA"/>
    <w:rsid w:val="00D9592A"/>
    <w:rsid w:val="00D971D3"/>
    <w:rsid w:val="00D977DC"/>
    <w:rsid w:val="00DA3816"/>
    <w:rsid w:val="00DB0515"/>
    <w:rsid w:val="00DD0DEF"/>
    <w:rsid w:val="00DE1982"/>
    <w:rsid w:val="00DE7704"/>
    <w:rsid w:val="00DF0552"/>
    <w:rsid w:val="00DF6091"/>
    <w:rsid w:val="00E023CE"/>
    <w:rsid w:val="00E02C7F"/>
    <w:rsid w:val="00E20844"/>
    <w:rsid w:val="00E242D7"/>
    <w:rsid w:val="00E32AE8"/>
    <w:rsid w:val="00E35ACB"/>
    <w:rsid w:val="00E3681E"/>
    <w:rsid w:val="00E43450"/>
    <w:rsid w:val="00E43C15"/>
    <w:rsid w:val="00E52E41"/>
    <w:rsid w:val="00E53012"/>
    <w:rsid w:val="00E6072B"/>
    <w:rsid w:val="00E7777D"/>
    <w:rsid w:val="00E85BA1"/>
    <w:rsid w:val="00E93B16"/>
    <w:rsid w:val="00E94C7B"/>
    <w:rsid w:val="00E95FB4"/>
    <w:rsid w:val="00E96827"/>
    <w:rsid w:val="00EB15C2"/>
    <w:rsid w:val="00EB7D30"/>
    <w:rsid w:val="00ED27AE"/>
    <w:rsid w:val="00EE130C"/>
    <w:rsid w:val="00EE67D4"/>
    <w:rsid w:val="00EF0031"/>
    <w:rsid w:val="00EF1E0F"/>
    <w:rsid w:val="00F16E7E"/>
    <w:rsid w:val="00F56DCF"/>
    <w:rsid w:val="00F63A83"/>
    <w:rsid w:val="00F643CB"/>
    <w:rsid w:val="00F65A98"/>
    <w:rsid w:val="00F736C9"/>
    <w:rsid w:val="00F7688A"/>
    <w:rsid w:val="00F9651F"/>
    <w:rsid w:val="00F9749A"/>
    <w:rsid w:val="00FB37D9"/>
    <w:rsid w:val="00FC75A9"/>
    <w:rsid w:val="00FD63CF"/>
    <w:rsid w:val="00FE49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463E1"/>
    <w:pPr>
      <w:spacing w:after="160" w:line="259" w:lineRule="auto"/>
    </w:pPr>
    <w:rPr>
      <w:sz w:val="22"/>
      <w:szCs w:val="22"/>
    </w:rPr>
  </w:style>
  <w:style w:type="paragraph" w:styleId="berschrift1">
    <w:name w:val="heading 1"/>
    <w:basedOn w:val="Standard"/>
    <w:next w:val="Standard"/>
    <w:link w:val="berschrift1Zchn"/>
    <w:uiPriority w:val="9"/>
    <w:qFormat/>
    <w:rsid w:val="004463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4463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463E1"/>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4463E1"/>
    <w:rPr>
      <w:rFonts w:asciiTheme="majorHAnsi" w:eastAsiaTheme="majorEastAsia" w:hAnsiTheme="majorHAnsi" w:cstheme="majorBidi"/>
      <w:color w:val="2F5496" w:themeColor="accent1" w:themeShade="BF"/>
      <w:sz w:val="26"/>
      <w:szCs w:val="26"/>
    </w:rPr>
  </w:style>
  <w:style w:type="character" w:styleId="Hyperlink">
    <w:name w:val="Hyperlink"/>
    <w:basedOn w:val="Absatz-Standardschriftart"/>
    <w:uiPriority w:val="99"/>
    <w:unhideWhenUsed/>
    <w:rsid w:val="004463E1"/>
    <w:rPr>
      <w:color w:val="0563C1" w:themeColor="hyperlink"/>
      <w:u w:val="single"/>
    </w:rPr>
  </w:style>
  <w:style w:type="paragraph" w:styleId="Sprechblasentext">
    <w:name w:val="Balloon Text"/>
    <w:basedOn w:val="Standard"/>
    <w:link w:val="SprechblasentextZchn"/>
    <w:uiPriority w:val="99"/>
    <w:semiHidden/>
    <w:unhideWhenUsed/>
    <w:rsid w:val="004C469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C4694"/>
    <w:rPr>
      <w:rFonts w:ascii="Segoe UI" w:hAnsi="Segoe UI" w:cs="Segoe UI"/>
      <w:sz w:val="18"/>
      <w:szCs w:val="18"/>
    </w:rPr>
  </w:style>
  <w:style w:type="character" w:styleId="Kommentarzeichen">
    <w:name w:val="annotation reference"/>
    <w:basedOn w:val="Absatz-Standardschriftart"/>
    <w:uiPriority w:val="99"/>
    <w:semiHidden/>
    <w:unhideWhenUsed/>
    <w:rsid w:val="004C4694"/>
    <w:rPr>
      <w:sz w:val="16"/>
      <w:szCs w:val="16"/>
    </w:rPr>
  </w:style>
  <w:style w:type="paragraph" w:styleId="Kommentartext">
    <w:name w:val="annotation text"/>
    <w:basedOn w:val="Standard"/>
    <w:link w:val="KommentartextZchn"/>
    <w:uiPriority w:val="99"/>
    <w:semiHidden/>
    <w:unhideWhenUsed/>
    <w:rsid w:val="004C469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C4694"/>
    <w:rPr>
      <w:sz w:val="20"/>
      <w:szCs w:val="20"/>
    </w:rPr>
  </w:style>
  <w:style w:type="paragraph" w:styleId="Kommentarthema">
    <w:name w:val="annotation subject"/>
    <w:basedOn w:val="Kommentartext"/>
    <w:next w:val="Kommentartext"/>
    <w:link w:val="KommentarthemaZchn"/>
    <w:uiPriority w:val="99"/>
    <w:semiHidden/>
    <w:unhideWhenUsed/>
    <w:rsid w:val="004C4694"/>
    <w:rPr>
      <w:b/>
      <w:bCs/>
    </w:rPr>
  </w:style>
  <w:style w:type="character" w:customStyle="1" w:styleId="KommentarthemaZchn">
    <w:name w:val="Kommentarthema Zchn"/>
    <w:basedOn w:val="KommentartextZchn"/>
    <w:link w:val="Kommentarthema"/>
    <w:uiPriority w:val="99"/>
    <w:semiHidden/>
    <w:rsid w:val="004C4694"/>
    <w:rPr>
      <w:b/>
      <w:bCs/>
      <w:sz w:val="20"/>
      <w:szCs w:val="20"/>
    </w:rPr>
  </w:style>
  <w:style w:type="character" w:customStyle="1" w:styleId="UnresolvedMention">
    <w:name w:val="Unresolved Mention"/>
    <w:basedOn w:val="Absatz-Standardschriftart"/>
    <w:uiPriority w:val="99"/>
    <w:semiHidden/>
    <w:unhideWhenUsed/>
    <w:rsid w:val="00A74200"/>
    <w:rPr>
      <w:color w:val="605E5C"/>
      <w:shd w:val="clear" w:color="auto" w:fill="E1DFDD"/>
    </w:rPr>
  </w:style>
  <w:style w:type="paragraph" w:styleId="KeinLeerraum">
    <w:name w:val="No Spacing"/>
    <w:uiPriority w:val="1"/>
    <w:qFormat/>
    <w:rsid w:val="008E381E"/>
    <w:rPr>
      <w:rFonts w:ascii="Calibri" w:eastAsia="Calibri" w:hAnsi="Calibri" w:cs="Times New Roman"/>
      <w:sz w:val="22"/>
      <w:szCs w:val="22"/>
    </w:rPr>
  </w:style>
  <w:style w:type="paragraph" w:styleId="Listenabsatz">
    <w:name w:val="List Paragraph"/>
    <w:basedOn w:val="Standard"/>
    <w:uiPriority w:val="34"/>
    <w:qFormat/>
    <w:rsid w:val="001725D9"/>
    <w:pPr>
      <w:spacing w:after="200" w:line="276" w:lineRule="auto"/>
      <w:ind w:left="720"/>
      <w:contextualSpacing/>
    </w:pPr>
  </w:style>
  <w:style w:type="paragraph" w:styleId="berarbeitung">
    <w:name w:val="Revision"/>
    <w:hidden/>
    <w:uiPriority w:val="99"/>
    <w:semiHidden/>
    <w:rsid w:val="0020644E"/>
    <w:rPr>
      <w:sz w:val="22"/>
      <w:szCs w:val="22"/>
    </w:rPr>
  </w:style>
</w:styles>
</file>

<file path=word/webSettings.xml><?xml version="1.0" encoding="utf-8"?>
<w:webSettings xmlns:r="http://schemas.openxmlformats.org/officeDocument/2006/relationships" xmlns:w="http://schemas.openxmlformats.org/wordprocessingml/2006/main">
  <w:divs>
    <w:div w:id="117188584">
      <w:bodyDiv w:val="1"/>
      <w:marLeft w:val="0"/>
      <w:marRight w:val="0"/>
      <w:marTop w:val="0"/>
      <w:marBottom w:val="0"/>
      <w:divBdr>
        <w:top w:val="none" w:sz="0" w:space="0" w:color="auto"/>
        <w:left w:val="none" w:sz="0" w:space="0" w:color="auto"/>
        <w:bottom w:val="none" w:sz="0" w:space="0" w:color="auto"/>
        <w:right w:val="none" w:sz="0" w:space="0" w:color="auto"/>
      </w:divBdr>
    </w:div>
    <w:div w:id="993608320">
      <w:bodyDiv w:val="1"/>
      <w:marLeft w:val="0"/>
      <w:marRight w:val="0"/>
      <w:marTop w:val="0"/>
      <w:marBottom w:val="0"/>
      <w:divBdr>
        <w:top w:val="none" w:sz="0" w:space="0" w:color="auto"/>
        <w:left w:val="none" w:sz="0" w:space="0" w:color="auto"/>
        <w:bottom w:val="none" w:sz="0" w:space="0" w:color="auto"/>
        <w:right w:val="none" w:sz="0" w:space="0" w:color="auto"/>
      </w:divBdr>
    </w:div>
    <w:div w:id="180626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ir.com/A6780-LWIR" TargetMode="External"/><Relationship Id="rId3" Type="http://schemas.openxmlformats.org/officeDocument/2006/relationships/styles" Target="styles.xml"/><Relationship Id="rId7" Type="http://schemas.openxmlformats.org/officeDocument/2006/relationships/hyperlink" Target="http://www.flir.com/A6780-MWI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witter.com/flir?ref_src=twsrc%5Egoogle%7Ctwcamp%5Eserp%7Ctwgr%5Eauthor" TargetMode="External"/><Relationship Id="rId4" Type="http://schemas.openxmlformats.org/officeDocument/2006/relationships/settings" Target="settings.xml"/><Relationship Id="rId9" Type="http://schemas.openxmlformats.org/officeDocument/2006/relationships/hyperlink" Target="https://www.fli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4C167-818C-4453-81DD-00BD6BC03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Coveny, Haley;Ann Jacobson</dc:creator>
  <cp:lastModifiedBy>Akademie</cp:lastModifiedBy>
  <cp:revision>3</cp:revision>
  <dcterms:created xsi:type="dcterms:W3CDTF">2020-09-01T07:50:00Z</dcterms:created>
  <dcterms:modified xsi:type="dcterms:W3CDTF">2020-09-01T07:52:00Z</dcterms:modified>
</cp:coreProperties>
</file>