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3F" w:rsidRPr="00EE0488" w:rsidRDefault="007E0F6F"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4281170" cy="693420"/>
                    </a:xfrm>
                    <a:prstGeom prst="rect">
                      <a:avLst/>
                    </a:prstGeom>
                    <a:noFill/>
                  </pic:spPr>
                </pic:pic>
              </a:graphicData>
            </a:graphic>
          </wp:anchor>
        </w:drawing>
      </w:r>
    </w:p>
    <w:p w:rsidR="005D43A2" w:rsidRPr="00EE0488" w:rsidRDefault="005D43A2" w:rsidP="00FB7D3F">
      <w:pPr>
        <w:spacing w:after="0" w:line="240" w:lineRule="auto"/>
        <w:ind w:left="3600" w:hanging="3600"/>
        <w:rPr>
          <w:rFonts w:ascii="Arial" w:hAnsi="Arial" w:cs="Arial"/>
        </w:rPr>
      </w:pPr>
    </w:p>
    <w:p w:rsidR="009350E0" w:rsidRDefault="009350E0" w:rsidP="009350E0">
      <w:pPr>
        <w:spacing w:after="0" w:line="240" w:lineRule="auto"/>
        <w:rPr>
          <w:rFonts w:ascii="Arial" w:hAnsi="Arial" w:cs="Arial"/>
          <w:lang w:val="de-DE"/>
        </w:rPr>
      </w:pPr>
    </w:p>
    <w:p w:rsidR="00FB7D3F" w:rsidRPr="009350E0" w:rsidRDefault="00B477C9" w:rsidP="00114C43">
      <w:pPr>
        <w:spacing w:after="0" w:line="240" w:lineRule="auto"/>
        <w:ind w:left="3600" w:hanging="3600"/>
        <w:rPr>
          <w:rFonts w:ascii="Arial" w:hAnsi="Arial" w:cs="Arial"/>
          <w:lang w:val="de-DE"/>
        </w:rPr>
      </w:pPr>
      <w:r>
        <w:rPr>
          <w:rFonts w:ascii="Arial" w:hAnsi="Arial" w:cs="Arial"/>
          <w:lang w:val="de-DE"/>
        </w:rPr>
        <w:t>Mittwoch, 14. Februar 2018</w:t>
      </w:r>
    </w:p>
    <w:p w:rsidR="004439C0" w:rsidRPr="009350E0" w:rsidRDefault="004439C0" w:rsidP="004439C0">
      <w:pPr>
        <w:spacing w:after="0" w:line="240" w:lineRule="auto"/>
        <w:jc w:val="both"/>
        <w:rPr>
          <w:rFonts w:ascii="Arial" w:hAnsi="Arial" w:cs="Arial"/>
          <w:b/>
          <w:sz w:val="24"/>
          <w:lang w:val="de-DE"/>
        </w:rPr>
      </w:pPr>
    </w:p>
    <w:p w:rsidR="002C6A71" w:rsidRPr="009350E0" w:rsidRDefault="00CC5271" w:rsidP="00CA4222">
      <w:pPr>
        <w:spacing w:after="0" w:line="240" w:lineRule="auto"/>
        <w:jc w:val="center"/>
        <w:rPr>
          <w:rFonts w:ascii="Arial" w:hAnsi="Arial" w:cs="Arial"/>
          <w:b/>
          <w:bCs/>
          <w:i/>
          <w:color w:val="000000"/>
          <w:sz w:val="24"/>
          <w:szCs w:val="24"/>
          <w:lang w:val="de-DE"/>
        </w:rPr>
      </w:pPr>
      <w:r>
        <w:rPr>
          <w:rFonts w:ascii="Arial" w:hAnsi="Arial" w:cs="Arial"/>
          <w:b/>
          <w:bCs/>
          <w:color w:val="000000"/>
          <w:sz w:val="24"/>
          <w:szCs w:val="24"/>
          <w:lang w:val="de-DE"/>
        </w:rPr>
        <w:t>FLIR führt neues Einstiegsmodell seiner leistungsstarken Wärmebildkamera-Familie auf dem Markt ein</w:t>
      </w:r>
    </w:p>
    <w:p w:rsidR="00CA4222" w:rsidRPr="009350E0" w:rsidRDefault="0006559C" w:rsidP="00CA4222">
      <w:pPr>
        <w:spacing w:after="0" w:line="240" w:lineRule="auto"/>
        <w:jc w:val="center"/>
        <w:rPr>
          <w:rFonts w:ascii="Arial" w:hAnsi="Arial" w:cs="Arial"/>
          <w:bCs/>
          <w:i/>
          <w:color w:val="000000"/>
          <w:sz w:val="20"/>
          <w:szCs w:val="20"/>
          <w:lang w:val="de-DE"/>
        </w:rPr>
      </w:pPr>
      <w:r>
        <w:rPr>
          <w:rFonts w:ascii="Arial" w:hAnsi="Arial" w:cs="Arial"/>
          <w:i/>
          <w:iCs/>
          <w:color w:val="000000"/>
          <w:sz w:val="20"/>
          <w:szCs w:val="20"/>
          <w:lang w:val="de-DE"/>
        </w:rPr>
        <w:t xml:space="preserve">Die FLIR E53 ist das neueste Modell der </w:t>
      </w:r>
      <w:proofErr w:type="spellStart"/>
      <w:r w:rsidR="009350E0">
        <w:rPr>
          <w:rFonts w:ascii="Arial" w:hAnsi="Arial" w:cs="Arial"/>
          <w:i/>
          <w:iCs/>
          <w:color w:val="000000"/>
          <w:sz w:val="20"/>
          <w:szCs w:val="20"/>
          <w:lang w:val="de-DE"/>
        </w:rPr>
        <w:t>Exx</w:t>
      </w:r>
      <w:proofErr w:type="spellEnd"/>
      <w:r w:rsidR="009350E0">
        <w:rPr>
          <w:rFonts w:ascii="Arial" w:hAnsi="Arial" w:cs="Arial"/>
          <w:i/>
          <w:iCs/>
          <w:color w:val="000000"/>
          <w:sz w:val="20"/>
          <w:szCs w:val="20"/>
          <w:lang w:val="de-DE"/>
        </w:rPr>
        <w:t>-Serie</w:t>
      </w:r>
      <w:r>
        <w:rPr>
          <w:rFonts w:ascii="Arial" w:hAnsi="Arial" w:cs="Arial"/>
          <w:i/>
          <w:iCs/>
          <w:color w:val="000000"/>
          <w:sz w:val="20"/>
          <w:szCs w:val="20"/>
          <w:lang w:val="de-DE"/>
        </w:rPr>
        <w:t>, das brillante Bilder liefert u</w:t>
      </w:r>
      <w:r w:rsidR="009350E0">
        <w:rPr>
          <w:rFonts w:ascii="Arial" w:hAnsi="Arial" w:cs="Arial"/>
          <w:i/>
          <w:iCs/>
          <w:color w:val="000000"/>
          <w:sz w:val="20"/>
          <w:szCs w:val="20"/>
          <w:lang w:val="de-DE"/>
        </w:rPr>
        <w:t>nd präzise Messungen ermöglicht</w:t>
      </w:r>
    </w:p>
    <w:p w:rsidR="00CA4222" w:rsidRPr="009350E0" w:rsidRDefault="00CA4222" w:rsidP="00CA4222">
      <w:pPr>
        <w:spacing w:after="0" w:line="240" w:lineRule="auto"/>
        <w:jc w:val="center"/>
        <w:rPr>
          <w:rFonts w:ascii="Arial" w:hAnsi="Arial" w:cs="Arial"/>
          <w:b/>
          <w:bCs/>
          <w:i/>
          <w:color w:val="000000"/>
          <w:sz w:val="24"/>
          <w:szCs w:val="24"/>
          <w:highlight w:val="yellow"/>
          <w:lang w:val="de-DE"/>
        </w:rPr>
      </w:pPr>
    </w:p>
    <w:p w:rsidR="00077833" w:rsidRPr="009350E0" w:rsidRDefault="00FE4D22" w:rsidP="009326BA">
      <w:pPr>
        <w:rPr>
          <w:rFonts w:ascii="Arial" w:hAnsi="Arial" w:cs="Arial"/>
          <w:sz w:val="20"/>
          <w:szCs w:val="20"/>
          <w:lang w:val="de-DE"/>
        </w:rPr>
      </w:pPr>
      <w:r>
        <w:rPr>
          <w:rFonts w:ascii="Arial" w:hAnsi="Arial" w:cs="Arial"/>
          <w:b/>
          <w:bCs/>
          <w:sz w:val="20"/>
          <w:szCs w:val="20"/>
          <w:lang w:val="de-DE"/>
        </w:rPr>
        <w:t xml:space="preserve">WILSONVILLE, Oregon, USA </w:t>
      </w:r>
      <w:r>
        <w:rPr>
          <w:rFonts w:ascii="Arial" w:hAnsi="Arial" w:cs="Arial"/>
          <w:sz w:val="20"/>
          <w:szCs w:val="20"/>
          <w:lang w:val="de-DE"/>
        </w:rPr>
        <w:t xml:space="preserve">– </w:t>
      </w:r>
      <w:r>
        <w:rPr>
          <w:rFonts w:ascii="Arial" w:hAnsi="Arial" w:cs="Arial"/>
          <w:b/>
          <w:bCs/>
          <w:sz w:val="20"/>
          <w:szCs w:val="20"/>
          <w:lang w:val="de-DE"/>
        </w:rPr>
        <w:t xml:space="preserve">14. Februar 2018 </w:t>
      </w:r>
      <w:r>
        <w:rPr>
          <w:rFonts w:ascii="Arial" w:hAnsi="Arial" w:cs="Arial"/>
          <w:sz w:val="20"/>
          <w:szCs w:val="20"/>
          <w:lang w:val="de-DE"/>
        </w:rPr>
        <w:t xml:space="preserve">– FLIR Systems, Inc. (NASDAQ: FLIR) präsentiert mit der FLIR E53 das neueste Modell seiner </w:t>
      </w:r>
      <w:proofErr w:type="spellStart"/>
      <w:r w:rsidR="009350E0">
        <w:rPr>
          <w:rFonts w:ascii="Arial" w:hAnsi="Arial" w:cs="Arial"/>
          <w:sz w:val="20"/>
          <w:szCs w:val="20"/>
          <w:lang w:val="de-DE"/>
        </w:rPr>
        <w:t>Exx</w:t>
      </w:r>
      <w:proofErr w:type="spellEnd"/>
      <w:r w:rsidR="009350E0">
        <w:rPr>
          <w:rFonts w:ascii="Arial" w:hAnsi="Arial" w:cs="Arial"/>
          <w:sz w:val="20"/>
          <w:szCs w:val="20"/>
          <w:lang w:val="de-DE"/>
        </w:rPr>
        <w:t>-Serie</w:t>
      </w:r>
      <w:r>
        <w:rPr>
          <w:rFonts w:ascii="Arial" w:hAnsi="Arial" w:cs="Arial"/>
          <w:sz w:val="20"/>
          <w:szCs w:val="20"/>
          <w:lang w:val="de-DE"/>
        </w:rPr>
        <w:t xml:space="preserve"> von leistungsstarken Wärmebildkameras für elektrische, mechanische und gebäudespezifische Anwendungen. </w:t>
      </w:r>
      <w:bookmarkStart w:id="0" w:name="_Hlk505941002"/>
      <w:r>
        <w:rPr>
          <w:rFonts w:ascii="Arial" w:hAnsi="Arial" w:cs="Arial"/>
          <w:sz w:val="20"/>
          <w:szCs w:val="20"/>
          <w:lang w:val="de-DE"/>
        </w:rPr>
        <w:t xml:space="preserve">Obwohl es sich dabei um ein Einstiegsmodell der </w:t>
      </w:r>
      <w:proofErr w:type="spellStart"/>
      <w:r w:rsidR="009350E0">
        <w:rPr>
          <w:rFonts w:ascii="Arial" w:hAnsi="Arial" w:cs="Arial"/>
          <w:sz w:val="20"/>
          <w:szCs w:val="20"/>
          <w:lang w:val="de-DE"/>
        </w:rPr>
        <w:t>Exx</w:t>
      </w:r>
      <w:proofErr w:type="spellEnd"/>
      <w:r w:rsidR="009350E0">
        <w:rPr>
          <w:rFonts w:ascii="Arial" w:hAnsi="Arial" w:cs="Arial"/>
          <w:sz w:val="20"/>
          <w:szCs w:val="20"/>
          <w:lang w:val="de-DE"/>
        </w:rPr>
        <w:t>-Serie</w:t>
      </w:r>
      <w:r>
        <w:rPr>
          <w:rFonts w:ascii="Arial" w:hAnsi="Arial" w:cs="Arial"/>
          <w:sz w:val="20"/>
          <w:szCs w:val="20"/>
          <w:lang w:val="de-DE"/>
        </w:rPr>
        <w:t xml:space="preserve"> handelt, bietet die E53 dieselben gestochen scharfen Bilder, präzisen Messungen und viele der robusten Funktionen wie die anderen </w:t>
      </w:r>
      <w:proofErr w:type="spellStart"/>
      <w:r w:rsidR="009350E0">
        <w:rPr>
          <w:rFonts w:ascii="Arial" w:hAnsi="Arial" w:cs="Arial"/>
          <w:sz w:val="20"/>
          <w:szCs w:val="20"/>
          <w:lang w:val="de-DE"/>
        </w:rPr>
        <w:t>Exx</w:t>
      </w:r>
      <w:proofErr w:type="spellEnd"/>
      <w:r w:rsidR="009350E0">
        <w:rPr>
          <w:rFonts w:ascii="Arial" w:hAnsi="Arial" w:cs="Arial"/>
          <w:sz w:val="20"/>
          <w:szCs w:val="20"/>
          <w:lang w:val="de-DE"/>
        </w:rPr>
        <w:t>-Serie</w:t>
      </w:r>
      <w:r>
        <w:rPr>
          <w:rFonts w:ascii="Arial" w:hAnsi="Arial" w:cs="Arial"/>
          <w:sz w:val="20"/>
          <w:szCs w:val="20"/>
          <w:lang w:val="de-DE"/>
        </w:rPr>
        <w:t xml:space="preserve">-Modelle. </w:t>
      </w:r>
      <w:bookmarkEnd w:id="0"/>
      <w:r>
        <w:rPr>
          <w:rFonts w:ascii="Arial" w:hAnsi="Arial" w:cs="Arial"/>
          <w:sz w:val="20"/>
          <w:szCs w:val="20"/>
          <w:lang w:val="de-DE"/>
        </w:rPr>
        <w:t>Die E53 macht Wärmebildtechnik für viele Techniker, Monteure und Auftragnehmer erschwinglich, die eine Wärmebildkamera benötigen, um Hot-Spots und Gebäudemängel zu erkennen, bevor diese teure Reparaturen erforderlich machen.</w:t>
      </w:r>
    </w:p>
    <w:p w:rsidR="00F864C1" w:rsidRPr="009350E0" w:rsidRDefault="00F864C1" w:rsidP="00F864C1">
      <w:pPr>
        <w:rPr>
          <w:rFonts w:ascii="Arial" w:hAnsi="Arial" w:cs="Arial"/>
          <w:sz w:val="20"/>
          <w:szCs w:val="20"/>
          <w:lang w:val="de-DE"/>
        </w:rPr>
      </w:pPr>
      <w:r>
        <w:rPr>
          <w:rFonts w:ascii="Arial" w:hAnsi="Arial" w:cs="Arial"/>
          <w:sz w:val="20"/>
          <w:szCs w:val="20"/>
          <w:lang w:val="de-DE"/>
        </w:rPr>
        <w:t xml:space="preserve">Die FLIR E53 verfügt über ein brillantes, 4 Zoll großes Touchscreen-Display mit einem Blickwinkel von 160 Grad, damit die Benutzer das angezeigte Wärmebild aus jedem Winkel klar erkennen können. Wie die anderen </w:t>
      </w:r>
      <w:proofErr w:type="spellStart"/>
      <w:r w:rsidR="009350E0">
        <w:rPr>
          <w:rFonts w:ascii="Arial" w:hAnsi="Arial" w:cs="Arial"/>
          <w:sz w:val="20"/>
          <w:szCs w:val="20"/>
          <w:lang w:val="de-DE"/>
        </w:rPr>
        <w:t>Exx</w:t>
      </w:r>
      <w:proofErr w:type="spellEnd"/>
      <w:r w:rsidR="009350E0">
        <w:rPr>
          <w:rFonts w:ascii="Arial" w:hAnsi="Arial" w:cs="Arial"/>
          <w:sz w:val="20"/>
          <w:szCs w:val="20"/>
          <w:lang w:val="de-DE"/>
        </w:rPr>
        <w:t>-Serie</w:t>
      </w:r>
      <w:r>
        <w:rPr>
          <w:rFonts w:ascii="Arial" w:hAnsi="Arial" w:cs="Arial"/>
          <w:sz w:val="20"/>
          <w:szCs w:val="20"/>
          <w:lang w:val="de-DE"/>
        </w:rPr>
        <w:t>-Modelle bietet die E53 eine deutlich verbesserte FLIR MSX-Technologie, indem sie eine visuelle 5-Megapixel-Kamera zur Verbesserung der Bildschärfe, -perspektive und -lesbarkeit verwendet. Mit seiner Auflösung von 240 x 180 Pixeln bietet der Detektor der E53 über 43.000 Temperaturmesspunkte und einen breiten Temperaturbereich von bis zu 650 °C.</w:t>
      </w:r>
    </w:p>
    <w:p w:rsidR="0017500C" w:rsidRPr="009350E0" w:rsidRDefault="00316FC4" w:rsidP="00F864C1">
      <w:pPr>
        <w:pStyle w:val="Kommentartext"/>
        <w:spacing w:line="276" w:lineRule="auto"/>
        <w:rPr>
          <w:rFonts w:ascii="Arial" w:hAnsi="Arial" w:cs="Arial"/>
          <w:sz w:val="20"/>
          <w:szCs w:val="20"/>
          <w:lang w:val="de-DE"/>
        </w:rPr>
      </w:pPr>
      <w:r>
        <w:rPr>
          <w:rFonts w:ascii="Arial" w:hAnsi="Arial" w:cs="Arial"/>
          <w:sz w:val="20"/>
          <w:szCs w:val="20"/>
          <w:lang w:val="de-DE"/>
        </w:rPr>
        <w:t xml:space="preserve">Mit ihrem robusten und wetterfesten Gehäuse hat FLIR die E53 speziell für die rauen Umgebungen entwickelt, in denen Techniker, Monteure und Auftragnehmer täglich arbeiten müssen. Eine agile Benutzeroberfläche ermöglicht eine intuitive Bedienung und bietet dem Benutzer nützliche Funktionen wie 1-Touch Level/Span, mit der sich der Kontrast des Zielobjekts per Fingertipp auf dem Touchscreen verbessern lässt. In Verbindung mit der erweiterten WLAN-Funktion, der </w:t>
      </w:r>
      <w:proofErr w:type="spellStart"/>
      <w:r>
        <w:rPr>
          <w:rFonts w:ascii="Arial" w:hAnsi="Arial" w:cs="Arial"/>
          <w:sz w:val="20"/>
          <w:szCs w:val="20"/>
          <w:lang w:val="de-DE"/>
        </w:rPr>
        <w:t>Messdatenübertragung</w:t>
      </w:r>
      <w:proofErr w:type="spellEnd"/>
      <w:r>
        <w:rPr>
          <w:rFonts w:ascii="Arial" w:hAnsi="Arial" w:cs="Arial"/>
          <w:sz w:val="20"/>
          <w:szCs w:val="20"/>
          <w:lang w:val="de-DE"/>
        </w:rPr>
        <w:t xml:space="preserve"> mit </w:t>
      </w:r>
      <w:proofErr w:type="spellStart"/>
      <w:r>
        <w:rPr>
          <w:rFonts w:ascii="Arial" w:hAnsi="Arial" w:cs="Arial"/>
          <w:sz w:val="20"/>
          <w:szCs w:val="20"/>
          <w:lang w:val="de-DE"/>
        </w:rPr>
        <w:t>METERLiNK</w:t>
      </w:r>
      <w:proofErr w:type="spellEnd"/>
      <w:r>
        <w:rPr>
          <w:rFonts w:ascii="Arial" w:hAnsi="Arial" w:cs="Arial"/>
          <w:sz w:val="20"/>
          <w:szCs w:val="20"/>
          <w:lang w:val="de-DE"/>
        </w:rPr>
        <w:t xml:space="preserve"> und den individuell anpassbaren Arbeitsordnern war es nie einfacher, Bilder und Messdaten zu archivieren und Berichte zu erstellen. </w:t>
      </w:r>
    </w:p>
    <w:p w:rsidR="00F82688" w:rsidRPr="009350E0" w:rsidRDefault="00F82688" w:rsidP="004E4DFB">
      <w:pPr>
        <w:rPr>
          <w:rFonts w:ascii="Arial" w:hAnsi="Arial" w:cs="Arial"/>
          <w:sz w:val="20"/>
          <w:szCs w:val="20"/>
          <w:lang w:val="de-DE"/>
        </w:rPr>
      </w:pPr>
      <w:r>
        <w:rPr>
          <w:rFonts w:ascii="Arial" w:hAnsi="Arial" w:cs="Arial"/>
          <w:sz w:val="20"/>
          <w:szCs w:val="20"/>
          <w:lang w:val="de-DE"/>
        </w:rPr>
        <w:t xml:space="preserve">„Mit der FLIR E53 machen wir die leistungsstarken Handheld-Kameras unserer </w:t>
      </w:r>
      <w:proofErr w:type="spellStart"/>
      <w:r w:rsidR="009350E0">
        <w:rPr>
          <w:rFonts w:ascii="Arial" w:hAnsi="Arial" w:cs="Arial"/>
          <w:sz w:val="20"/>
          <w:szCs w:val="20"/>
          <w:lang w:val="de-DE"/>
        </w:rPr>
        <w:t>Exx</w:t>
      </w:r>
      <w:proofErr w:type="spellEnd"/>
      <w:r w:rsidR="009350E0">
        <w:rPr>
          <w:rFonts w:ascii="Arial" w:hAnsi="Arial" w:cs="Arial"/>
          <w:sz w:val="20"/>
          <w:szCs w:val="20"/>
          <w:lang w:val="de-DE"/>
        </w:rPr>
        <w:t>-Serie</w:t>
      </w:r>
      <w:r>
        <w:rPr>
          <w:rFonts w:ascii="Arial" w:hAnsi="Arial" w:cs="Arial"/>
          <w:sz w:val="20"/>
          <w:szCs w:val="20"/>
          <w:lang w:val="de-DE"/>
        </w:rPr>
        <w:t xml:space="preserve"> für alle Branchenexperten erschwinglicher, die bei ihrer täglichen Arbeit gern von den vielseitigen Vorzügen dieser Technologie – die wir „The World’s Sixth Sense“ nennen – profitieren möchten, diese aber bislang für unerschwinglich hielten“, sagte </w:t>
      </w:r>
      <w:proofErr w:type="spellStart"/>
      <w:r>
        <w:rPr>
          <w:rFonts w:ascii="Arial" w:hAnsi="Arial" w:cs="Arial"/>
          <w:sz w:val="20"/>
          <w:szCs w:val="20"/>
          <w:lang w:val="de-DE"/>
        </w:rPr>
        <w:t>Rickard</w:t>
      </w:r>
      <w:proofErr w:type="spellEnd"/>
      <w:r>
        <w:rPr>
          <w:rFonts w:ascii="Arial" w:hAnsi="Arial" w:cs="Arial"/>
          <w:sz w:val="20"/>
          <w:szCs w:val="20"/>
          <w:lang w:val="de-DE"/>
        </w:rPr>
        <w:t xml:space="preserve"> </w:t>
      </w:r>
      <w:proofErr w:type="spellStart"/>
      <w:r>
        <w:rPr>
          <w:rFonts w:ascii="Arial" w:hAnsi="Arial" w:cs="Arial"/>
          <w:sz w:val="20"/>
          <w:szCs w:val="20"/>
          <w:lang w:val="de-DE"/>
        </w:rPr>
        <w:t>Lindvall</w:t>
      </w:r>
      <w:proofErr w:type="spellEnd"/>
      <w:r>
        <w:rPr>
          <w:rFonts w:ascii="Arial" w:hAnsi="Arial" w:cs="Arial"/>
          <w:sz w:val="20"/>
          <w:szCs w:val="20"/>
          <w:lang w:val="de-DE"/>
        </w:rPr>
        <w:t xml:space="preserve">, General Manager of Instruments bei FLIR. „Sie bietet ihnen genau die Auflösung, Empfindlichkeit und Berichterstattungstools, die sie benötigen, um Probleme schnell und präzise zu erkennen und um nachzuweisen, dass sie diese ordnungsgemäß behoben haben.“ </w:t>
      </w:r>
    </w:p>
    <w:p w:rsidR="00C1527F" w:rsidRPr="00C72058" w:rsidRDefault="00E53122" w:rsidP="00FE4D22">
      <w:pPr>
        <w:pStyle w:val="KeinLeerraum"/>
        <w:rPr>
          <w:lang w:val="de-DE"/>
        </w:rPr>
      </w:pPr>
      <w:r>
        <w:rPr>
          <w:rFonts w:ascii="Arial" w:hAnsi="Arial" w:cs="Arial"/>
          <w:sz w:val="20"/>
          <w:szCs w:val="20"/>
          <w:lang w:val="de-DE"/>
        </w:rPr>
        <w:t xml:space="preserve">Die FLIR E53 ist ab heute bei autorisierten FLIR-Vertriebspartnern erhältlich. Weitere Informationen finden Sie unter </w:t>
      </w:r>
      <w:r w:rsidR="00C72058">
        <w:rPr>
          <w:lang w:val="de-DE"/>
        </w:rPr>
        <w:fldChar w:fldCharType="begin"/>
      </w:r>
      <w:r w:rsidR="00C72058">
        <w:rPr>
          <w:lang w:val="de-DE"/>
        </w:rPr>
        <w:instrText xml:space="preserve"> HYPERLINK "http://</w:instrText>
      </w:r>
      <w:r w:rsidR="00C72058" w:rsidRPr="00E64419">
        <w:rPr>
          <w:lang w:val="de-DE"/>
        </w:rPr>
        <w:instrText>www.flir.de/Exx-Series</w:instrText>
      </w:r>
      <w:r w:rsidR="00C72058">
        <w:rPr>
          <w:lang w:val="de-DE"/>
        </w:rPr>
        <w:instrText xml:space="preserve">" </w:instrText>
      </w:r>
      <w:r w:rsidR="00C72058">
        <w:rPr>
          <w:lang w:val="de-DE"/>
        </w:rPr>
        <w:fldChar w:fldCharType="separate"/>
      </w:r>
      <w:r w:rsidR="00C72058" w:rsidRPr="00395B62">
        <w:rPr>
          <w:rStyle w:val="Hyperlink"/>
          <w:lang w:val="de-DE"/>
        </w:rPr>
        <w:t>www.flir.de/Exx-Series</w:t>
      </w:r>
      <w:r w:rsidR="00C72058">
        <w:rPr>
          <w:lang w:val="de-DE"/>
        </w:rPr>
        <w:fldChar w:fldCharType="end"/>
      </w:r>
      <w:r>
        <w:rPr>
          <w:rFonts w:ascii="Arial" w:hAnsi="Arial" w:cs="Arial"/>
          <w:sz w:val="20"/>
          <w:szCs w:val="20"/>
          <w:lang w:val="de-DE"/>
        </w:rPr>
        <w:t xml:space="preserve">. </w:t>
      </w:r>
    </w:p>
    <w:p w:rsidR="008612DF" w:rsidRPr="009350E0" w:rsidRDefault="008612DF" w:rsidP="00FE4D22">
      <w:pPr>
        <w:pStyle w:val="KeinLeerraum"/>
        <w:rPr>
          <w:rFonts w:ascii="Arial" w:hAnsi="Arial" w:cs="Arial"/>
          <w:sz w:val="20"/>
          <w:szCs w:val="20"/>
          <w:lang w:val="de-DE"/>
        </w:rPr>
      </w:pPr>
    </w:p>
    <w:p w:rsidR="008C082A" w:rsidRPr="009350E0" w:rsidRDefault="008C082A" w:rsidP="008C082A">
      <w:pPr>
        <w:spacing w:after="0"/>
        <w:rPr>
          <w:rFonts w:ascii="Arial" w:hAnsi="Arial" w:cs="Arial"/>
          <w:b/>
          <w:i/>
          <w:sz w:val="16"/>
          <w:lang w:val="de-DE"/>
        </w:rPr>
      </w:pPr>
      <w:r>
        <w:rPr>
          <w:rFonts w:ascii="Arial" w:hAnsi="Arial" w:cs="Arial"/>
          <w:b/>
          <w:bCs/>
          <w:i/>
          <w:iCs/>
          <w:sz w:val="16"/>
          <w:lang w:val="de-DE"/>
        </w:rPr>
        <w:t>Über FLIR Systems</w:t>
      </w:r>
    </w:p>
    <w:p w:rsidR="00704450" w:rsidRPr="00704450" w:rsidRDefault="008C082A" w:rsidP="00704450">
      <w:pPr>
        <w:spacing w:after="0"/>
        <w:rPr>
          <w:rFonts w:ascii="Arial" w:hAnsi="Arial" w:cs="Arial"/>
          <w:i/>
          <w:iCs/>
          <w:sz w:val="16"/>
          <w:lang w:val="de-DE"/>
        </w:rPr>
      </w:pPr>
      <w:r>
        <w:rPr>
          <w:rFonts w:ascii="Arial" w:hAnsi="Arial" w:cs="Arial"/>
          <w:i/>
          <w:iCs/>
          <w:sz w:val="16"/>
          <w:lang w:val="de-DE"/>
        </w:rPr>
        <w:t>FLIR Systems wurde 1978 gegründet und hat seinen Hauptsitz in Wilsonville,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www.flir.com. Folgen Sie uns auf @flir</w:t>
      </w:r>
    </w:p>
    <w:p w:rsidR="00704450" w:rsidRPr="00066AE8" w:rsidRDefault="00704450" w:rsidP="00704450">
      <w:pPr>
        <w:contextualSpacing/>
        <w:jc w:val="both"/>
        <w:rPr>
          <w:rFonts w:ascii="Arial" w:hAnsi="Arial" w:cs="Arial"/>
          <w:sz w:val="8"/>
          <w:szCs w:val="8"/>
          <w:lang w:val="de-DE"/>
        </w:rPr>
      </w:pPr>
    </w:p>
    <w:p w:rsidR="00704450" w:rsidRPr="006F237B" w:rsidRDefault="00704450" w:rsidP="00704450">
      <w:pPr>
        <w:contextualSpacing/>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704450" w:rsidRDefault="00704450" w:rsidP="00704450">
      <w:pPr>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Hyper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Hyperlink"/>
            <w:rFonts w:ascii="Arial" w:hAnsi="Arial" w:cs="Arial"/>
            <w:sz w:val="20"/>
            <w:lang w:val="de-DE"/>
          </w:rPr>
          <w:t>www.irtraining.eu</w:t>
        </w:r>
      </w:hyperlink>
      <w:r>
        <w:rPr>
          <w:rFonts w:ascii="Arial" w:hAnsi="Arial" w:cs="Arial"/>
          <w:sz w:val="20"/>
          <w:lang w:val="de-DE"/>
        </w:rPr>
        <w:tab/>
      </w:r>
      <w:hyperlink r:id="rId11" w:history="1">
        <w:r w:rsidRPr="00050EFE">
          <w:rPr>
            <w:rStyle w:val="Hyperlink"/>
            <w:rFonts w:ascii="Arial" w:hAnsi="Arial" w:cs="Arial"/>
            <w:sz w:val="20"/>
            <w:lang w:val="de-DE"/>
          </w:rPr>
          <w:t>www.flir.de</w:t>
        </w:r>
      </w:hyperlink>
      <w:r>
        <w:rPr>
          <w:rFonts w:ascii="Arial" w:hAnsi="Arial" w:cs="Arial"/>
          <w:sz w:val="20"/>
          <w:lang w:val="de-DE"/>
        </w:rPr>
        <w:tab/>
      </w:r>
      <w:hyperlink r:id="rId12" w:history="1">
        <w:r w:rsidRPr="00050EFE">
          <w:rPr>
            <w:rStyle w:val="Hyperlink"/>
            <w:rFonts w:ascii="Arial" w:hAnsi="Arial" w:cs="Arial"/>
            <w:sz w:val="20"/>
            <w:lang w:val="de-DE"/>
          </w:rPr>
          <w:t>www.flir.eu</w:t>
        </w:r>
      </w:hyperlink>
    </w:p>
    <w:p w:rsidR="00704450" w:rsidRPr="00066AE8" w:rsidRDefault="00704450" w:rsidP="00704450">
      <w:pPr>
        <w:contextualSpacing/>
        <w:rPr>
          <w:rFonts w:ascii="Arial" w:hAnsi="Arial" w:cs="Arial"/>
          <w:sz w:val="8"/>
          <w:szCs w:val="8"/>
          <w:lang w:val="de-DE"/>
        </w:rPr>
      </w:pPr>
    </w:p>
    <w:p w:rsidR="00704450" w:rsidRPr="006F237B" w:rsidRDefault="00704450" w:rsidP="00704450">
      <w:pPr>
        <w:contextualSpacing/>
        <w:rPr>
          <w:rFonts w:ascii="Arial" w:hAnsi="Arial" w:cs="Arial"/>
          <w:b/>
          <w:sz w:val="20"/>
          <w:lang w:val="de-DE"/>
        </w:rPr>
      </w:pPr>
      <w:r w:rsidRPr="006F237B">
        <w:rPr>
          <w:rFonts w:ascii="Arial" w:hAnsi="Arial" w:cs="Arial"/>
          <w:b/>
          <w:sz w:val="20"/>
          <w:lang w:val="de-DE"/>
        </w:rPr>
        <w:t xml:space="preserve">Bei Bedarf an Bildmaterial, Fachartikeln etc. hilft Ihnen: </w:t>
      </w:r>
    </w:p>
    <w:p w:rsidR="00704450" w:rsidRDefault="00704450" w:rsidP="00704450">
      <w:pPr>
        <w:contextualSpacing/>
        <w:rPr>
          <w:rFonts w:ascii="Arial" w:hAnsi="Arial" w:cs="Arial"/>
          <w:sz w:val="20"/>
          <w:lang w:val="de-DE"/>
        </w:rPr>
      </w:pP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Frankfurt, Tel.: 069/501717, Fax: 069/501767, E-Mail: </w:t>
      </w:r>
      <w:hyperlink r:id="rId13" w:history="1">
        <w:r w:rsidRPr="00886D64">
          <w:rPr>
            <w:rStyle w:val="Hyperlink"/>
            <w:rFonts w:ascii="Arial" w:hAnsi="Arial" w:cs="Arial"/>
            <w:sz w:val="20"/>
            <w:lang w:val="de-DE"/>
          </w:rPr>
          <w:t>frankliebelt@ablwerbung.de</w:t>
        </w:r>
      </w:hyperlink>
    </w:p>
    <w:p w:rsidR="00704450" w:rsidRPr="006F237B" w:rsidRDefault="00704450" w:rsidP="00704450">
      <w:pPr>
        <w:contextualSpacing/>
        <w:rPr>
          <w:rFonts w:ascii="Arial" w:hAnsi="Arial" w:cs="Arial"/>
          <w:sz w:val="8"/>
          <w:szCs w:val="8"/>
          <w:lang w:val="de-DE"/>
        </w:rPr>
      </w:pPr>
    </w:p>
    <w:p w:rsidR="00704450" w:rsidRPr="0046707A" w:rsidRDefault="00704450" w:rsidP="00704450">
      <w:pPr>
        <w:contextualSpacing/>
        <w:rPr>
          <w:rFonts w:ascii="Arial" w:hAnsi="Arial" w:cs="Arial"/>
          <w:b/>
          <w:sz w:val="20"/>
          <w:lang w:val="de-DE"/>
        </w:rPr>
      </w:pPr>
      <w:r w:rsidRPr="006F237B">
        <w:rPr>
          <w:rFonts w:ascii="Arial" w:hAnsi="Arial" w:cs="Arial"/>
          <w:b/>
          <w:sz w:val="20"/>
          <w:lang w:val="de-DE"/>
        </w:rPr>
        <w:lastRenderedPageBreak/>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704450" w:rsidRPr="006F237B" w:rsidRDefault="00704450" w:rsidP="00704450">
      <w:pPr>
        <w:contextualSpacing/>
        <w:rPr>
          <w:rFonts w:ascii="Arial" w:hAnsi="Arial" w:cs="Arial"/>
          <w:sz w:val="8"/>
          <w:szCs w:val="8"/>
          <w:lang w:val="de-DE"/>
        </w:rPr>
      </w:pPr>
    </w:p>
    <w:p w:rsidR="00704450" w:rsidRPr="006F237B" w:rsidRDefault="00704450" w:rsidP="00704450">
      <w:pPr>
        <w:contextualSpacing/>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rsidR="00704450" w:rsidRDefault="00704450" w:rsidP="00704450">
      <w:pPr>
        <w:contextualSpacing/>
        <w:rPr>
          <w:rFonts w:ascii="Arial" w:hAnsi="Arial" w:cs="Arial"/>
          <w:sz w:val="20"/>
          <w:lang w:val="de-DE"/>
        </w:rPr>
      </w:pPr>
      <w:r w:rsidRPr="006F237B">
        <w:rPr>
          <w:rFonts w:ascii="Arial" w:hAnsi="Arial" w:cs="Arial"/>
          <w:sz w:val="20"/>
          <w:lang w:val="de-DE"/>
        </w:rPr>
        <w:t xml:space="preserve">sowie: </w:t>
      </w:r>
      <w:hyperlink r:id="rId14"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Alle Anwendungsberichte können kurzfristig ins Deutsche übersetzt werden.)</w:t>
      </w:r>
    </w:p>
    <w:p w:rsidR="00704450" w:rsidRPr="00066AE8" w:rsidRDefault="00704450" w:rsidP="00704450">
      <w:pPr>
        <w:contextualSpacing/>
        <w:rPr>
          <w:rFonts w:ascii="Arial" w:hAnsi="Arial" w:cs="Arial"/>
          <w:sz w:val="8"/>
          <w:szCs w:val="8"/>
          <w:lang w:val="de-DE"/>
        </w:rPr>
      </w:pPr>
    </w:p>
    <w:p w:rsidR="00704450" w:rsidRPr="009350E0" w:rsidRDefault="00704450" w:rsidP="004C37AB">
      <w:pPr>
        <w:spacing w:after="0"/>
        <w:rPr>
          <w:rFonts w:ascii="Arial" w:hAnsi="Arial" w:cs="Arial"/>
          <w:i/>
          <w:sz w:val="16"/>
          <w:lang w:val="de-DE"/>
        </w:rPr>
      </w:pPr>
    </w:p>
    <w:sectPr w:rsidR="00704450" w:rsidRPr="009350E0" w:rsidSect="00DD67C6">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C2" w:rsidRDefault="005A77C2" w:rsidP="0034299F">
      <w:pPr>
        <w:spacing w:after="0" w:line="240" w:lineRule="auto"/>
      </w:pPr>
      <w:r>
        <w:separator/>
      </w:r>
    </w:p>
  </w:endnote>
  <w:endnote w:type="continuationSeparator" w:id="0">
    <w:p w:rsidR="005A77C2" w:rsidRDefault="005A77C2"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C2" w:rsidRDefault="005A77C2" w:rsidP="0034299F">
      <w:pPr>
        <w:spacing w:after="0" w:line="240" w:lineRule="auto"/>
      </w:pPr>
      <w:r>
        <w:separator/>
      </w:r>
    </w:p>
  </w:footnote>
  <w:footnote w:type="continuationSeparator" w:id="0">
    <w:p w:rsidR="005A77C2" w:rsidRDefault="005A77C2"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savePreviewPicture/>
  <w:hdrShapeDefaults>
    <o:shapedefaults v:ext="edit" spidmax="11266"/>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124DF"/>
    <w:rsid w:val="000207BA"/>
    <w:rsid w:val="000226B9"/>
    <w:rsid w:val="0002319A"/>
    <w:rsid w:val="00030D16"/>
    <w:rsid w:val="00034D71"/>
    <w:rsid w:val="00037842"/>
    <w:rsid w:val="000535B4"/>
    <w:rsid w:val="00054A20"/>
    <w:rsid w:val="00056A62"/>
    <w:rsid w:val="0006097C"/>
    <w:rsid w:val="0006559C"/>
    <w:rsid w:val="000704E5"/>
    <w:rsid w:val="00076E81"/>
    <w:rsid w:val="00077833"/>
    <w:rsid w:val="0009004C"/>
    <w:rsid w:val="00091AD0"/>
    <w:rsid w:val="000943EE"/>
    <w:rsid w:val="00094C19"/>
    <w:rsid w:val="000A35CF"/>
    <w:rsid w:val="000A3E1A"/>
    <w:rsid w:val="000A515A"/>
    <w:rsid w:val="000B4E7F"/>
    <w:rsid w:val="000B716A"/>
    <w:rsid w:val="000C1347"/>
    <w:rsid w:val="000D7DAF"/>
    <w:rsid w:val="000E1DF4"/>
    <w:rsid w:val="000F1983"/>
    <w:rsid w:val="000F410A"/>
    <w:rsid w:val="00106A92"/>
    <w:rsid w:val="001148ED"/>
    <w:rsid w:val="00114C43"/>
    <w:rsid w:val="00122A0C"/>
    <w:rsid w:val="00127510"/>
    <w:rsid w:val="001407EA"/>
    <w:rsid w:val="001474E9"/>
    <w:rsid w:val="00153C92"/>
    <w:rsid w:val="00164B8F"/>
    <w:rsid w:val="00164C62"/>
    <w:rsid w:val="00170466"/>
    <w:rsid w:val="00170999"/>
    <w:rsid w:val="001728F5"/>
    <w:rsid w:val="00173D96"/>
    <w:rsid w:val="0017500C"/>
    <w:rsid w:val="00181A78"/>
    <w:rsid w:val="00182273"/>
    <w:rsid w:val="00184C55"/>
    <w:rsid w:val="00185443"/>
    <w:rsid w:val="00185616"/>
    <w:rsid w:val="001A386C"/>
    <w:rsid w:val="001B0CB2"/>
    <w:rsid w:val="001C110B"/>
    <w:rsid w:val="001C592B"/>
    <w:rsid w:val="001C78EF"/>
    <w:rsid w:val="001D0A1B"/>
    <w:rsid w:val="001D2F43"/>
    <w:rsid w:val="001D5CF0"/>
    <w:rsid w:val="001F0A2A"/>
    <w:rsid w:val="001F1CA4"/>
    <w:rsid w:val="001F753C"/>
    <w:rsid w:val="002015EC"/>
    <w:rsid w:val="002077C3"/>
    <w:rsid w:val="00213DE6"/>
    <w:rsid w:val="0021447C"/>
    <w:rsid w:val="002260F0"/>
    <w:rsid w:val="0022707D"/>
    <w:rsid w:val="00235B67"/>
    <w:rsid w:val="002453CD"/>
    <w:rsid w:val="002507AE"/>
    <w:rsid w:val="00254E94"/>
    <w:rsid w:val="0027109B"/>
    <w:rsid w:val="002710C4"/>
    <w:rsid w:val="002733CE"/>
    <w:rsid w:val="002A091A"/>
    <w:rsid w:val="002A2E90"/>
    <w:rsid w:val="002B5E6A"/>
    <w:rsid w:val="002C025E"/>
    <w:rsid w:val="002C0A00"/>
    <w:rsid w:val="002C6A71"/>
    <w:rsid w:val="002D3110"/>
    <w:rsid w:val="002E12AF"/>
    <w:rsid w:val="002E15FE"/>
    <w:rsid w:val="002F2576"/>
    <w:rsid w:val="002F6DC5"/>
    <w:rsid w:val="002F7C80"/>
    <w:rsid w:val="00303155"/>
    <w:rsid w:val="00316FC4"/>
    <w:rsid w:val="00323105"/>
    <w:rsid w:val="003249D9"/>
    <w:rsid w:val="00331011"/>
    <w:rsid w:val="00331174"/>
    <w:rsid w:val="00333311"/>
    <w:rsid w:val="0034286A"/>
    <w:rsid w:val="0034299F"/>
    <w:rsid w:val="00343D1B"/>
    <w:rsid w:val="00344982"/>
    <w:rsid w:val="00355086"/>
    <w:rsid w:val="003551C5"/>
    <w:rsid w:val="003628F5"/>
    <w:rsid w:val="0036508D"/>
    <w:rsid w:val="00366334"/>
    <w:rsid w:val="00367057"/>
    <w:rsid w:val="00370980"/>
    <w:rsid w:val="00373831"/>
    <w:rsid w:val="00380458"/>
    <w:rsid w:val="00382D2E"/>
    <w:rsid w:val="003865C3"/>
    <w:rsid w:val="00392F31"/>
    <w:rsid w:val="00393AE6"/>
    <w:rsid w:val="00393BD6"/>
    <w:rsid w:val="003A2505"/>
    <w:rsid w:val="003A4FF3"/>
    <w:rsid w:val="003A5F20"/>
    <w:rsid w:val="003A6D91"/>
    <w:rsid w:val="003C5647"/>
    <w:rsid w:val="003E1252"/>
    <w:rsid w:val="003E3AEC"/>
    <w:rsid w:val="003E69BE"/>
    <w:rsid w:val="003F1140"/>
    <w:rsid w:val="0040074B"/>
    <w:rsid w:val="00400DB5"/>
    <w:rsid w:val="00402BED"/>
    <w:rsid w:val="0041004E"/>
    <w:rsid w:val="0041018D"/>
    <w:rsid w:val="004109C5"/>
    <w:rsid w:val="004220E2"/>
    <w:rsid w:val="00432E06"/>
    <w:rsid w:val="004334DA"/>
    <w:rsid w:val="004439C0"/>
    <w:rsid w:val="00460490"/>
    <w:rsid w:val="00463076"/>
    <w:rsid w:val="00467D67"/>
    <w:rsid w:val="004711AB"/>
    <w:rsid w:val="004806A6"/>
    <w:rsid w:val="00486385"/>
    <w:rsid w:val="0049331E"/>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58F"/>
    <w:rsid w:val="004F7BC6"/>
    <w:rsid w:val="00501B11"/>
    <w:rsid w:val="00515A84"/>
    <w:rsid w:val="00521CF6"/>
    <w:rsid w:val="00522E90"/>
    <w:rsid w:val="00537962"/>
    <w:rsid w:val="00551DC4"/>
    <w:rsid w:val="00552C88"/>
    <w:rsid w:val="00554686"/>
    <w:rsid w:val="0057132D"/>
    <w:rsid w:val="00577833"/>
    <w:rsid w:val="005826F5"/>
    <w:rsid w:val="00596D83"/>
    <w:rsid w:val="005A22B8"/>
    <w:rsid w:val="005A6CA3"/>
    <w:rsid w:val="005A77C2"/>
    <w:rsid w:val="005B2E36"/>
    <w:rsid w:val="005B3257"/>
    <w:rsid w:val="005B3C79"/>
    <w:rsid w:val="005C0468"/>
    <w:rsid w:val="005C08C5"/>
    <w:rsid w:val="005C6A3E"/>
    <w:rsid w:val="005D1C1C"/>
    <w:rsid w:val="005D292E"/>
    <w:rsid w:val="005D41B0"/>
    <w:rsid w:val="005D43A2"/>
    <w:rsid w:val="005E0F81"/>
    <w:rsid w:val="005E5EBD"/>
    <w:rsid w:val="005F32F3"/>
    <w:rsid w:val="005F4104"/>
    <w:rsid w:val="005F5CEB"/>
    <w:rsid w:val="00606D43"/>
    <w:rsid w:val="00625DCB"/>
    <w:rsid w:val="00625DE9"/>
    <w:rsid w:val="00635581"/>
    <w:rsid w:val="00637F10"/>
    <w:rsid w:val="0064004D"/>
    <w:rsid w:val="0064356D"/>
    <w:rsid w:val="00645306"/>
    <w:rsid w:val="006539DA"/>
    <w:rsid w:val="006540B4"/>
    <w:rsid w:val="00661BFD"/>
    <w:rsid w:val="00664B3C"/>
    <w:rsid w:val="00664B8C"/>
    <w:rsid w:val="00666EA4"/>
    <w:rsid w:val="006679FA"/>
    <w:rsid w:val="00685F72"/>
    <w:rsid w:val="006870FF"/>
    <w:rsid w:val="006927E6"/>
    <w:rsid w:val="00692E91"/>
    <w:rsid w:val="00694642"/>
    <w:rsid w:val="006B24B2"/>
    <w:rsid w:val="006D1739"/>
    <w:rsid w:val="006D240B"/>
    <w:rsid w:val="006D3807"/>
    <w:rsid w:val="006D711A"/>
    <w:rsid w:val="006E12B7"/>
    <w:rsid w:val="006E6307"/>
    <w:rsid w:val="006F0164"/>
    <w:rsid w:val="00701D5C"/>
    <w:rsid w:val="00704450"/>
    <w:rsid w:val="00706E50"/>
    <w:rsid w:val="0071254F"/>
    <w:rsid w:val="00713384"/>
    <w:rsid w:val="00714EE0"/>
    <w:rsid w:val="00722EDC"/>
    <w:rsid w:val="00742120"/>
    <w:rsid w:val="007641D2"/>
    <w:rsid w:val="0077169A"/>
    <w:rsid w:val="00775FB5"/>
    <w:rsid w:val="007807BF"/>
    <w:rsid w:val="00795B6B"/>
    <w:rsid w:val="007B487A"/>
    <w:rsid w:val="007B609C"/>
    <w:rsid w:val="007B6626"/>
    <w:rsid w:val="007B6924"/>
    <w:rsid w:val="007C09BA"/>
    <w:rsid w:val="007C0FE3"/>
    <w:rsid w:val="007C4FB7"/>
    <w:rsid w:val="007C5059"/>
    <w:rsid w:val="007D3520"/>
    <w:rsid w:val="007E0F6F"/>
    <w:rsid w:val="007F554F"/>
    <w:rsid w:val="007F5B21"/>
    <w:rsid w:val="007F6AF0"/>
    <w:rsid w:val="007F72C7"/>
    <w:rsid w:val="007F7B29"/>
    <w:rsid w:val="00800552"/>
    <w:rsid w:val="00805117"/>
    <w:rsid w:val="00806D3A"/>
    <w:rsid w:val="0081777C"/>
    <w:rsid w:val="00821A8C"/>
    <w:rsid w:val="00821F8F"/>
    <w:rsid w:val="00822CFC"/>
    <w:rsid w:val="008309F4"/>
    <w:rsid w:val="00834865"/>
    <w:rsid w:val="0085401F"/>
    <w:rsid w:val="008612DF"/>
    <w:rsid w:val="0086182D"/>
    <w:rsid w:val="00864208"/>
    <w:rsid w:val="00874367"/>
    <w:rsid w:val="0088004A"/>
    <w:rsid w:val="008814DF"/>
    <w:rsid w:val="00891BF9"/>
    <w:rsid w:val="008B583A"/>
    <w:rsid w:val="008B7B1C"/>
    <w:rsid w:val="008C082A"/>
    <w:rsid w:val="008C4779"/>
    <w:rsid w:val="008C6EF8"/>
    <w:rsid w:val="008D0008"/>
    <w:rsid w:val="008D57BF"/>
    <w:rsid w:val="008D7FAD"/>
    <w:rsid w:val="008E0590"/>
    <w:rsid w:val="008F462E"/>
    <w:rsid w:val="008F676A"/>
    <w:rsid w:val="0090117E"/>
    <w:rsid w:val="00901F18"/>
    <w:rsid w:val="009163B4"/>
    <w:rsid w:val="00920E25"/>
    <w:rsid w:val="00923911"/>
    <w:rsid w:val="009326BA"/>
    <w:rsid w:val="009350E0"/>
    <w:rsid w:val="00944C7C"/>
    <w:rsid w:val="00946436"/>
    <w:rsid w:val="00947CF2"/>
    <w:rsid w:val="00951583"/>
    <w:rsid w:val="00957E38"/>
    <w:rsid w:val="00961689"/>
    <w:rsid w:val="009616F1"/>
    <w:rsid w:val="009702C4"/>
    <w:rsid w:val="009723F4"/>
    <w:rsid w:val="00975C17"/>
    <w:rsid w:val="0097772D"/>
    <w:rsid w:val="00977B0D"/>
    <w:rsid w:val="00981990"/>
    <w:rsid w:val="00984FA4"/>
    <w:rsid w:val="009853E9"/>
    <w:rsid w:val="009902CB"/>
    <w:rsid w:val="009D443C"/>
    <w:rsid w:val="009D50D9"/>
    <w:rsid w:val="009D5C47"/>
    <w:rsid w:val="009E3C72"/>
    <w:rsid w:val="009F4525"/>
    <w:rsid w:val="009F5347"/>
    <w:rsid w:val="00A06514"/>
    <w:rsid w:val="00A12DEF"/>
    <w:rsid w:val="00A27269"/>
    <w:rsid w:val="00A410D4"/>
    <w:rsid w:val="00A42661"/>
    <w:rsid w:val="00A426B0"/>
    <w:rsid w:val="00A6089D"/>
    <w:rsid w:val="00A65335"/>
    <w:rsid w:val="00A74B4F"/>
    <w:rsid w:val="00A9110D"/>
    <w:rsid w:val="00A94832"/>
    <w:rsid w:val="00AA39DB"/>
    <w:rsid w:val="00AA53AE"/>
    <w:rsid w:val="00AA5EE5"/>
    <w:rsid w:val="00AA68B2"/>
    <w:rsid w:val="00AD0546"/>
    <w:rsid w:val="00AD4D45"/>
    <w:rsid w:val="00AE0677"/>
    <w:rsid w:val="00AE0925"/>
    <w:rsid w:val="00AE5F47"/>
    <w:rsid w:val="00AF5200"/>
    <w:rsid w:val="00B06B8D"/>
    <w:rsid w:val="00B12C97"/>
    <w:rsid w:val="00B153D9"/>
    <w:rsid w:val="00B26898"/>
    <w:rsid w:val="00B335B5"/>
    <w:rsid w:val="00B34615"/>
    <w:rsid w:val="00B423AA"/>
    <w:rsid w:val="00B43FE0"/>
    <w:rsid w:val="00B477C9"/>
    <w:rsid w:val="00B51232"/>
    <w:rsid w:val="00B52BCD"/>
    <w:rsid w:val="00B64B21"/>
    <w:rsid w:val="00B724C8"/>
    <w:rsid w:val="00B86E73"/>
    <w:rsid w:val="00B913E1"/>
    <w:rsid w:val="00B928A8"/>
    <w:rsid w:val="00B940BD"/>
    <w:rsid w:val="00BA02EE"/>
    <w:rsid w:val="00BA24F4"/>
    <w:rsid w:val="00BA4599"/>
    <w:rsid w:val="00BA543C"/>
    <w:rsid w:val="00BB1EC1"/>
    <w:rsid w:val="00BC2785"/>
    <w:rsid w:val="00BD5523"/>
    <w:rsid w:val="00BD5E7D"/>
    <w:rsid w:val="00C07375"/>
    <w:rsid w:val="00C12E03"/>
    <w:rsid w:val="00C1527F"/>
    <w:rsid w:val="00C245CB"/>
    <w:rsid w:val="00C4354B"/>
    <w:rsid w:val="00C47200"/>
    <w:rsid w:val="00C65F3A"/>
    <w:rsid w:val="00C72058"/>
    <w:rsid w:val="00C7471A"/>
    <w:rsid w:val="00C801A7"/>
    <w:rsid w:val="00C81607"/>
    <w:rsid w:val="00C821DF"/>
    <w:rsid w:val="00C83881"/>
    <w:rsid w:val="00CA1A21"/>
    <w:rsid w:val="00CA4222"/>
    <w:rsid w:val="00CA42D6"/>
    <w:rsid w:val="00CA5969"/>
    <w:rsid w:val="00CA72ED"/>
    <w:rsid w:val="00CB4C64"/>
    <w:rsid w:val="00CC0969"/>
    <w:rsid w:val="00CC5271"/>
    <w:rsid w:val="00CD67B5"/>
    <w:rsid w:val="00CD7765"/>
    <w:rsid w:val="00CE3F66"/>
    <w:rsid w:val="00CE75E7"/>
    <w:rsid w:val="00D002D6"/>
    <w:rsid w:val="00D20062"/>
    <w:rsid w:val="00D22018"/>
    <w:rsid w:val="00D4591F"/>
    <w:rsid w:val="00D45E24"/>
    <w:rsid w:val="00D5254D"/>
    <w:rsid w:val="00D60D7D"/>
    <w:rsid w:val="00D66861"/>
    <w:rsid w:val="00D74BAA"/>
    <w:rsid w:val="00D77868"/>
    <w:rsid w:val="00D82031"/>
    <w:rsid w:val="00D90B90"/>
    <w:rsid w:val="00D914F8"/>
    <w:rsid w:val="00D91DFA"/>
    <w:rsid w:val="00D9201B"/>
    <w:rsid w:val="00D92635"/>
    <w:rsid w:val="00D956CC"/>
    <w:rsid w:val="00D97177"/>
    <w:rsid w:val="00DA137E"/>
    <w:rsid w:val="00DB17F3"/>
    <w:rsid w:val="00DD0E8C"/>
    <w:rsid w:val="00DD1657"/>
    <w:rsid w:val="00DD5587"/>
    <w:rsid w:val="00DD67C6"/>
    <w:rsid w:val="00DE3E16"/>
    <w:rsid w:val="00DF2775"/>
    <w:rsid w:val="00E00500"/>
    <w:rsid w:val="00E13E25"/>
    <w:rsid w:val="00E14458"/>
    <w:rsid w:val="00E200C7"/>
    <w:rsid w:val="00E20B90"/>
    <w:rsid w:val="00E25503"/>
    <w:rsid w:val="00E26A16"/>
    <w:rsid w:val="00E26A43"/>
    <w:rsid w:val="00E37F42"/>
    <w:rsid w:val="00E41DC1"/>
    <w:rsid w:val="00E42E04"/>
    <w:rsid w:val="00E51AC5"/>
    <w:rsid w:val="00E53122"/>
    <w:rsid w:val="00E56B74"/>
    <w:rsid w:val="00E64419"/>
    <w:rsid w:val="00E66505"/>
    <w:rsid w:val="00E71CFE"/>
    <w:rsid w:val="00E73634"/>
    <w:rsid w:val="00E73F6F"/>
    <w:rsid w:val="00E75C52"/>
    <w:rsid w:val="00E77973"/>
    <w:rsid w:val="00E83D7F"/>
    <w:rsid w:val="00E8408E"/>
    <w:rsid w:val="00EA1FBC"/>
    <w:rsid w:val="00EB7526"/>
    <w:rsid w:val="00EC5B7C"/>
    <w:rsid w:val="00ED2620"/>
    <w:rsid w:val="00ED36D4"/>
    <w:rsid w:val="00EE0488"/>
    <w:rsid w:val="00EE3985"/>
    <w:rsid w:val="00EE3F3D"/>
    <w:rsid w:val="00EE78BC"/>
    <w:rsid w:val="00EF167B"/>
    <w:rsid w:val="00EF3CD5"/>
    <w:rsid w:val="00F0503C"/>
    <w:rsid w:val="00F147E6"/>
    <w:rsid w:val="00F219F3"/>
    <w:rsid w:val="00F256BA"/>
    <w:rsid w:val="00F3096E"/>
    <w:rsid w:val="00F318D9"/>
    <w:rsid w:val="00F346E7"/>
    <w:rsid w:val="00F55381"/>
    <w:rsid w:val="00F64D6F"/>
    <w:rsid w:val="00F673DE"/>
    <w:rsid w:val="00F70C0C"/>
    <w:rsid w:val="00F75430"/>
    <w:rsid w:val="00F778FA"/>
    <w:rsid w:val="00F82688"/>
    <w:rsid w:val="00F864C1"/>
    <w:rsid w:val="00F913F1"/>
    <w:rsid w:val="00F9520A"/>
    <w:rsid w:val="00FA4C99"/>
    <w:rsid w:val="00FA5CC4"/>
    <w:rsid w:val="00FA6323"/>
    <w:rsid w:val="00FA7C12"/>
    <w:rsid w:val="00FB7D3F"/>
    <w:rsid w:val="00FC1DF5"/>
    <w:rsid w:val="00FE4D22"/>
    <w:rsid w:val="00FE5860"/>
    <w:rsid w:val="00FF0CA9"/>
    <w:rsid w:val="00FF281B"/>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kliebelt@ablwerbu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training.eu" TargetMode="External"/><Relationship Id="rId4" Type="http://schemas.openxmlformats.org/officeDocument/2006/relationships/settings" Target="settings.xml"/><Relationship Id="rId9" Type="http://schemas.openxmlformats.org/officeDocument/2006/relationships/hyperlink" Target="mailto:info@flir.de" TargetMode="External"/><Relationship Id="rId14" Type="http://schemas.openxmlformats.org/officeDocument/2006/relationships/hyperlink" Target="http://www.flirmedia.com/flir-instr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B731-02CF-4031-BD40-50025849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2018-02-13T08:01:00Z</dcterms:created>
  <dcterms:modified xsi:type="dcterms:W3CDTF">2018-02-14T12:17:00Z</dcterms:modified>
</cp:coreProperties>
</file>