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A597D" w:rsidRDefault="00707E93" w:rsidP="00931F53">
      <w:pPr>
        <w:widowControl w:val="0"/>
        <w:spacing w:line="100" w:lineRule="atLeast"/>
        <w:rPr>
          <w:rFonts w:ascii="Arial" w:hAnsi="Arial" w:cs="Arial"/>
        </w:rPr>
      </w:pPr>
      <w:r>
        <w:rPr>
          <w:rFonts w:ascii="Arial" w:hAnsi="Arial" w:cs="Arial"/>
          <w:b/>
          <w:bCs/>
          <w:sz w:val="30"/>
          <w:szCs w:val="30"/>
        </w:rPr>
        <w:t>ROSS EUROPA</w:t>
      </w:r>
      <w:r>
        <w:rPr>
          <w:rFonts w:ascii="Arial" w:hAnsi="Arial" w:cs="Arial"/>
          <w:b/>
          <w:bCs/>
          <w:sz w:val="30"/>
          <w:szCs w:val="30"/>
          <w:vertAlign w:val="superscript"/>
        </w:rPr>
        <w:t>®</w:t>
      </w:r>
      <w:r>
        <w:rPr>
          <w:rFonts w:ascii="Arial" w:hAnsi="Arial" w:cs="Arial"/>
          <w:b/>
          <w:bCs/>
          <w:sz w:val="30"/>
          <w:szCs w:val="30"/>
        </w:rPr>
        <w:t>: Vier neue Sicherheitsventile</w:t>
      </w:r>
    </w:p>
    <w:p w:rsidR="006D20CB" w:rsidRPr="00931F53" w:rsidRDefault="006D20CB" w:rsidP="006D20CB">
      <w:pPr>
        <w:widowControl w:val="0"/>
        <w:spacing w:after="0" w:line="240" w:lineRule="auto"/>
        <w:rPr>
          <w:rFonts w:ascii="Arial" w:hAnsi="Arial" w:cs="Arial"/>
          <w:sz w:val="10"/>
          <w:szCs w:val="10"/>
        </w:rPr>
      </w:pPr>
    </w:p>
    <w:p w:rsidR="000A597D" w:rsidRDefault="00707E93" w:rsidP="00931F53">
      <w:pPr>
        <w:widowControl w:val="0"/>
        <w:spacing w:line="100" w:lineRule="atLeast"/>
        <w:rPr>
          <w:rFonts w:ascii="Arial" w:hAnsi="Arial" w:cs="Arial"/>
          <w:sz w:val="20"/>
          <w:szCs w:val="20"/>
        </w:rPr>
      </w:pPr>
      <w:r>
        <w:rPr>
          <w:rFonts w:ascii="Arial" w:hAnsi="Arial" w:cs="Arial"/>
          <w:b/>
          <w:sz w:val="20"/>
          <w:szCs w:val="20"/>
        </w:rPr>
        <w:t>7. September 2017, Langen bei Frankfurt:</w:t>
      </w:r>
      <w:r>
        <w:rPr>
          <w:rFonts w:ascii="Arial" w:hAnsi="Arial" w:cs="Arial"/>
          <w:sz w:val="20"/>
          <w:szCs w:val="20"/>
        </w:rPr>
        <w:t xml:space="preserve"> Auf der  MOTEK 2017 stellte der führende </w:t>
      </w:r>
      <w:proofErr w:type="spellStart"/>
      <w:r>
        <w:rPr>
          <w:rFonts w:ascii="Arial" w:hAnsi="Arial" w:cs="Arial"/>
          <w:sz w:val="20"/>
          <w:szCs w:val="20"/>
        </w:rPr>
        <w:t>Pneumatikhersteller</w:t>
      </w:r>
      <w:proofErr w:type="spellEnd"/>
      <w:r>
        <w:rPr>
          <w:rFonts w:ascii="Arial" w:hAnsi="Arial" w:cs="Arial"/>
          <w:sz w:val="20"/>
          <w:szCs w:val="20"/>
        </w:rPr>
        <w:t xml:space="preserve"> </w:t>
      </w:r>
      <w:r>
        <w:rPr>
          <w:rFonts w:ascii="Arial" w:hAnsi="Arial" w:cs="Arial"/>
          <w:b/>
          <w:bCs/>
          <w:sz w:val="20"/>
          <w:szCs w:val="20"/>
        </w:rPr>
        <w:t>ROSS EUROPA</w:t>
      </w:r>
      <w:r>
        <w:rPr>
          <w:rFonts w:ascii="Arial" w:hAnsi="Arial" w:cs="Arial"/>
          <w:b/>
          <w:bCs/>
          <w:sz w:val="20"/>
          <w:szCs w:val="20"/>
          <w:vertAlign w:val="superscript"/>
        </w:rPr>
        <w:t>®</w:t>
      </w:r>
      <w:r>
        <w:rPr>
          <w:rFonts w:ascii="Arial" w:hAnsi="Arial" w:cs="Arial"/>
          <w:b/>
          <w:bCs/>
        </w:rPr>
        <w:t xml:space="preserve"> </w:t>
      </w:r>
      <w:r>
        <w:rPr>
          <w:rFonts w:ascii="Arial" w:hAnsi="Arial" w:cs="Arial"/>
          <w:sz w:val="20"/>
          <w:szCs w:val="20"/>
        </w:rPr>
        <w:t xml:space="preserve">vier neue Sicherheitsventile vor, die sich durch kompakte Bauform, optimierten Funktionsumfang und fehlersichere Diagnosemöglichkeiten auszeichnen: Die Sicherheitsventile der Serien </w:t>
      </w:r>
      <w:r>
        <w:rPr>
          <w:rFonts w:ascii="Arial" w:hAnsi="Arial" w:cs="Arial"/>
          <w:b/>
          <w:sz w:val="20"/>
          <w:szCs w:val="20"/>
        </w:rPr>
        <w:t>M35</w:t>
      </w:r>
      <w:r>
        <w:rPr>
          <w:rFonts w:ascii="Arial" w:hAnsi="Arial" w:cs="Arial"/>
          <w:sz w:val="20"/>
          <w:szCs w:val="20"/>
        </w:rPr>
        <w:t xml:space="preserve">, </w:t>
      </w:r>
      <w:proofErr w:type="spellStart"/>
      <w:r>
        <w:rPr>
          <w:rFonts w:ascii="Arial" w:hAnsi="Arial" w:cs="Arial"/>
          <w:b/>
          <w:sz w:val="20"/>
          <w:szCs w:val="20"/>
        </w:rPr>
        <w:t>RSe</w:t>
      </w:r>
      <w:proofErr w:type="spellEnd"/>
      <w:r>
        <w:rPr>
          <w:rFonts w:ascii="Arial" w:hAnsi="Arial" w:cs="Arial"/>
          <w:sz w:val="20"/>
          <w:szCs w:val="20"/>
        </w:rPr>
        <w:t xml:space="preserve">, </w:t>
      </w:r>
      <w:r>
        <w:rPr>
          <w:rFonts w:ascii="Arial" w:hAnsi="Arial" w:cs="Arial"/>
          <w:b/>
          <w:sz w:val="20"/>
          <w:szCs w:val="20"/>
        </w:rPr>
        <w:t>C</w:t>
      </w:r>
      <w:r>
        <w:rPr>
          <w:rFonts w:ascii="Arial" w:hAnsi="Arial" w:cs="Arial"/>
          <w:b/>
          <w:sz w:val="16"/>
          <w:szCs w:val="16"/>
        </w:rPr>
        <w:t>ROSS</w:t>
      </w:r>
      <w:r>
        <w:rPr>
          <w:rFonts w:ascii="Arial" w:hAnsi="Arial" w:cs="Arial"/>
          <w:b/>
          <w:sz w:val="20"/>
          <w:szCs w:val="20"/>
        </w:rPr>
        <w:t>C</w:t>
      </w:r>
      <w:r>
        <w:rPr>
          <w:rFonts w:ascii="Arial" w:hAnsi="Arial" w:cs="Arial"/>
          <w:b/>
          <w:sz w:val="16"/>
          <w:szCs w:val="16"/>
        </w:rPr>
        <w:t>HECK</w:t>
      </w:r>
      <w:r>
        <w:rPr>
          <w:rFonts w:ascii="Arial" w:hAnsi="Arial" w:cs="Arial"/>
          <w:b/>
          <w:sz w:val="16"/>
          <w:szCs w:val="16"/>
          <w:vertAlign w:val="superscript"/>
        </w:rPr>
        <w:t>TM</w:t>
      </w:r>
      <w:r>
        <w:rPr>
          <w:rFonts w:ascii="Arial" w:hAnsi="Arial" w:cs="Arial"/>
          <w:sz w:val="20"/>
          <w:szCs w:val="20"/>
        </w:rPr>
        <w:t xml:space="preserve"> sowie die Serie </w:t>
      </w:r>
      <w:r>
        <w:rPr>
          <w:rFonts w:ascii="Arial" w:hAnsi="Arial" w:cs="Arial"/>
          <w:b/>
          <w:sz w:val="20"/>
          <w:szCs w:val="20"/>
        </w:rPr>
        <w:t>MCSE</w:t>
      </w:r>
      <w:r>
        <w:rPr>
          <w:rFonts w:ascii="Arial" w:hAnsi="Arial" w:cs="Arial"/>
          <w:sz w:val="20"/>
          <w:szCs w:val="20"/>
        </w:rPr>
        <w:t>.</w:t>
      </w:r>
    </w:p>
    <w:p w:rsidR="000A597D" w:rsidRPr="00931F53" w:rsidRDefault="000A597D" w:rsidP="00931F53">
      <w:pPr>
        <w:widowControl w:val="0"/>
        <w:spacing w:after="0" w:line="240" w:lineRule="auto"/>
        <w:rPr>
          <w:rFonts w:ascii="Arial" w:hAnsi="Arial" w:cs="Arial"/>
          <w:sz w:val="10"/>
          <w:szCs w:val="10"/>
        </w:rPr>
      </w:pPr>
    </w:p>
    <w:p w:rsidR="000A597D" w:rsidRDefault="00707E93" w:rsidP="00931F53">
      <w:pPr>
        <w:widowControl w:val="0"/>
        <w:spacing w:line="100" w:lineRule="atLeast"/>
        <w:rPr>
          <w:rFonts w:ascii="Arial" w:hAnsi="Arial" w:cs="Arial"/>
          <w:b/>
          <w:sz w:val="20"/>
          <w:szCs w:val="20"/>
        </w:rPr>
      </w:pPr>
      <w:r>
        <w:rPr>
          <w:rFonts w:ascii="Arial" w:hAnsi="Arial" w:cs="Arial"/>
          <w:sz w:val="20"/>
          <w:szCs w:val="20"/>
        </w:rPr>
        <w:t>Die ROSS</w:t>
      </w:r>
      <w:r>
        <w:rPr>
          <w:rFonts w:ascii="Arial" w:hAnsi="Arial" w:cs="Arial"/>
          <w:sz w:val="20"/>
          <w:szCs w:val="20"/>
          <w:vertAlign w:val="superscript"/>
        </w:rPr>
        <w:t>®</w:t>
      </w:r>
      <w:r>
        <w:rPr>
          <w:rFonts w:ascii="Arial" w:hAnsi="Arial" w:cs="Arial"/>
          <w:sz w:val="20"/>
          <w:szCs w:val="20"/>
        </w:rPr>
        <w:t xml:space="preserve">-Safety-Palette umfasst einen Anschlussbereich von G 1/8 bis G 3. Alle Produkte glänzen mit beeindruckenden Lebensdauerkennwerten und erfüllen die Einsatzvoraussetzungen bis Kategorie 4, Performance Level e. Selbstverständlich liegen die erforderlichen Zertifizierungen vor, bzw. sie sind eingeleitet. Hier eine kurze Übersicht der Produktneuheiten auf der </w:t>
      </w:r>
      <w:proofErr w:type="spellStart"/>
      <w:r>
        <w:rPr>
          <w:rFonts w:ascii="Arial" w:hAnsi="Arial" w:cs="Arial"/>
          <w:sz w:val="20"/>
          <w:szCs w:val="20"/>
        </w:rPr>
        <w:t>Motek</w:t>
      </w:r>
      <w:proofErr w:type="spellEnd"/>
      <w:r>
        <w:rPr>
          <w:rFonts w:ascii="Arial" w:hAnsi="Arial" w:cs="Arial"/>
          <w:sz w:val="20"/>
          <w:szCs w:val="20"/>
        </w:rPr>
        <w:t>:</w:t>
      </w:r>
    </w:p>
    <w:p w:rsidR="000A597D" w:rsidRDefault="00707E93" w:rsidP="00931F53">
      <w:pPr>
        <w:pStyle w:val="KeinAbsatzformat"/>
        <w:widowControl w:val="0"/>
        <w:spacing w:before="113" w:line="100" w:lineRule="atLeast"/>
        <w:rPr>
          <w:rFonts w:ascii="Arial" w:hAnsi="Arial" w:cs="Arial"/>
          <w:spacing w:val="-4"/>
          <w:sz w:val="20"/>
          <w:szCs w:val="20"/>
        </w:rPr>
      </w:pPr>
      <w:r>
        <w:rPr>
          <w:rFonts w:ascii="Arial" w:hAnsi="Arial" w:cs="Arial"/>
          <w:b/>
          <w:sz w:val="20"/>
          <w:szCs w:val="20"/>
        </w:rPr>
        <w:t xml:space="preserve">Serie </w:t>
      </w:r>
      <w:proofErr w:type="spellStart"/>
      <w:r>
        <w:rPr>
          <w:rFonts w:ascii="Arial" w:hAnsi="Arial" w:cs="Arial"/>
          <w:b/>
          <w:sz w:val="20"/>
          <w:szCs w:val="20"/>
        </w:rPr>
        <w:t>RSe</w:t>
      </w:r>
      <w:proofErr w:type="spellEnd"/>
    </w:p>
    <w:p w:rsidR="000A597D" w:rsidRDefault="00707E93" w:rsidP="00931F53">
      <w:pPr>
        <w:pStyle w:val="KeinAbsatzformat"/>
        <w:widowControl w:val="0"/>
        <w:spacing w:before="113" w:line="100" w:lineRule="atLeast"/>
        <w:rPr>
          <w:rFonts w:ascii="Arial" w:hAnsi="Arial" w:cs="Arial"/>
          <w:b/>
          <w:sz w:val="20"/>
          <w:szCs w:val="20"/>
        </w:rPr>
      </w:pPr>
      <w:r>
        <w:rPr>
          <w:rFonts w:ascii="Arial" w:hAnsi="Arial" w:cs="Arial"/>
          <w:spacing w:val="-4"/>
          <w:sz w:val="20"/>
          <w:szCs w:val="20"/>
        </w:rPr>
        <w:t xml:space="preserve">Die redundanten Zwillingsmagnetventile der Serie </w:t>
      </w:r>
      <w:proofErr w:type="spellStart"/>
      <w:r>
        <w:rPr>
          <w:rFonts w:ascii="Arial" w:hAnsi="Arial" w:cs="Arial"/>
          <w:spacing w:val="-4"/>
          <w:sz w:val="20"/>
          <w:szCs w:val="20"/>
        </w:rPr>
        <w:t>RSe</w:t>
      </w:r>
      <w:proofErr w:type="spellEnd"/>
      <w:r>
        <w:rPr>
          <w:rFonts w:ascii="Arial" w:hAnsi="Arial" w:cs="Arial"/>
          <w:spacing w:val="-4"/>
          <w:sz w:val="20"/>
          <w:szCs w:val="20"/>
        </w:rPr>
        <w:t xml:space="preserve"> stehen in 3/2- bzw. 5/2-Wegefunktion zur Verfügung. Sie sind für fehlersicheres </w:t>
      </w:r>
      <w:proofErr w:type="spellStart"/>
      <w:r>
        <w:rPr>
          <w:rFonts w:ascii="Arial" w:hAnsi="Arial" w:cs="Arial"/>
          <w:spacing w:val="-4"/>
          <w:sz w:val="20"/>
          <w:szCs w:val="20"/>
        </w:rPr>
        <w:t>Be</w:t>
      </w:r>
      <w:proofErr w:type="spellEnd"/>
      <w:r>
        <w:rPr>
          <w:rFonts w:ascii="Arial" w:hAnsi="Arial" w:cs="Arial"/>
          <w:spacing w:val="-4"/>
          <w:sz w:val="20"/>
          <w:szCs w:val="20"/>
        </w:rPr>
        <w:t>- und Entlüften (3/2-Version) sowie sicheres Reversieren von Zylindern (5/2-Version) an pneumatisch gesteuerten Maschinen konzipiert.</w:t>
      </w:r>
    </w:p>
    <w:p w:rsidR="00931F53" w:rsidRPr="00931F53" w:rsidRDefault="00931F53" w:rsidP="00931F53">
      <w:pPr>
        <w:widowControl w:val="0"/>
        <w:spacing w:after="0" w:line="240" w:lineRule="auto"/>
        <w:rPr>
          <w:rFonts w:ascii="Arial" w:hAnsi="Arial" w:cs="Arial"/>
          <w:sz w:val="10"/>
          <w:szCs w:val="10"/>
        </w:rPr>
      </w:pPr>
    </w:p>
    <w:p w:rsidR="000A597D" w:rsidRDefault="00707E93" w:rsidP="00931F53">
      <w:pPr>
        <w:pStyle w:val="KeinAbsatzformat"/>
        <w:widowControl w:val="0"/>
        <w:spacing w:before="113" w:line="100" w:lineRule="atLeast"/>
        <w:rPr>
          <w:rFonts w:ascii="Arial" w:hAnsi="Arial" w:cs="Arial"/>
          <w:spacing w:val="-4"/>
          <w:sz w:val="20"/>
          <w:szCs w:val="20"/>
        </w:rPr>
      </w:pPr>
      <w:r>
        <w:rPr>
          <w:rFonts w:ascii="Arial" w:hAnsi="Arial" w:cs="Arial"/>
          <w:b/>
          <w:sz w:val="20"/>
          <w:szCs w:val="20"/>
        </w:rPr>
        <w:t>Serie M35</w:t>
      </w:r>
    </w:p>
    <w:p w:rsidR="000A597D" w:rsidRDefault="00707E93" w:rsidP="00931F53">
      <w:pPr>
        <w:pStyle w:val="KeinAbsatzformat"/>
        <w:widowControl w:val="0"/>
        <w:spacing w:before="113" w:line="100" w:lineRule="atLeast"/>
        <w:rPr>
          <w:rFonts w:ascii="Arial" w:hAnsi="Arial" w:cs="Arial"/>
          <w:sz w:val="20"/>
          <w:szCs w:val="20"/>
        </w:rPr>
      </w:pPr>
      <w:r>
        <w:rPr>
          <w:rFonts w:ascii="Arial" w:hAnsi="Arial" w:cs="Arial"/>
          <w:spacing w:val="-4"/>
          <w:sz w:val="20"/>
          <w:szCs w:val="20"/>
        </w:rPr>
        <w:t>Das M35 ist ein modulares Sicherheitsentlüftungsventil (Ablassventil) mit Soft-Start-Option. Konzipiert wurde es für externe Überwachung, für sicheres Abschalten und Entlüften sowie kontrollierten Druckaufbau bei Neustart. Seine wichtigsten Anwendungen sind pneumatische Steuerungsprozesse sowie Entlüftung/Ablassfunktion (gem. Kat. 4).</w:t>
      </w:r>
    </w:p>
    <w:p w:rsidR="00931F53" w:rsidRDefault="00931F53" w:rsidP="00931F53">
      <w:pPr>
        <w:widowControl w:val="0"/>
        <w:spacing w:after="0" w:line="240" w:lineRule="auto"/>
        <w:rPr>
          <w:rFonts w:ascii="Arial" w:hAnsi="Arial" w:cs="Arial"/>
          <w:sz w:val="10"/>
          <w:szCs w:val="10"/>
        </w:rPr>
      </w:pPr>
    </w:p>
    <w:p w:rsidR="00931F53" w:rsidRPr="00931F53" w:rsidRDefault="00931F53" w:rsidP="00931F53">
      <w:pPr>
        <w:widowControl w:val="0"/>
        <w:spacing w:after="0" w:line="240" w:lineRule="auto"/>
        <w:rPr>
          <w:rFonts w:ascii="Arial" w:hAnsi="Arial" w:cs="Arial"/>
          <w:sz w:val="10"/>
          <w:szCs w:val="10"/>
        </w:rPr>
      </w:pPr>
    </w:p>
    <w:p w:rsidR="00931F53" w:rsidRPr="00931F53" w:rsidRDefault="00931F53" w:rsidP="00931F53">
      <w:pPr>
        <w:widowControl w:val="0"/>
        <w:spacing w:after="0" w:line="240" w:lineRule="auto"/>
        <w:rPr>
          <w:rFonts w:ascii="Arial" w:hAnsi="Arial" w:cs="Arial"/>
          <w:color w:val="000000"/>
          <w:position w:val="13"/>
          <w:sz w:val="20"/>
          <w:szCs w:val="20"/>
        </w:rPr>
      </w:pPr>
      <w:r>
        <w:rPr>
          <w:rFonts w:ascii="Arial" w:hAnsi="Arial" w:cs="Arial"/>
          <w:b/>
          <w:color w:val="000000"/>
          <w:position w:val="13"/>
          <w:sz w:val="20"/>
          <w:szCs w:val="20"/>
        </w:rPr>
        <w:t>C</w:t>
      </w:r>
      <w:r>
        <w:rPr>
          <w:rFonts w:ascii="Arial" w:hAnsi="Arial" w:cs="Arial"/>
          <w:b/>
          <w:color w:val="000000"/>
          <w:position w:val="13"/>
          <w:sz w:val="16"/>
          <w:szCs w:val="16"/>
        </w:rPr>
        <w:t>ROSS</w:t>
      </w:r>
      <w:r>
        <w:rPr>
          <w:rFonts w:ascii="Arial" w:hAnsi="Arial" w:cs="Arial"/>
          <w:b/>
          <w:color w:val="000000"/>
          <w:position w:val="13"/>
          <w:sz w:val="20"/>
          <w:szCs w:val="20"/>
        </w:rPr>
        <w:t>C</w:t>
      </w:r>
      <w:r>
        <w:rPr>
          <w:rFonts w:ascii="Arial" w:hAnsi="Arial" w:cs="Arial"/>
          <w:b/>
          <w:color w:val="000000"/>
          <w:position w:val="13"/>
          <w:sz w:val="16"/>
          <w:szCs w:val="16"/>
        </w:rPr>
        <w:t>HECK™</w:t>
      </w:r>
      <w:r>
        <w:rPr>
          <w:rFonts w:ascii="Arial" w:hAnsi="Arial" w:cs="Arial"/>
          <w:color w:val="000000"/>
          <w:position w:val="13"/>
          <w:sz w:val="16"/>
          <w:szCs w:val="16"/>
        </w:rPr>
        <w:t xml:space="preserve"> </w:t>
      </w:r>
    </w:p>
    <w:p w:rsidR="00931F53" w:rsidRPr="00931F53" w:rsidRDefault="00931F53" w:rsidP="00931F53">
      <w:pPr>
        <w:pStyle w:val="KeinAbsatzformat"/>
        <w:widowControl w:val="0"/>
        <w:spacing w:before="113" w:line="100" w:lineRule="atLeast"/>
        <w:rPr>
          <w:rFonts w:ascii="Arial" w:hAnsi="Arial" w:cs="Arial"/>
          <w:spacing w:val="-4"/>
          <w:sz w:val="20"/>
          <w:szCs w:val="20"/>
        </w:rPr>
      </w:pPr>
      <w:r>
        <w:rPr>
          <w:rFonts w:ascii="Arial" w:hAnsi="Arial" w:cs="Arial"/>
          <w:spacing w:val="-4"/>
          <w:sz w:val="20"/>
          <w:szCs w:val="20"/>
        </w:rPr>
        <w:t xml:space="preserve">Das </w:t>
      </w:r>
      <w:r w:rsidRPr="00931F53">
        <w:rPr>
          <w:rFonts w:ascii="Arial" w:hAnsi="Arial" w:cs="Arial"/>
          <w:spacing w:val="-4"/>
          <w:sz w:val="20"/>
          <w:szCs w:val="20"/>
        </w:rPr>
        <w:t xml:space="preserve">Das CROSSCHECK™ ist ein redundantes, extern vorgesteuertes 4/3-Wege-Sicherheitsventil mit geschlossener Mittelstellung für sichere Zylindersteuerung und sicheres Lasten halten. Es ist für Anwendungen gemäß Kat. 4 PL e konzipiert, wobei das Stoppen und sichere Halten eines Zylinders erforderlich ist, damit Maschinenbediener </w:t>
      </w:r>
      <w:proofErr w:type="gramStart"/>
      <w:r w:rsidRPr="00931F53">
        <w:rPr>
          <w:rFonts w:ascii="Arial" w:hAnsi="Arial" w:cs="Arial"/>
          <w:spacing w:val="-4"/>
          <w:sz w:val="20"/>
          <w:szCs w:val="20"/>
        </w:rPr>
        <w:t>gefahrlos</w:t>
      </w:r>
      <w:proofErr w:type="gramEnd"/>
      <w:r w:rsidRPr="00931F53">
        <w:rPr>
          <w:rFonts w:ascii="Arial" w:hAnsi="Arial" w:cs="Arial"/>
          <w:spacing w:val="-4"/>
          <w:sz w:val="20"/>
          <w:szCs w:val="20"/>
        </w:rPr>
        <w:t xml:space="preserve"> Wartungsarbeiten durchführen können. Das Ventil bietet hohe Dichtigkeit aufgrund der schmutztoleranten Poppet-Baugruppe im Inneren. </w:t>
      </w:r>
    </w:p>
    <w:p w:rsidR="00931F53" w:rsidRPr="00931F53" w:rsidRDefault="00931F53" w:rsidP="00931F53">
      <w:pPr>
        <w:pStyle w:val="KeinAbsatzformat"/>
        <w:widowControl w:val="0"/>
        <w:spacing w:before="113" w:line="100" w:lineRule="atLeast"/>
        <w:rPr>
          <w:rFonts w:ascii="Arial" w:hAnsi="Arial" w:cs="Arial"/>
          <w:sz w:val="20"/>
          <w:szCs w:val="20"/>
        </w:rPr>
      </w:pPr>
      <w:r w:rsidRPr="00931F53">
        <w:rPr>
          <w:rFonts w:ascii="Arial" w:hAnsi="Arial" w:cs="Arial"/>
          <w:spacing w:val="-4"/>
          <w:sz w:val="20"/>
          <w:szCs w:val="20"/>
        </w:rPr>
        <w:t>Angesteuert wird das CROSSCHECK™ CC4 Ventil von einem Safety Controller oder Safety Relais mit zweikanaligen Ausgängen, wobei die Feedbacksensoren die Einhaltung der sicheren Mittelstellung überwachen. Es handelt sich um ein redundantes Ventil, das von vier Pilotventilen angesteuert wird — zwei für die Ausfahr- und zwei für die Einfahrbewegung.</w:t>
      </w:r>
      <w:r>
        <w:rPr>
          <w:rFonts w:ascii="Arial" w:hAnsi="Arial" w:cs="Arial"/>
          <w:spacing w:val="-4"/>
          <w:sz w:val="20"/>
          <w:szCs w:val="20"/>
        </w:rPr>
        <w:t xml:space="preserve"> </w:t>
      </w:r>
    </w:p>
    <w:p w:rsidR="00931F53" w:rsidRDefault="00931F53" w:rsidP="00931F53">
      <w:pPr>
        <w:widowControl w:val="0"/>
        <w:spacing w:after="0" w:line="240" w:lineRule="auto"/>
        <w:rPr>
          <w:rFonts w:ascii="Arial" w:hAnsi="Arial" w:cs="Arial"/>
          <w:sz w:val="10"/>
          <w:szCs w:val="10"/>
        </w:rPr>
      </w:pPr>
    </w:p>
    <w:p w:rsidR="00931F53" w:rsidRPr="00931F53" w:rsidRDefault="00931F53" w:rsidP="00931F53">
      <w:pPr>
        <w:widowControl w:val="0"/>
        <w:spacing w:after="0" w:line="240" w:lineRule="auto"/>
        <w:rPr>
          <w:rFonts w:ascii="Arial" w:hAnsi="Arial" w:cs="Arial"/>
          <w:sz w:val="10"/>
          <w:szCs w:val="10"/>
        </w:rPr>
      </w:pPr>
    </w:p>
    <w:p w:rsidR="000A597D" w:rsidRDefault="00707E93" w:rsidP="00931F53">
      <w:pPr>
        <w:widowControl w:val="0"/>
        <w:spacing w:line="240" w:lineRule="auto"/>
        <w:rPr>
          <w:rFonts w:ascii="Arial" w:hAnsi="Arial" w:cs="Arial"/>
          <w:sz w:val="20"/>
          <w:szCs w:val="20"/>
        </w:rPr>
      </w:pPr>
      <w:r>
        <w:rPr>
          <w:rFonts w:ascii="Arial" w:hAnsi="Arial" w:cs="Arial"/>
          <w:sz w:val="20"/>
          <w:szCs w:val="20"/>
        </w:rPr>
        <w:t>Mit der Vorstellung dieser Neuheiten rundet ROSS</w:t>
      </w:r>
      <w:r>
        <w:rPr>
          <w:rFonts w:ascii="Arial" w:hAnsi="Arial" w:cs="Arial"/>
          <w:sz w:val="20"/>
          <w:szCs w:val="20"/>
          <w:vertAlign w:val="superscript"/>
        </w:rPr>
        <w:t>®</w:t>
      </w:r>
      <w:r>
        <w:rPr>
          <w:rFonts w:ascii="Arial" w:hAnsi="Arial" w:cs="Arial"/>
          <w:sz w:val="20"/>
          <w:szCs w:val="20"/>
        </w:rPr>
        <w:t xml:space="preserve"> sein Safety-Programm weiter ab. Aus einer Hand erhalten die Anwender Lösungen für alle vier Kategorien. Und nicht nur die Hardware punktet mit klarem Mehrwert, denn ROSS</w:t>
      </w:r>
      <w:r>
        <w:rPr>
          <w:rFonts w:ascii="Arial" w:hAnsi="Arial" w:cs="Arial"/>
          <w:sz w:val="20"/>
          <w:szCs w:val="20"/>
          <w:vertAlign w:val="superscript"/>
        </w:rPr>
        <w:t>®</w:t>
      </w:r>
      <w:r>
        <w:rPr>
          <w:rFonts w:ascii="Arial" w:hAnsi="Arial" w:cs="Arial"/>
          <w:sz w:val="20"/>
          <w:szCs w:val="20"/>
        </w:rPr>
        <w:t xml:space="preserve"> legt größten Wert darauf, dass die Anwender die ROSS</w:t>
      </w:r>
      <w:r>
        <w:rPr>
          <w:rFonts w:ascii="Arial" w:hAnsi="Arial" w:cs="Arial"/>
          <w:sz w:val="20"/>
          <w:szCs w:val="20"/>
          <w:vertAlign w:val="superscript"/>
        </w:rPr>
        <w:t>®</w:t>
      </w:r>
      <w:r>
        <w:rPr>
          <w:rFonts w:ascii="Arial" w:hAnsi="Arial" w:cs="Arial"/>
          <w:sz w:val="20"/>
          <w:szCs w:val="20"/>
        </w:rPr>
        <w:t>-Produkte verstehen. Dafür steht das Unternehmen mit einem beispielhaften Service. Betriebe, die ihr pneumatisches Safety-Konzept auf den gesetzlich vorgeschriebenen, neuesten Stand bringen wollen, kommen an ROSS</w:t>
      </w:r>
      <w:r>
        <w:rPr>
          <w:rFonts w:ascii="Arial" w:hAnsi="Arial" w:cs="Arial"/>
          <w:sz w:val="20"/>
          <w:szCs w:val="20"/>
          <w:vertAlign w:val="superscript"/>
        </w:rPr>
        <w:t>®</w:t>
      </w:r>
      <w:r>
        <w:rPr>
          <w:rFonts w:ascii="Arial" w:hAnsi="Arial" w:cs="Arial"/>
          <w:sz w:val="20"/>
          <w:szCs w:val="20"/>
        </w:rPr>
        <w:t xml:space="preserve"> nicht vorbei. Das Unternehmen lebt Sicherheit — damit die Anwender in einem sicheren Arbeitsumfeld leben können.</w:t>
      </w:r>
    </w:p>
    <w:p w:rsidR="00931F53" w:rsidRPr="00931F53" w:rsidRDefault="00931F53" w:rsidP="00931F53">
      <w:pPr>
        <w:widowControl w:val="0"/>
        <w:spacing w:after="0" w:line="240" w:lineRule="auto"/>
        <w:rPr>
          <w:rFonts w:ascii="Arial" w:hAnsi="Arial" w:cs="Arial"/>
          <w:sz w:val="10"/>
          <w:szCs w:val="10"/>
        </w:rPr>
      </w:pPr>
    </w:p>
    <w:p w:rsidR="000A597D" w:rsidRDefault="00707E93" w:rsidP="00931F53">
      <w:pPr>
        <w:widowControl w:val="0"/>
        <w:spacing w:line="100" w:lineRule="atLeast"/>
        <w:rPr>
          <w:rFonts w:ascii="Arial" w:eastAsia="Calibri" w:hAnsi="Arial" w:cs="Arial"/>
        </w:rPr>
      </w:pPr>
      <w:r>
        <w:rPr>
          <w:rFonts w:ascii="Arial" w:hAnsi="Arial" w:cs="Arial"/>
          <w:sz w:val="20"/>
          <w:szCs w:val="20"/>
        </w:rPr>
        <w:t xml:space="preserve">Für erste Analysen oder zur allgemeinen Info auf dem Messestand steht den </w:t>
      </w:r>
      <w:proofErr w:type="spellStart"/>
      <w:r>
        <w:rPr>
          <w:rFonts w:ascii="Arial" w:hAnsi="Arial" w:cs="Arial"/>
          <w:sz w:val="20"/>
          <w:szCs w:val="20"/>
        </w:rPr>
        <w:t>Motek</w:t>
      </w:r>
      <w:proofErr w:type="spellEnd"/>
      <w:r>
        <w:rPr>
          <w:rFonts w:ascii="Arial" w:hAnsi="Arial" w:cs="Arial"/>
          <w:sz w:val="20"/>
          <w:szCs w:val="20"/>
        </w:rPr>
        <w:t>-Besuchern das internationale ROSS</w:t>
      </w:r>
      <w:r>
        <w:rPr>
          <w:rFonts w:ascii="Arial" w:hAnsi="Arial" w:cs="Arial"/>
          <w:sz w:val="20"/>
          <w:szCs w:val="20"/>
          <w:vertAlign w:val="superscript"/>
        </w:rPr>
        <w:t>®</w:t>
      </w:r>
      <w:r>
        <w:rPr>
          <w:rFonts w:ascii="Arial" w:hAnsi="Arial" w:cs="Arial"/>
          <w:sz w:val="20"/>
          <w:szCs w:val="20"/>
        </w:rPr>
        <w:t xml:space="preserve">-Team gern zur Verfügung. Eigens für diesen Zweck wurde auf dem </w:t>
      </w:r>
      <w:r>
        <w:rPr>
          <w:rFonts w:ascii="Arial" w:hAnsi="Arial" w:cs="Arial"/>
          <w:b/>
          <w:sz w:val="20"/>
          <w:szCs w:val="20"/>
        </w:rPr>
        <w:t xml:space="preserve">Messestand </w:t>
      </w:r>
      <w:r>
        <w:rPr>
          <w:rFonts w:ascii="Arial" w:hAnsi="Arial" w:cs="Arial"/>
          <w:sz w:val="20"/>
          <w:szCs w:val="20"/>
        </w:rPr>
        <w:t xml:space="preserve">die </w:t>
      </w:r>
      <w:r>
        <w:rPr>
          <w:rFonts w:ascii="Arial" w:hAnsi="Arial" w:cs="Arial"/>
          <w:b/>
          <w:sz w:val="20"/>
          <w:szCs w:val="20"/>
        </w:rPr>
        <w:t>ROSS</w:t>
      </w:r>
      <w:r>
        <w:rPr>
          <w:rFonts w:ascii="Arial" w:hAnsi="Arial" w:cs="Arial"/>
          <w:b/>
          <w:sz w:val="20"/>
          <w:szCs w:val="20"/>
          <w:vertAlign w:val="superscript"/>
        </w:rPr>
        <w:t>®</w:t>
      </w:r>
      <w:r>
        <w:rPr>
          <w:rFonts w:ascii="Arial" w:hAnsi="Arial" w:cs="Arial"/>
          <w:b/>
          <w:sz w:val="20"/>
          <w:szCs w:val="20"/>
        </w:rPr>
        <w:t xml:space="preserve">-Safety Lounge </w:t>
      </w:r>
      <w:r>
        <w:rPr>
          <w:rFonts w:ascii="Arial" w:hAnsi="Arial" w:cs="Arial"/>
          <w:sz w:val="20"/>
          <w:szCs w:val="20"/>
        </w:rPr>
        <w:t>eingerichtet, die Gelegenheit für vertiefende Gespräche in angenehmer Atmosphäre bietet.</w:t>
      </w:r>
    </w:p>
    <w:p w:rsidR="000A597D" w:rsidRDefault="00707E93" w:rsidP="00931F53">
      <w:pPr>
        <w:widowControl w:val="0"/>
        <w:spacing w:line="100" w:lineRule="atLeast"/>
        <w:rPr>
          <w:rFonts w:ascii="Arial" w:hAnsi="Arial" w:cs="Arial"/>
          <w:sz w:val="20"/>
          <w:szCs w:val="20"/>
        </w:rPr>
      </w:pPr>
      <w:r>
        <w:rPr>
          <w:rFonts w:ascii="Arial" w:hAnsi="Arial" w:cs="Arial"/>
          <w:sz w:val="20"/>
          <w:szCs w:val="20"/>
        </w:rPr>
        <w:t>Detail-Informationen über diese sowie andere ROSS-</w:t>
      </w:r>
      <w:proofErr w:type="spellStart"/>
      <w:r>
        <w:rPr>
          <w:rFonts w:ascii="Arial" w:hAnsi="Arial" w:cs="Arial"/>
          <w:sz w:val="20"/>
          <w:szCs w:val="20"/>
        </w:rPr>
        <w:t>Pneumatikprodukte</w:t>
      </w:r>
      <w:proofErr w:type="spellEnd"/>
      <w:r>
        <w:rPr>
          <w:rFonts w:ascii="Arial" w:hAnsi="Arial" w:cs="Arial"/>
          <w:sz w:val="20"/>
          <w:szCs w:val="20"/>
        </w:rPr>
        <w:t xml:space="preserve">: </w:t>
      </w:r>
      <w:hyperlink r:id="rId4" w:history="1">
        <w:r>
          <w:rPr>
            <w:rStyle w:val="Hyperlink"/>
            <w:rFonts w:ascii="Arial" w:hAnsi="Arial" w:cs="Arial"/>
            <w:sz w:val="20"/>
            <w:szCs w:val="20"/>
          </w:rPr>
          <w:t>www.rosseuropa.com</w:t>
        </w:r>
      </w:hyperlink>
      <w:r>
        <w:rPr>
          <w:rFonts w:ascii="Arial" w:hAnsi="Arial" w:cs="Arial"/>
          <w:sz w:val="20"/>
          <w:szCs w:val="20"/>
        </w:rPr>
        <w:t xml:space="preserve"> </w:t>
      </w:r>
    </w:p>
    <w:p w:rsidR="00931F53" w:rsidRPr="00931F53" w:rsidRDefault="00931F53" w:rsidP="00931F53">
      <w:pPr>
        <w:widowControl w:val="0"/>
        <w:spacing w:after="0" w:line="240" w:lineRule="auto"/>
        <w:rPr>
          <w:rFonts w:ascii="Arial" w:hAnsi="Arial" w:cs="Arial"/>
          <w:sz w:val="10"/>
          <w:szCs w:val="10"/>
        </w:rPr>
      </w:pPr>
    </w:p>
    <w:p w:rsidR="000A597D" w:rsidRDefault="00707E93" w:rsidP="00931F53">
      <w:pPr>
        <w:widowControl w:val="0"/>
        <w:spacing w:line="100" w:lineRule="atLeast"/>
        <w:rPr>
          <w:rFonts w:ascii="Arial" w:hAnsi="Arial" w:cs="Arial"/>
          <w:sz w:val="20"/>
          <w:szCs w:val="20"/>
        </w:rPr>
      </w:pPr>
      <w:r>
        <w:rPr>
          <w:rFonts w:ascii="Arial" w:hAnsi="Arial" w:cs="Arial"/>
          <w:sz w:val="20"/>
          <w:szCs w:val="20"/>
        </w:rPr>
        <w:t xml:space="preserve">Bilder der Produkte finden Sie unter </w:t>
      </w:r>
      <w:hyperlink r:id="rId5" w:history="1">
        <w:r>
          <w:rPr>
            <w:rStyle w:val="Hyperlink"/>
            <w:rFonts w:ascii="Arial" w:hAnsi="Arial" w:cs="Arial"/>
            <w:sz w:val="20"/>
            <w:szCs w:val="20"/>
          </w:rPr>
          <w:t>www.ablwerbung.de/presse-ross.html</w:t>
        </w:r>
      </w:hyperlink>
      <w:r>
        <w:rPr>
          <w:rFonts w:ascii="Arial" w:hAnsi="Arial" w:cs="Arial"/>
          <w:sz w:val="20"/>
          <w:szCs w:val="20"/>
        </w:rPr>
        <w:t xml:space="preserve"> sowie eine ZIP-Datei mit sämtlichen Bildern unter: </w:t>
      </w:r>
      <w:hyperlink r:id="rId6" w:history="1">
        <w:r>
          <w:rPr>
            <w:rStyle w:val="Hyperlink"/>
            <w:rFonts w:ascii="Arial" w:hAnsi="Arial" w:cs="Arial"/>
            <w:sz w:val="20"/>
            <w:szCs w:val="20"/>
          </w:rPr>
          <w:t>www.ablwerbung.de/download/Ross/Sicherheitsventile.zip</w:t>
        </w:r>
      </w:hyperlink>
    </w:p>
    <w:p w:rsidR="00931F53" w:rsidRPr="00931F53" w:rsidRDefault="00931F53" w:rsidP="00931F53">
      <w:pPr>
        <w:widowControl w:val="0"/>
        <w:spacing w:after="0" w:line="240" w:lineRule="auto"/>
        <w:rPr>
          <w:rFonts w:ascii="Arial" w:hAnsi="Arial" w:cs="Arial"/>
          <w:sz w:val="10"/>
          <w:szCs w:val="10"/>
        </w:rPr>
      </w:pPr>
    </w:p>
    <w:p w:rsidR="000A597D" w:rsidRPr="00931F53" w:rsidRDefault="00707E93" w:rsidP="00931F53">
      <w:pPr>
        <w:widowControl w:val="0"/>
        <w:spacing w:line="100" w:lineRule="atLeast"/>
        <w:rPr>
          <w:rFonts w:ascii="Arial" w:hAnsi="Arial" w:cs="Arial"/>
          <w:sz w:val="20"/>
          <w:szCs w:val="20"/>
        </w:rPr>
      </w:pPr>
      <w:r w:rsidRPr="00931F53">
        <w:rPr>
          <w:rFonts w:ascii="Arial" w:hAnsi="Arial" w:cs="Arial"/>
          <w:b/>
          <w:sz w:val="20"/>
          <w:szCs w:val="20"/>
        </w:rPr>
        <w:t>Kontakt:</w:t>
      </w:r>
      <w:r w:rsidRPr="00931F53">
        <w:rPr>
          <w:rFonts w:ascii="Arial" w:hAnsi="Arial" w:cs="Arial"/>
          <w:sz w:val="20"/>
          <w:szCs w:val="20"/>
        </w:rPr>
        <w:t xml:space="preserve"> </w:t>
      </w:r>
      <w:r w:rsidRPr="00931F53">
        <w:rPr>
          <w:rFonts w:ascii="Arial" w:hAnsi="Arial" w:cs="Arial"/>
        </w:rPr>
        <w:t>ROSS EUROPA GmbH</w:t>
      </w:r>
      <w:r w:rsidRPr="00931F53">
        <w:rPr>
          <w:rFonts w:ascii="Arial" w:hAnsi="Arial" w:cs="Arial"/>
          <w:sz w:val="20"/>
          <w:szCs w:val="20"/>
        </w:rPr>
        <w:t>, Robert-Bosch-Straße 2, 63225 Langen</w:t>
      </w:r>
    </w:p>
    <w:p w:rsidR="00931F53" w:rsidRPr="00931F53" w:rsidRDefault="00931F53" w:rsidP="00931F53">
      <w:pPr>
        <w:widowControl w:val="0"/>
        <w:spacing w:after="0" w:line="240" w:lineRule="auto"/>
        <w:rPr>
          <w:rFonts w:ascii="Arial" w:hAnsi="Arial" w:cs="Arial"/>
          <w:sz w:val="10"/>
          <w:szCs w:val="10"/>
        </w:rPr>
      </w:pPr>
    </w:p>
    <w:p w:rsidR="000A597D" w:rsidRDefault="00707E93" w:rsidP="006D20CB">
      <w:pPr>
        <w:widowControl w:val="0"/>
        <w:spacing w:after="0" w:line="240" w:lineRule="auto"/>
        <w:rPr>
          <w:rFonts w:ascii="Arial" w:hAnsi="Arial" w:cs="Arial"/>
          <w:sz w:val="20"/>
          <w:szCs w:val="20"/>
        </w:rPr>
      </w:pPr>
      <w:r>
        <w:rPr>
          <w:rFonts w:ascii="Arial" w:hAnsi="Arial" w:cs="Arial"/>
          <w:sz w:val="20"/>
          <w:szCs w:val="20"/>
          <w:u w:val="single"/>
        </w:rPr>
        <w:t>Presse:</w:t>
      </w:r>
      <w:r>
        <w:rPr>
          <w:rFonts w:ascii="Arial" w:hAnsi="Arial" w:cs="Arial"/>
          <w:sz w:val="20"/>
          <w:szCs w:val="20"/>
          <w:u w:val="single"/>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u w:val="single"/>
        </w:rPr>
        <w:t>Technik:</w:t>
      </w:r>
      <w:r>
        <w:rPr>
          <w:rFonts w:ascii="Arial" w:hAnsi="Arial" w:cs="Arial"/>
          <w:sz w:val="20"/>
          <w:szCs w:val="20"/>
        </w:rPr>
        <w:t xml:space="preserve"> </w:t>
      </w:r>
    </w:p>
    <w:p w:rsidR="000A597D" w:rsidRDefault="00931F53" w:rsidP="006D20CB">
      <w:pPr>
        <w:widowControl w:val="0"/>
        <w:spacing w:after="0" w:line="240" w:lineRule="auto"/>
        <w:rPr>
          <w:rFonts w:ascii="Arial" w:hAnsi="Arial" w:cs="Arial"/>
          <w:sz w:val="20"/>
          <w:szCs w:val="20"/>
          <w:lang w:val="fr-FR"/>
        </w:rPr>
      </w:pPr>
      <w:r w:rsidRPr="00931F53">
        <w:rPr>
          <w:rFonts w:ascii="Arial" w:hAnsi="Arial" w:cs="Arial"/>
          <w:sz w:val="20"/>
          <w:szCs w:val="20"/>
        </w:rPr>
        <w:t xml:space="preserve">Ute </w:t>
      </w:r>
      <w:proofErr w:type="spellStart"/>
      <w:r w:rsidRPr="00931F53">
        <w:rPr>
          <w:rFonts w:ascii="Arial" w:hAnsi="Arial" w:cs="Arial"/>
          <w:sz w:val="20"/>
          <w:szCs w:val="20"/>
        </w:rPr>
        <w:t>Wilsch</w:t>
      </w:r>
      <w:proofErr w:type="spellEnd"/>
      <w:r w:rsidR="00707E93">
        <w:rPr>
          <w:rFonts w:ascii="Arial" w:hAnsi="Arial" w:cs="Arial"/>
          <w:sz w:val="20"/>
          <w:szCs w:val="20"/>
        </w:rPr>
        <w:tab/>
      </w:r>
      <w:r w:rsidR="00707E93">
        <w:rPr>
          <w:rFonts w:ascii="Arial" w:hAnsi="Arial" w:cs="Arial"/>
          <w:sz w:val="20"/>
          <w:szCs w:val="20"/>
        </w:rPr>
        <w:tab/>
      </w:r>
      <w:r w:rsidR="00707E93">
        <w:rPr>
          <w:rFonts w:ascii="Arial" w:hAnsi="Arial" w:cs="Arial"/>
          <w:sz w:val="20"/>
          <w:szCs w:val="20"/>
        </w:rPr>
        <w:tab/>
      </w:r>
      <w:r w:rsidR="00707E93">
        <w:rPr>
          <w:rFonts w:ascii="Arial" w:hAnsi="Arial" w:cs="Arial"/>
          <w:sz w:val="20"/>
          <w:szCs w:val="20"/>
        </w:rPr>
        <w:tab/>
      </w:r>
      <w:r w:rsidR="00707E93">
        <w:rPr>
          <w:rFonts w:ascii="Arial" w:hAnsi="Arial" w:cs="Arial"/>
          <w:sz w:val="20"/>
          <w:szCs w:val="20"/>
        </w:rPr>
        <w:tab/>
        <w:t xml:space="preserve">Dietrich Warmbier, Global Safety </w:t>
      </w:r>
      <w:proofErr w:type="spellStart"/>
      <w:r w:rsidR="00707E93">
        <w:rPr>
          <w:rFonts w:ascii="Arial" w:hAnsi="Arial" w:cs="Arial"/>
          <w:sz w:val="20"/>
          <w:szCs w:val="20"/>
        </w:rPr>
        <w:t>Product</w:t>
      </w:r>
      <w:proofErr w:type="spellEnd"/>
      <w:r w:rsidR="00707E93">
        <w:rPr>
          <w:rFonts w:ascii="Arial" w:hAnsi="Arial" w:cs="Arial"/>
          <w:sz w:val="20"/>
          <w:szCs w:val="20"/>
        </w:rPr>
        <w:t xml:space="preserve"> Manager,</w:t>
      </w:r>
    </w:p>
    <w:p w:rsidR="000A597D" w:rsidRDefault="00931F53" w:rsidP="006D20CB">
      <w:pPr>
        <w:widowControl w:val="0"/>
        <w:spacing w:after="0" w:line="240" w:lineRule="auto"/>
        <w:rPr>
          <w:rFonts w:ascii="Arial" w:hAnsi="Arial" w:cs="Arial"/>
          <w:sz w:val="20"/>
          <w:szCs w:val="20"/>
          <w:lang w:val="fr-FR"/>
        </w:rPr>
      </w:pPr>
      <w:r>
        <w:rPr>
          <w:rFonts w:ascii="Arial" w:hAnsi="Arial" w:cs="Arial"/>
          <w:sz w:val="20"/>
          <w:szCs w:val="20"/>
          <w:lang w:val="fr-FR"/>
        </w:rPr>
        <w:t>Tel.: 06103-7597-</w:t>
      </w:r>
      <w:r w:rsidRPr="00931F53">
        <w:rPr>
          <w:rFonts w:ascii="Arial" w:hAnsi="Arial" w:cs="Arial"/>
          <w:sz w:val="20"/>
          <w:szCs w:val="20"/>
          <w:lang w:val="fr-FR"/>
        </w:rPr>
        <w:t>512</w:t>
      </w:r>
      <w:r w:rsidR="00707E93">
        <w:rPr>
          <w:rFonts w:ascii="Arial" w:hAnsi="Arial" w:cs="Arial"/>
          <w:sz w:val="20"/>
          <w:szCs w:val="20"/>
          <w:lang w:val="fr-FR"/>
        </w:rPr>
        <w:tab/>
      </w:r>
      <w:r w:rsidR="00707E93">
        <w:rPr>
          <w:rFonts w:ascii="Arial" w:hAnsi="Arial" w:cs="Arial"/>
          <w:sz w:val="20"/>
          <w:szCs w:val="20"/>
          <w:lang w:val="fr-FR"/>
        </w:rPr>
        <w:tab/>
      </w:r>
      <w:r w:rsidR="00707E93">
        <w:rPr>
          <w:rFonts w:ascii="Arial" w:hAnsi="Arial" w:cs="Arial"/>
          <w:sz w:val="20"/>
          <w:szCs w:val="20"/>
          <w:lang w:val="fr-FR"/>
        </w:rPr>
        <w:tab/>
      </w:r>
      <w:r w:rsidR="00707E93">
        <w:rPr>
          <w:rFonts w:ascii="Arial" w:hAnsi="Arial" w:cs="Arial"/>
          <w:sz w:val="20"/>
          <w:szCs w:val="20"/>
          <w:lang w:val="fr-FR"/>
        </w:rPr>
        <w:tab/>
        <w:t>Tel.: 06753-123965 (Mobil: 0171-5800 342)</w:t>
      </w:r>
    </w:p>
    <w:p w:rsidR="000A597D" w:rsidRDefault="00707E93" w:rsidP="006D20CB">
      <w:pPr>
        <w:widowControl w:val="0"/>
        <w:spacing w:after="0" w:line="240" w:lineRule="auto"/>
        <w:rPr>
          <w:rFonts w:ascii="Arial" w:hAnsi="Arial" w:cs="Arial"/>
          <w:sz w:val="20"/>
          <w:szCs w:val="20"/>
          <w:lang w:val="fr-FR"/>
        </w:rPr>
      </w:pPr>
      <w:proofErr w:type="gramStart"/>
      <w:r>
        <w:rPr>
          <w:rFonts w:ascii="Arial" w:hAnsi="Arial" w:cs="Arial"/>
          <w:sz w:val="20"/>
          <w:szCs w:val="20"/>
          <w:lang w:val="fr-FR"/>
        </w:rPr>
        <w:t>e-mail</w:t>
      </w:r>
      <w:proofErr w:type="gramEnd"/>
      <w:r>
        <w:rPr>
          <w:rFonts w:ascii="Arial" w:hAnsi="Arial" w:cs="Arial"/>
          <w:sz w:val="20"/>
          <w:szCs w:val="20"/>
          <w:lang w:val="fr-FR"/>
        </w:rPr>
        <w:t xml:space="preserve">: </w:t>
      </w:r>
      <w:hyperlink r:id="rId7" w:history="1">
        <w:r w:rsidR="00931F53" w:rsidRPr="00FA5C71">
          <w:rPr>
            <w:rStyle w:val="Hyperlink"/>
            <w:rFonts w:ascii="Arial" w:hAnsi="Arial" w:cs="Arial"/>
            <w:sz w:val="20"/>
            <w:szCs w:val="20"/>
            <w:lang w:val="fr-FR"/>
          </w:rPr>
          <w:t>ute.wilsch@rosseuropa.com</w:t>
        </w:r>
      </w:hyperlink>
      <w:r>
        <w:rPr>
          <w:rFonts w:ascii="Arial" w:hAnsi="Arial" w:cs="Arial"/>
          <w:sz w:val="20"/>
          <w:szCs w:val="20"/>
          <w:lang w:val="fr-FR"/>
        </w:rPr>
        <w:tab/>
      </w:r>
      <w:r>
        <w:rPr>
          <w:rFonts w:ascii="Arial" w:hAnsi="Arial" w:cs="Arial"/>
          <w:sz w:val="20"/>
          <w:szCs w:val="20"/>
          <w:lang w:val="fr-FR"/>
        </w:rPr>
        <w:tab/>
        <w:t xml:space="preserve">e-mail: </w:t>
      </w:r>
      <w:hyperlink r:id="rId8" w:history="1">
        <w:r>
          <w:rPr>
            <w:rStyle w:val="Hyperlink"/>
            <w:rFonts w:ascii="Arial" w:hAnsi="Arial" w:cs="Arial"/>
            <w:sz w:val="20"/>
            <w:szCs w:val="20"/>
            <w:lang w:val="fr-FR"/>
          </w:rPr>
          <w:t>dietrich.warmbier@rosscontrols.com</w:t>
        </w:r>
      </w:hyperlink>
      <w:bookmarkStart w:id="0" w:name="_GoBack"/>
      <w:bookmarkEnd w:id="0"/>
    </w:p>
    <w:p w:rsidR="000A597D" w:rsidRDefault="000A597D" w:rsidP="00931F53">
      <w:pPr>
        <w:widowControl w:val="0"/>
        <w:spacing w:line="100" w:lineRule="atLeast"/>
        <w:rPr>
          <w:rFonts w:ascii="Arial" w:hAnsi="Arial" w:cs="Arial"/>
          <w:sz w:val="20"/>
          <w:szCs w:val="20"/>
          <w:lang w:val="fr-FR"/>
        </w:rPr>
      </w:pPr>
    </w:p>
    <w:p w:rsidR="000A597D" w:rsidRPr="00931F53" w:rsidRDefault="00707E93" w:rsidP="00931F53">
      <w:pPr>
        <w:widowControl w:val="0"/>
        <w:spacing w:line="100" w:lineRule="atLeast"/>
        <w:ind w:left="1416" w:firstLine="708"/>
        <w:rPr>
          <w:rFonts w:ascii="Arial" w:hAnsi="Arial" w:cs="Arial"/>
        </w:rPr>
      </w:pPr>
      <w:r>
        <w:rPr>
          <w:rFonts w:ascii="EurostileTBla" w:eastAsia="MS Mincho" w:hAnsi="EurostileTBla" w:cs="Arial"/>
          <w:sz w:val="40"/>
          <w:szCs w:val="40"/>
          <w:lang w:val="it-IT"/>
        </w:rPr>
        <w:t xml:space="preserve"> </w:t>
      </w:r>
      <w:r w:rsidRPr="00931F53">
        <w:rPr>
          <w:rFonts w:ascii="Arial" w:eastAsia="MS Mincho" w:hAnsi="Arial" w:cs="Arial"/>
          <w:sz w:val="40"/>
          <w:szCs w:val="40"/>
          <w:lang w:val="it-IT"/>
        </w:rPr>
        <w:t>ROSS EUROPA</w:t>
      </w:r>
      <w:r w:rsidRPr="00931F53">
        <w:rPr>
          <w:rFonts w:ascii="Arial" w:eastAsia="MS Mincho" w:hAnsi="Arial" w:cs="Arial"/>
          <w:sz w:val="40"/>
          <w:szCs w:val="40"/>
          <w:vertAlign w:val="superscript"/>
          <w:lang w:val="it-IT"/>
        </w:rPr>
        <w:t xml:space="preserve"> </w:t>
      </w:r>
      <w:proofErr w:type="spellStart"/>
      <w:r w:rsidRPr="00931F53">
        <w:rPr>
          <w:rFonts w:ascii="Arial" w:eastAsia="MS Mincho" w:hAnsi="Arial" w:cs="Arial"/>
          <w:sz w:val="40"/>
          <w:szCs w:val="40"/>
          <w:lang w:val="it-IT"/>
        </w:rPr>
        <w:t>GmbH</w:t>
      </w:r>
      <w:proofErr w:type="spellEnd"/>
      <w:r w:rsidRPr="00931F53">
        <w:rPr>
          <w:rFonts w:ascii="Arial" w:eastAsia="MS Mincho" w:hAnsi="Arial" w:cs="Arial"/>
          <w:sz w:val="40"/>
          <w:szCs w:val="40"/>
          <w:lang w:val="it-IT"/>
        </w:rPr>
        <w:br/>
      </w:r>
      <w:r w:rsidRPr="00931F53">
        <w:rPr>
          <w:rFonts w:ascii="Arial" w:eastAsia="MS Mincho" w:hAnsi="Arial" w:cs="Arial"/>
          <w:sz w:val="28"/>
          <w:szCs w:val="28"/>
        </w:rPr>
        <w:t xml:space="preserve"> Robert-Bosch-Straße 2 </w:t>
      </w:r>
      <w:r w:rsidRPr="00931F53">
        <w:rPr>
          <w:rFonts w:ascii="Arial" w:eastAsia="MS Mincho" w:hAnsi="Arial" w:cs="Arial"/>
          <w:color w:val="FF0000"/>
          <w:sz w:val="28"/>
          <w:szCs w:val="28"/>
        </w:rPr>
        <w:t>•</w:t>
      </w:r>
      <w:r w:rsidRPr="00931F53">
        <w:rPr>
          <w:rFonts w:ascii="Arial" w:eastAsia="MS Mincho" w:hAnsi="Arial" w:cs="Arial"/>
          <w:sz w:val="28"/>
          <w:szCs w:val="28"/>
        </w:rPr>
        <w:t xml:space="preserve"> D-63225 Langen</w:t>
      </w:r>
      <w:r w:rsidRPr="00931F53">
        <w:rPr>
          <w:rFonts w:ascii="Arial" w:hAnsi="Arial" w:cs="Arial"/>
          <w:noProof/>
          <w:lang w:val="en-US" w:eastAsia="en-US"/>
        </w:rPr>
        <w:drawing>
          <wp:anchor distT="0" distB="0" distL="114300" distR="114300" simplePos="0" relativeHeight="251657216" behindDoc="0" locked="0" layoutInCell="1" allowOverlap="1">
            <wp:simplePos x="0" y="0"/>
            <wp:positionH relativeFrom="column">
              <wp:posOffset>0</wp:posOffset>
            </wp:positionH>
            <wp:positionV relativeFrom="paragraph">
              <wp:posOffset>42545</wp:posOffset>
            </wp:positionV>
            <wp:extent cx="455930" cy="455930"/>
            <wp:effectExtent l="25400" t="0" r="127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55930" cy="455930"/>
                    </a:xfrm>
                    <a:prstGeom prst="rect">
                      <a:avLst/>
                    </a:prstGeom>
                    <a:solidFill>
                      <a:srgbClr val="FFFFFF"/>
                    </a:solidFill>
                    <a:ln w="9525">
                      <a:noFill/>
                      <a:miter lim="800000"/>
                      <a:headEnd/>
                      <a:tailEnd/>
                    </a:ln>
                  </pic:spPr>
                </pic:pic>
              </a:graphicData>
            </a:graphic>
          </wp:anchor>
        </w:drawing>
      </w:r>
      <w:r w:rsidRPr="00931F53">
        <w:rPr>
          <w:rFonts w:ascii="Arial" w:hAnsi="Arial" w:cs="Arial"/>
          <w:noProof/>
          <w:lang w:val="en-US" w:eastAsia="en-US"/>
        </w:rPr>
        <w:drawing>
          <wp:anchor distT="0" distB="0" distL="114300" distR="114300" simplePos="0" relativeHeight="251658240" behindDoc="0" locked="0" layoutInCell="1" allowOverlap="1">
            <wp:simplePos x="0" y="0"/>
            <wp:positionH relativeFrom="column">
              <wp:posOffset>5143500</wp:posOffset>
            </wp:positionH>
            <wp:positionV relativeFrom="paragraph">
              <wp:posOffset>42545</wp:posOffset>
            </wp:positionV>
            <wp:extent cx="669925" cy="474345"/>
            <wp:effectExtent l="2540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69925" cy="474345"/>
                    </a:xfrm>
                    <a:prstGeom prst="rect">
                      <a:avLst/>
                    </a:prstGeom>
                    <a:solidFill>
                      <a:srgbClr val="FFFFFF"/>
                    </a:solidFill>
                    <a:ln w="9525">
                      <a:noFill/>
                      <a:miter lim="800000"/>
                      <a:headEnd/>
                      <a:tailEnd/>
                    </a:ln>
                  </pic:spPr>
                </pic:pic>
              </a:graphicData>
            </a:graphic>
          </wp:anchor>
        </w:drawing>
      </w:r>
    </w:p>
    <w:sectPr w:rsidR="000A597D" w:rsidRPr="00931F53" w:rsidSect="005720E0">
      <w:pgSz w:w="11906" w:h="16838"/>
      <w:pgMar w:top="864" w:right="864" w:bottom="576" w:left="1411"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EurostileTBla">
    <w:altName w:val="MS Mincho"/>
    <w:charset w:val="80"/>
    <w:family w:val="roman"/>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compat>
    <w:spaceForUL/>
    <w:balanceSingleByteDoubleByteWidth/>
    <w:doNotLeaveBackslashAlone/>
    <w:ulTrailSpace/>
    <w:adjustLineHeightInTable/>
  </w:compat>
  <w:rsids>
    <w:rsidRoot w:val="00707E93"/>
    <w:rsid w:val="000A597D"/>
    <w:rsid w:val="005720E0"/>
    <w:rsid w:val="006D20CB"/>
    <w:rsid w:val="00707E93"/>
    <w:rsid w:val="00931F53"/>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A597D"/>
    <w:pPr>
      <w:suppressAutoHyphens/>
      <w:spacing w:after="160" w:line="256" w:lineRule="auto"/>
    </w:pPr>
    <w:rPr>
      <w:rFonts w:ascii="Calibri" w:eastAsia="Arial Unicode MS" w:hAnsi="Calibri" w:cs="Calibri"/>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0A597D"/>
  </w:style>
  <w:style w:type="character" w:customStyle="1" w:styleId="SprechblasentextZchn">
    <w:name w:val="Sprechblasentext Zchn"/>
    <w:basedOn w:val="Absatz-Standardschriftart1"/>
    <w:rsid w:val="000A597D"/>
    <w:rPr>
      <w:rFonts w:ascii="Tahoma" w:hAnsi="Tahoma" w:cs="Tahoma"/>
      <w:sz w:val="16"/>
      <w:szCs w:val="16"/>
    </w:rPr>
  </w:style>
  <w:style w:type="character" w:styleId="Hyperlink">
    <w:name w:val="Hyperlink"/>
    <w:rsid w:val="000A597D"/>
    <w:rPr>
      <w:color w:val="0000FF"/>
      <w:u w:val="single"/>
    </w:rPr>
  </w:style>
  <w:style w:type="paragraph" w:customStyle="1" w:styleId="berschrift">
    <w:name w:val="Überschrift"/>
    <w:basedOn w:val="Standard"/>
    <w:next w:val="Textkrper"/>
    <w:rsid w:val="000A597D"/>
    <w:pPr>
      <w:keepNext/>
      <w:spacing w:before="240" w:after="120"/>
    </w:pPr>
    <w:rPr>
      <w:rFonts w:ascii="Arial" w:hAnsi="Arial" w:cs="Arial Unicode MS"/>
      <w:sz w:val="28"/>
      <w:szCs w:val="28"/>
    </w:rPr>
  </w:style>
  <w:style w:type="paragraph" w:styleId="Textkrper">
    <w:name w:val="Body Text"/>
    <w:basedOn w:val="Standard"/>
    <w:rsid w:val="000A597D"/>
    <w:pPr>
      <w:spacing w:after="120"/>
    </w:pPr>
  </w:style>
  <w:style w:type="paragraph" w:styleId="Liste">
    <w:name w:val="List"/>
    <w:basedOn w:val="Textkrper"/>
    <w:rsid w:val="000A597D"/>
  </w:style>
  <w:style w:type="paragraph" w:styleId="Beschriftung">
    <w:name w:val="caption"/>
    <w:basedOn w:val="Standard"/>
    <w:qFormat/>
    <w:rsid w:val="000A597D"/>
    <w:pPr>
      <w:suppressLineNumbers/>
      <w:spacing w:before="120" w:after="120"/>
    </w:pPr>
    <w:rPr>
      <w:i/>
      <w:iCs/>
      <w:sz w:val="24"/>
      <w:szCs w:val="24"/>
    </w:rPr>
  </w:style>
  <w:style w:type="paragraph" w:customStyle="1" w:styleId="Verzeichnis">
    <w:name w:val="Verzeichnis"/>
    <w:basedOn w:val="Standard"/>
    <w:rsid w:val="000A597D"/>
    <w:pPr>
      <w:suppressLineNumbers/>
    </w:pPr>
  </w:style>
  <w:style w:type="paragraph" w:customStyle="1" w:styleId="KeinAbsatzformat">
    <w:name w:val="[Kein Absatzformat]"/>
    <w:rsid w:val="000A597D"/>
    <w:pPr>
      <w:suppressAutoHyphens/>
      <w:spacing w:line="288" w:lineRule="auto"/>
    </w:pPr>
    <w:rPr>
      <w:rFonts w:eastAsia="Arial Unicode MS"/>
      <w:color w:val="000000"/>
      <w:sz w:val="24"/>
      <w:szCs w:val="24"/>
      <w:lang w:eastAsia="ar-SA"/>
    </w:rPr>
  </w:style>
  <w:style w:type="paragraph" w:customStyle="1" w:styleId="Sprechblasentext1">
    <w:name w:val="Sprechblasentext1"/>
    <w:basedOn w:val="Standard"/>
    <w:rsid w:val="000A597D"/>
    <w:pPr>
      <w:spacing w:after="0" w:line="100" w:lineRule="atLeas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dietrich.warmbier@rosscontrols.com" TargetMode="External"/><Relationship Id="rId3" Type="http://schemas.openxmlformats.org/officeDocument/2006/relationships/webSettings" Target="webSettings.xml"/><Relationship Id="rId7" Type="http://schemas.openxmlformats.org/officeDocument/2006/relationships/hyperlink" Target="mailto:ute.wilsch@rosseuropa.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blwerbung.de/download/Ross/Sicherheitsventile.zip" TargetMode="External"/><Relationship Id="rId11" Type="http://schemas.openxmlformats.org/officeDocument/2006/relationships/fontTable" Target="fontTable.xml"/><Relationship Id="rId5" Type="http://schemas.openxmlformats.org/officeDocument/2006/relationships/hyperlink" Target="http://www.ablwerbung.de/presse-ross.html" TargetMode="External"/><Relationship Id="rId10" Type="http://schemas.openxmlformats.org/officeDocument/2006/relationships/image" Target="media/image2.jpeg"/><Relationship Id="rId4" Type="http://schemas.openxmlformats.org/officeDocument/2006/relationships/hyperlink" Target="http://www.rosseuropa.com/" TargetMode="External"/><Relationship Id="rId9"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Words>
  <Characters>3431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xxxxxxxxxxxxxxxxxxxxxxxxxx</Company>
  <LinksUpToDate>false</LinksUpToDate>
  <CharactersWithSpaces>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Goebel</dc:creator>
  <cp:keywords/>
  <cp:lastModifiedBy>Akademie</cp:lastModifiedBy>
  <cp:revision>4</cp:revision>
  <cp:lastPrinted>1601-01-01T00:00:00Z</cp:lastPrinted>
  <dcterms:created xsi:type="dcterms:W3CDTF">2019-09-25T08:45:00Z</dcterms:created>
  <dcterms:modified xsi:type="dcterms:W3CDTF">2019-09-25T10:17:00Z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