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F22" w:rsidRPr="004A721C" w:rsidRDefault="00717F22">
      <w:pPr>
        <w:pStyle w:val="berschrift3"/>
        <w:rPr>
          <w:i/>
          <w:sz w:val="48"/>
          <w:szCs w:val="48"/>
        </w:rPr>
      </w:pPr>
      <w:r w:rsidRPr="004A721C">
        <w:rPr>
          <w:i/>
          <w:sz w:val="48"/>
          <w:szCs w:val="48"/>
        </w:rPr>
        <w:t>IAI Industrieroboter GmbH</w:t>
      </w:r>
    </w:p>
    <w:p w:rsidR="00717F22" w:rsidRPr="00623151" w:rsidRDefault="00717F22" w:rsidP="00717F22">
      <w:pPr>
        <w:rPr>
          <w:rFonts w:ascii="Arial" w:hAnsi="Arial" w:cs="Arial"/>
          <w:sz w:val="32"/>
          <w:szCs w:val="32"/>
          <w:lang w:val="de-DE"/>
        </w:rPr>
      </w:pPr>
      <w:r w:rsidRPr="00623151">
        <w:rPr>
          <w:rFonts w:ascii="Arial" w:hAnsi="Arial" w:cs="Arial"/>
          <w:sz w:val="32"/>
          <w:szCs w:val="32"/>
          <w:lang w:val="de-DE"/>
        </w:rPr>
        <w:t>Elektrische Aktuatoren für Ihre Automation</w:t>
      </w:r>
    </w:p>
    <w:p w:rsidR="00717F22" w:rsidRDefault="0013081C" w:rsidP="00717F22">
      <w:pPr>
        <w:rPr>
          <w:lang w:val="de-DE"/>
        </w:rPr>
      </w:pPr>
      <w:r>
        <w:rPr>
          <w:lang w:val="de-DE"/>
        </w:rPr>
        <w:t>_________________________________________________________________________</w:t>
      </w:r>
    </w:p>
    <w:p w:rsidR="00717F22" w:rsidRDefault="00717F22" w:rsidP="00717F22">
      <w:pPr>
        <w:rPr>
          <w:lang w:val="de-DE"/>
        </w:rPr>
      </w:pPr>
    </w:p>
    <w:p w:rsidR="00717F22" w:rsidRDefault="00717F22" w:rsidP="00717F22">
      <w:pPr>
        <w:rPr>
          <w:lang w:val="de-DE"/>
        </w:rPr>
      </w:pPr>
    </w:p>
    <w:p w:rsidR="00717F22" w:rsidRPr="00717F22" w:rsidRDefault="00717F22" w:rsidP="00717F22">
      <w:pPr>
        <w:rPr>
          <w:lang w:val="de-DE"/>
        </w:rPr>
      </w:pPr>
    </w:p>
    <w:p w:rsidR="00717F22" w:rsidRPr="008B3A7D" w:rsidRDefault="00717F22">
      <w:pPr>
        <w:pStyle w:val="berschrift3"/>
        <w:rPr>
          <w:sz w:val="44"/>
          <w:szCs w:val="44"/>
        </w:rPr>
      </w:pPr>
      <w:r w:rsidRPr="008B3A7D">
        <w:rPr>
          <w:sz w:val="44"/>
          <w:szCs w:val="44"/>
        </w:rPr>
        <w:t>Produktinformation</w:t>
      </w:r>
      <w:r w:rsidR="001C6518" w:rsidRPr="008B3A7D">
        <w:rPr>
          <w:sz w:val="44"/>
          <w:szCs w:val="44"/>
        </w:rPr>
        <w:t xml:space="preserve">   </w:t>
      </w:r>
    </w:p>
    <w:p w:rsidR="008B3A7D" w:rsidRDefault="008B3A7D" w:rsidP="00717F22">
      <w:pPr>
        <w:pStyle w:val="berschrift3"/>
        <w:jc w:val="right"/>
      </w:pPr>
    </w:p>
    <w:p w:rsidR="00855E45" w:rsidRPr="00D80123" w:rsidRDefault="001C6518" w:rsidP="00D80123">
      <w:pPr>
        <w:pStyle w:val="berschrift3"/>
        <w:jc w:val="right"/>
        <w:rPr>
          <w:b w:val="0"/>
          <w:bCs w:val="0"/>
          <w:sz w:val="20"/>
          <w:szCs w:val="20"/>
        </w:rPr>
      </w:pPr>
      <w:r>
        <w:t xml:space="preserve">  </w:t>
      </w:r>
      <w:r w:rsidR="0095746B">
        <w:rPr>
          <w:b w:val="0"/>
          <w:bCs w:val="0"/>
          <w:sz w:val="20"/>
          <w:szCs w:val="20"/>
        </w:rPr>
        <w:t>Schwalbach, 22. Mai</w:t>
      </w:r>
      <w:r w:rsidR="00855E45">
        <w:rPr>
          <w:b w:val="0"/>
          <w:bCs w:val="0"/>
          <w:sz w:val="20"/>
          <w:szCs w:val="20"/>
        </w:rPr>
        <w:t xml:space="preserve"> 2015</w:t>
      </w:r>
    </w:p>
    <w:p w:rsidR="00D80123" w:rsidRPr="00855E45" w:rsidRDefault="00D8012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bl>
      <w:tblPr>
        <w:tblW w:w="0" w:type="auto"/>
        <w:tblLook w:val="04A0"/>
      </w:tblPr>
      <w:tblGrid>
        <w:gridCol w:w="5812"/>
        <w:gridCol w:w="401"/>
        <w:gridCol w:w="2565"/>
      </w:tblGrid>
      <w:tr w:rsidR="00623151" w:rsidRPr="008E0EC2" w:rsidTr="00237517">
        <w:tc>
          <w:tcPr>
            <w:tcW w:w="5812" w:type="dxa"/>
            <w:shd w:val="clear" w:color="auto" w:fill="auto"/>
          </w:tcPr>
          <w:p w:rsidR="0095746B" w:rsidRPr="00237517" w:rsidRDefault="0095746B" w:rsidP="0095746B">
            <w:pPr>
              <w:rPr>
                <w:rFonts w:ascii="Arial" w:hAnsi="Arial" w:cs="Arial"/>
                <w:sz w:val="20"/>
                <w:szCs w:val="20"/>
                <w:lang w:val="de-DE"/>
              </w:rPr>
            </w:pPr>
            <w:r w:rsidRPr="00237517">
              <w:rPr>
                <w:rFonts w:ascii="Arial" w:hAnsi="Arial" w:cs="Arial"/>
                <w:sz w:val="20"/>
                <w:szCs w:val="20"/>
                <w:lang w:val="de-DE"/>
              </w:rPr>
              <w:t xml:space="preserve">Neuer </w:t>
            </w:r>
            <w:r w:rsidRPr="00237517">
              <w:rPr>
                <w:rFonts w:ascii="Arial" w:hAnsi="Arial" w:cs="Arial"/>
                <w:b/>
                <w:sz w:val="20"/>
                <w:szCs w:val="20"/>
                <w:lang w:val="de-DE"/>
              </w:rPr>
              <w:t>T</w:t>
            </w:r>
            <w:r w:rsidRPr="00237517">
              <w:rPr>
                <w:rFonts w:ascii="Arial" w:hAnsi="Arial" w:cs="Arial"/>
                <w:sz w:val="20"/>
                <w:szCs w:val="20"/>
                <w:lang w:val="de-DE"/>
              </w:rPr>
              <w:t xml:space="preserve">able </w:t>
            </w:r>
            <w:r w:rsidRPr="00237517">
              <w:rPr>
                <w:rFonts w:ascii="Arial" w:hAnsi="Arial" w:cs="Arial"/>
                <w:b/>
                <w:sz w:val="20"/>
                <w:szCs w:val="20"/>
                <w:lang w:val="de-DE"/>
              </w:rPr>
              <w:t>T</w:t>
            </w:r>
            <w:r w:rsidRPr="00237517">
              <w:rPr>
                <w:rFonts w:ascii="Arial" w:hAnsi="Arial" w:cs="Arial"/>
                <w:sz w:val="20"/>
                <w:szCs w:val="20"/>
                <w:lang w:val="de-DE"/>
              </w:rPr>
              <w:t xml:space="preserve">op (TT) Roboter </w:t>
            </w:r>
          </w:p>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20"/>
                <w:szCs w:val="20"/>
                <w:lang w:val="de-DE"/>
              </w:rPr>
            </w:pPr>
          </w:p>
          <w:p w:rsidR="0095746B" w:rsidRPr="00237517" w:rsidRDefault="0095746B" w:rsidP="00237517">
            <w:pPr>
              <w:jc w:val="both"/>
              <w:rPr>
                <w:rFonts w:ascii="Arial" w:hAnsi="Arial" w:cs="Arial"/>
                <w:sz w:val="20"/>
                <w:szCs w:val="20"/>
                <w:lang w:val="de-DE"/>
              </w:rPr>
            </w:pPr>
            <w:r w:rsidRPr="00237517">
              <w:rPr>
                <w:rFonts w:ascii="Arial" w:hAnsi="Arial" w:cs="Arial"/>
                <w:sz w:val="20"/>
                <w:szCs w:val="20"/>
                <w:lang w:val="de-DE"/>
              </w:rPr>
              <w:t>Schwalbach im Mai 2015 –</w:t>
            </w:r>
            <w:r w:rsidR="00AB40E1">
              <w:rPr>
                <w:rFonts w:ascii="Arial" w:hAnsi="Arial" w:cs="Arial"/>
                <w:sz w:val="20"/>
                <w:szCs w:val="20"/>
                <w:lang w:val="de-DE"/>
              </w:rPr>
              <w:t xml:space="preserve"> </w:t>
            </w:r>
            <w:r w:rsidRPr="00237517">
              <w:rPr>
                <w:rFonts w:ascii="Arial" w:hAnsi="Arial" w:cs="Arial"/>
                <w:sz w:val="20"/>
                <w:szCs w:val="20"/>
                <w:lang w:val="de-DE"/>
              </w:rPr>
              <w:t>IAI Industrieroboter stellt eine neue Generati</w:t>
            </w:r>
            <w:r w:rsidR="00AB40E1">
              <w:rPr>
                <w:rFonts w:ascii="Arial" w:hAnsi="Arial" w:cs="Arial"/>
                <w:sz w:val="20"/>
                <w:szCs w:val="20"/>
                <w:lang w:val="de-DE"/>
              </w:rPr>
              <w:t>on ihrer bekannten Tischroboter-</w:t>
            </w:r>
            <w:r w:rsidRPr="00237517">
              <w:rPr>
                <w:rFonts w:ascii="Arial" w:hAnsi="Arial" w:cs="Arial"/>
                <w:sz w:val="20"/>
                <w:szCs w:val="20"/>
                <w:lang w:val="de-DE"/>
              </w:rPr>
              <w:t>Baureihe vor.</w:t>
            </w:r>
          </w:p>
          <w:p w:rsidR="0095746B" w:rsidRPr="00237517" w:rsidRDefault="0095746B" w:rsidP="00237517">
            <w:pPr>
              <w:jc w:val="both"/>
              <w:rPr>
                <w:rFonts w:ascii="Arial" w:hAnsi="Arial" w:cs="Arial"/>
                <w:sz w:val="20"/>
                <w:szCs w:val="20"/>
                <w:lang w:val="de-DE"/>
              </w:rPr>
            </w:pPr>
          </w:p>
          <w:p w:rsidR="0095746B" w:rsidRPr="00237517" w:rsidRDefault="007F3321" w:rsidP="00237517">
            <w:pPr>
              <w:jc w:val="both"/>
              <w:rPr>
                <w:rFonts w:ascii="Arial" w:hAnsi="Arial" w:cs="Arial"/>
                <w:sz w:val="20"/>
                <w:szCs w:val="20"/>
                <w:lang w:val="de-DE"/>
              </w:rPr>
            </w:pPr>
            <w:r w:rsidRPr="00237517">
              <w:rPr>
                <w:rFonts w:ascii="Arial" w:hAnsi="Arial" w:cs="Arial"/>
                <w:sz w:val="20"/>
                <w:szCs w:val="20"/>
                <w:lang w:val="de-DE"/>
              </w:rPr>
              <w:t>Unter</w:t>
            </w:r>
            <w:r w:rsidR="0095746B" w:rsidRPr="00237517">
              <w:rPr>
                <w:rFonts w:ascii="Arial" w:hAnsi="Arial" w:cs="Arial"/>
                <w:sz w:val="20"/>
                <w:szCs w:val="20"/>
                <w:lang w:val="de-DE"/>
              </w:rPr>
              <w:t xml:space="preserve"> der Bezeichnung TTA (=</w:t>
            </w:r>
            <w:r w:rsidR="00AB40E1" w:rsidRPr="00237517">
              <w:rPr>
                <w:rFonts w:ascii="Arial" w:hAnsi="Arial" w:cs="Arial"/>
                <w:b/>
                <w:sz w:val="20"/>
                <w:szCs w:val="20"/>
                <w:lang w:val="de-DE"/>
              </w:rPr>
              <w:t>T</w:t>
            </w:r>
            <w:r w:rsidR="00AB40E1" w:rsidRPr="00237517">
              <w:rPr>
                <w:rFonts w:ascii="Arial" w:hAnsi="Arial" w:cs="Arial"/>
                <w:sz w:val="20"/>
                <w:szCs w:val="20"/>
                <w:lang w:val="de-DE"/>
              </w:rPr>
              <w:t xml:space="preserve">able </w:t>
            </w:r>
            <w:r w:rsidR="00AB40E1" w:rsidRPr="00237517">
              <w:rPr>
                <w:rFonts w:ascii="Arial" w:hAnsi="Arial" w:cs="Arial"/>
                <w:b/>
                <w:sz w:val="20"/>
                <w:szCs w:val="20"/>
                <w:lang w:val="de-DE"/>
              </w:rPr>
              <w:t>T</w:t>
            </w:r>
            <w:r w:rsidR="00AB40E1" w:rsidRPr="00237517">
              <w:rPr>
                <w:rFonts w:ascii="Arial" w:hAnsi="Arial" w:cs="Arial"/>
                <w:sz w:val="20"/>
                <w:szCs w:val="20"/>
                <w:lang w:val="de-DE"/>
              </w:rPr>
              <w:t xml:space="preserve">op </w:t>
            </w:r>
            <w:r w:rsidR="00AB40E1" w:rsidRPr="00AB40E1">
              <w:rPr>
                <w:rFonts w:ascii="Arial" w:hAnsi="Arial" w:cs="Arial"/>
                <w:b/>
                <w:sz w:val="20"/>
                <w:szCs w:val="20"/>
                <w:lang w:val="de-DE"/>
              </w:rPr>
              <w:t>A</w:t>
            </w:r>
            <w:r w:rsidR="0095746B" w:rsidRPr="00237517">
              <w:rPr>
                <w:rFonts w:ascii="Arial" w:hAnsi="Arial" w:cs="Arial"/>
                <w:sz w:val="20"/>
                <w:szCs w:val="20"/>
                <w:lang w:val="de-DE"/>
              </w:rPr>
              <w:t>dvanced</w:t>
            </w:r>
            <w:r w:rsidRPr="00237517">
              <w:rPr>
                <w:rFonts w:ascii="Arial" w:hAnsi="Arial" w:cs="Arial"/>
                <w:sz w:val="20"/>
                <w:szCs w:val="20"/>
                <w:lang w:val="de-DE"/>
              </w:rPr>
              <w:t>) bringt die</w:t>
            </w:r>
            <w:r w:rsidR="0095746B" w:rsidRPr="00237517">
              <w:rPr>
                <w:rFonts w:ascii="Arial" w:hAnsi="Arial" w:cs="Arial"/>
                <w:sz w:val="20"/>
                <w:szCs w:val="20"/>
                <w:lang w:val="de-DE"/>
              </w:rPr>
              <w:t xml:space="preserve"> neue Generation von Tischrobotern eine Vielzahl technischer Verbesserungen mit sich. </w:t>
            </w:r>
          </w:p>
          <w:p w:rsidR="0095746B" w:rsidRPr="00237517" w:rsidRDefault="0095746B" w:rsidP="00237517">
            <w:pPr>
              <w:jc w:val="both"/>
              <w:rPr>
                <w:rFonts w:ascii="Arial" w:hAnsi="Arial" w:cs="Arial"/>
                <w:sz w:val="20"/>
                <w:szCs w:val="20"/>
                <w:lang w:val="de-DE"/>
              </w:rPr>
            </w:pPr>
          </w:p>
          <w:p w:rsidR="0095746B" w:rsidRPr="00237517" w:rsidRDefault="0095746B" w:rsidP="00237517">
            <w:pPr>
              <w:jc w:val="both"/>
              <w:rPr>
                <w:rFonts w:ascii="Arial" w:hAnsi="Arial" w:cs="Arial"/>
                <w:sz w:val="20"/>
                <w:szCs w:val="20"/>
                <w:lang w:val="de-DE"/>
              </w:rPr>
            </w:pPr>
            <w:r w:rsidRPr="00237517">
              <w:rPr>
                <w:rFonts w:ascii="Arial" w:hAnsi="Arial" w:cs="Arial"/>
                <w:sz w:val="20"/>
                <w:szCs w:val="20"/>
                <w:lang w:val="de-DE"/>
              </w:rPr>
              <w:t>Insgesamt stehen nun acht verschiedene Modellbaureihen mit Arbeitsbereichen zwischen 200 x 200 mm und 500 x 500 mm zur Verfügung. Die Z-Achse kann bei einem Hub von bis zu 150 mm auch Kamerasysteme für die Bildverarbeitung aufnehmen und eine Gesamtlast von bis zu 6 kg dabei bewegen. Weiterhin wurde auch noch eine optionale Rotationsachse in das vorhandene kartesische Positioniersystem integriert. Auch der Leistungsumfang der integrierten Steuerung wurde deutlich erhöht. Die Speicherkapazität ist nun auf bis zu 255 Programme erweitert, von denen 16 simultan ablaufen können. Insgesamt ist es nun möglich 30.000 Positionen zu hinterlegen. Auch bei der externen Kommunikation wurden zusätzliche optionale I/O-Signale vorgesehen, so dass nun bis zu 48 I/Os zur freien Verfügung stehen.</w:t>
            </w:r>
          </w:p>
          <w:p w:rsidR="0095746B" w:rsidRPr="00237517" w:rsidRDefault="0095746B" w:rsidP="00237517">
            <w:pPr>
              <w:jc w:val="both"/>
              <w:rPr>
                <w:rFonts w:ascii="Arial" w:hAnsi="Arial" w:cs="Arial"/>
                <w:sz w:val="20"/>
                <w:szCs w:val="20"/>
                <w:lang w:val="de-DE"/>
              </w:rPr>
            </w:pPr>
          </w:p>
          <w:p w:rsidR="0095746B" w:rsidRPr="00237517" w:rsidRDefault="0095746B" w:rsidP="00237517">
            <w:pPr>
              <w:jc w:val="both"/>
              <w:rPr>
                <w:rFonts w:ascii="Arial" w:hAnsi="Arial" w:cs="Arial"/>
                <w:sz w:val="20"/>
                <w:szCs w:val="20"/>
                <w:lang w:val="de-DE"/>
              </w:rPr>
            </w:pPr>
            <w:r w:rsidRPr="00237517">
              <w:rPr>
                <w:rFonts w:ascii="Arial" w:hAnsi="Arial" w:cs="Arial"/>
                <w:sz w:val="20"/>
                <w:szCs w:val="20"/>
                <w:lang w:val="de-DE"/>
              </w:rPr>
              <w:t>Der verwindungssteife Grundrahmen erlaubt eine Wiederholgenauigkeit von +/- 0,02 mm für das Gesamtsystem. Die maximalen Verfahrgeschwindigkeiten der einzelnen Achsen liegen bei jeweils 800 mm/s (für die X- und Y-Achse), bei 400 mm/s für die Z-Achse sowie bei 1,000</w:t>
            </w:r>
            <w:r w:rsidRPr="00237517">
              <w:rPr>
                <w:rFonts w:ascii="Arial" w:hAnsi="Arial" w:cs="Arial"/>
                <w:sz w:val="20"/>
                <w:szCs w:val="20"/>
                <w:vertAlign w:val="superscript"/>
                <w:lang w:val="de-DE"/>
              </w:rPr>
              <w:t>o</w:t>
            </w:r>
            <w:r w:rsidRPr="00237517">
              <w:rPr>
                <w:rFonts w:ascii="Arial" w:hAnsi="Arial" w:cs="Arial"/>
                <w:sz w:val="20"/>
                <w:szCs w:val="20"/>
                <w:lang w:val="de-DE"/>
              </w:rPr>
              <w:t>/s für die Rotationsachse. Programmiert werden die Tischroboter auch weiterhin alternativ über einen PC oder mit einem Handprogrammiergerät.</w:t>
            </w:r>
          </w:p>
          <w:p w:rsidR="0095746B" w:rsidRPr="00237517" w:rsidRDefault="0095746B" w:rsidP="0095746B">
            <w:pPr>
              <w:rPr>
                <w:rFonts w:ascii="Arial" w:hAnsi="Arial" w:cs="Arial"/>
                <w:sz w:val="20"/>
                <w:szCs w:val="20"/>
                <w:lang w:val="de-DE"/>
              </w:rPr>
            </w:pPr>
          </w:p>
          <w:p w:rsidR="0095746B" w:rsidRPr="00237517" w:rsidRDefault="0095746B" w:rsidP="00237517">
            <w:pPr>
              <w:jc w:val="both"/>
              <w:rPr>
                <w:rFonts w:ascii="Arial" w:hAnsi="Arial" w:cs="Arial"/>
                <w:sz w:val="20"/>
                <w:szCs w:val="20"/>
                <w:lang w:val="de-DE"/>
              </w:rPr>
            </w:pPr>
            <w:r w:rsidRPr="00237517">
              <w:rPr>
                <w:rFonts w:ascii="Arial" w:hAnsi="Arial" w:cs="Arial"/>
                <w:sz w:val="20"/>
                <w:szCs w:val="20"/>
                <w:lang w:val="de-DE"/>
              </w:rPr>
              <w:t xml:space="preserve">Bei diesen Tischrobotern handelt es sich um außerordentlich flexible, präzise und multifunktionale Positionier- und Montageplattformen. Entsprechend umfangreich sind auch die Anwendungen bei denen sie zum Einsatz kommen. Diese reichen vom Mikrodosieren in der Biotechnologie über das Bestücken von Leiterplatten in der Elektronikindustrie bis hin zum Einschrauben und Einpressen im Maschinenbau. Aber </w:t>
            </w:r>
            <w:r w:rsidRPr="00237517">
              <w:rPr>
                <w:rFonts w:ascii="Arial" w:hAnsi="Arial" w:cs="Arial"/>
                <w:sz w:val="20"/>
                <w:szCs w:val="20"/>
                <w:lang w:val="de-DE"/>
              </w:rPr>
              <w:lastRenderedPageBreak/>
              <w:t>auch in der gesamten Qualitätssicherung sowie in der Oberflächenbeschichtung werden sie eingesetzt. Löten, einfache Pick &amp; Place Aufgaben oder auch Sortieranwendungen sind weitere Einsatzfelder dieser Systeme.</w:t>
            </w:r>
          </w:p>
          <w:p w:rsidR="00286583" w:rsidRPr="00237517" w:rsidRDefault="00286583"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3A597F" w:rsidRPr="00237517" w:rsidRDefault="003A597F" w:rsidP="00237517">
            <w:pPr>
              <w:spacing w:line="312" w:lineRule="auto"/>
              <w:rPr>
                <w:rFonts w:ascii="Arial" w:hAnsi="Arial" w:cs="Arial"/>
                <w:bCs/>
                <w:sz w:val="20"/>
                <w:szCs w:val="20"/>
                <w:lang w:val="de-DE"/>
              </w:rPr>
            </w:pPr>
            <w:r w:rsidRPr="00237517">
              <w:rPr>
                <w:rFonts w:ascii="Arial" w:hAnsi="Arial" w:cs="Arial"/>
                <w:bCs/>
                <w:sz w:val="20"/>
                <w:szCs w:val="20"/>
                <w:lang w:val="de-DE"/>
              </w:rPr>
              <w:t>Bildmaterial (siehe</w:t>
            </w:r>
            <w:r w:rsidR="00D03C32" w:rsidRPr="00237517">
              <w:rPr>
                <w:rFonts w:ascii="Arial" w:hAnsi="Arial" w:cs="Arial"/>
                <w:bCs/>
                <w:sz w:val="20"/>
                <w:szCs w:val="20"/>
                <w:lang w:val="de-DE"/>
              </w:rPr>
              <w:t xml:space="preserve"> hochauflösende</w:t>
            </w:r>
            <w:r w:rsidRPr="00237517">
              <w:rPr>
                <w:rFonts w:ascii="Arial" w:hAnsi="Arial" w:cs="Arial"/>
                <w:bCs/>
                <w:sz w:val="20"/>
                <w:szCs w:val="20"/>
                <w:lang w:val="de-DE"/>
              </w:rPr>
              <w:t xml:space="preserve"> JPEG-Datei im E-Mail-Anhang</w:t>
            </w:r>
            <w:r w:rsidR="00280C14" w:rsidRPr="00237517">
              <w:rPr>
                <w:rFonts w:ascii="Arial" w:hAnsi="Arial" w:cs="Arial"/>
                <w:bCs/>
                <w:sz w:val="20"/>
                <w:szCs w:val="20"/>
                <w:lang w:val="de-DE"/>
              </w:rPr>
              <w:t xml:space="preserve"> oder unter </w:t>
            </w:r>
            <w:hyperlink r:id="rId8" w:history="1">
              <w:r w:rsidR="00C55D15" w:rsidRPr="00237517">
                <w:rPr>
                  <w:rStyle w:val="Hyperlink"/>
                  <w:rFonts w:ascii="Arial" w:hAnsi="Arial" w:cs="Arial"/>
                  <w:bCs/>
                  <w:sz w:val="20"/>
                  <w:szCs w:val="20"/>
                  <w:lang w:val="de-DE"/>
                </w:rPr>
                <w:t>http://www.ablwerbung.de/presse05.html</w:t>
              </w:r>
            </w:hyperlink>
            <w:r w:rsidRPr="00237517">
              <w:rPr>
                <w:rFonts w:ascii="Arial" w:hAnsi="Arial" w:cs="Arial"/>
                <w:bCs/>
                <w:sz w:val="20"/>
                <w:szCs w:val="20"/>
                <w:lang w:val="de-DE"/>
              </w:rPr>
              <w:t>):</w:t>
            </w:r>
          </w:p>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6C262D" w:rsidRPr="00237517" w:rsidRDefault="00A40E75"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noProof/>
                <w:sz w:val="20"/>
                <w:szCs w:val="20"/>
                <w:lang w:eastAsia="en-US"/>
              </w:rPr>
              <w:drawing>
                <wp:inline distT="0" distB="0" distL="0" distR="0">
                  <wp:extent cx="1327150" cy="1993900"/>
                  <wp:effectExtent l="19050" t="0" r="6350" b="0"/>
                  <wp:docPr id="2" name="Grafik 2" descr="Beschreibung: D:\IAI-SZ\Marketing\Pressemitteilungen\Tabletop-Roboter\IAI_Tisch-Roboter-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D:\IAI-SZ\Marketing\Pressemitteilungen\Tabletop-Roboter\IAI_Tisch-Roboter-klein.jpg"/>
                          <pic:cNvPicPr>
                            <a:picLocks noChangeAspect="1" noChangeArrowheads="1"/>
                          </pic:cNvPicPr>
                        </pic:nvPicPr>
                        <pic:blipFill>
                          <a:blip r:embed="rId9"/>
                          <a:srcRect/>
                          <a:stretch>
                            <a:fillRect/>
                          </a:stretch>
                        </pic:blipFill>
                        <pic:spPr bwMode="auto">
                          <a:xfrm>
                            <a:off x="0" y="0"/>
                            <a:ext cx="1327150" cy="1993900"/>
                          </a:xfrm>
                          <a:prstGeom prst="rect">
                            <a:avLst/>
                          </a:prstGeom>
                          <a:noFill/>
                          <a:ln w="9525">
                            <a:noFill/>
                            <a:miter lim="800000"/>
                            <a:headEnd/>
                            <a:tailEnd/>
                          </a:ln>
                        </pic:spPr>
                      </pic:pic>
                    </a:graphicData>
                  </a:graphic>
                </wp:inline>
              </w:drawing>
            </w:r>
          </w:p>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6C262D" w:rsidRPr="00237517" w:rsidRDefault="007F3321"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sidRPr="00237517">
              <w:rPr>
                <w:rFonts w:ascii="Arial" w:hAnsi="Arial" w:cs="Arial"/>
                <w:sz w:val="20"/>
                <w:szCs w:val="20"/>
                <w:lang w:val="de-DE"/>
              </w:rPr>
              <w:t>BU: IAI Tischr</w:t>
            </w:r>
            <w:r w:rsidR="00845316" w:rsidRPr="00237517">
              <w:rPr>
                <w:rFonts w:ascii="Arial" w:hAnsi="Arial" w:cs="Arial"/>
                <w:sz w:val="20"/>
                <w:szCs w:val="20"/>
                <w:lang w:val="de-DE"/>
              </w:rPr>
              <w:t>oboter</w:t>
            </w:r>
            <w:r w:rsidR="0095746B" w:rsidRPr="00237517">
              <w:rPr>
                <w:rFonts w:ascii="Arial" w:hAnsi="Arial" w:cs="Arial"/>
                <w:sz w:val="20"/>
                <w:szCs w:val="20"/>
                <w:lang w:val="de-DE"/>
              </w:rPr>
              <w:t xml:space="preserve"> mit integrierter Steuerung</w:t>
            </w:r>
          </w:p>
          <w:p w:rsidR="00D80123" w:rsidRPr="00237517" w:rsidRDefault="00D80123"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c>
          <w:tcPr>
            <w:tcW w:w="401" w:type="dxa"/>
            <w:shd w:val="clear" w:color="auto" w:fill="auto"/>
          </w:tcPr>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c>
          <w:tcPr>
            <w:tcW w:w="2565" w:type="dxa"/>
            <w:shd w:val="clear" w:color="auto" w:fill="auto"/>
          </w:tcPr>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237517">
              <w:rPr>
                <w:rFonts w:ascii="Arial" w:hAnsi="Arial" w:cs="Arial"/>
                <w:b/>
                <w:sz w:val="16"/>
                <w:szCs w:val="16"/>
                <w:lang w:val="de-DE"/>
              </w:rPr>
              <w:t>IAI Industrieroboter GmbH</w:t>
            </w:r>
          </w:p>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237517">
              <w:rPr>
                <w:rFonts w:ascii="Arial" w:hAnsi="Arial" w:cs="Arial"/>
                <w:sz w:val="16"/>
                <w:szCs w:val="16"/>
                <w:lang w:val="de-DE"/>
              </w:rPr>
              <w:t>Ober der Röth 4</w:t>
            </w:r>
          </w:p>
          <w:p w:rsidR="006C262D" w:rsidRPr="00237517" w:rsidRDefault="00465393"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237517">
              <w:rPr>
                <w:rFonts w:ascii="Arial" w:hAnsi="Arial" w:cs="Arial"/>
                <w:sz w:val="16"/>
                <w:szCs w:val="16"/>
                <w:lang w:val="de-DE"/>
              </w:rPr>
              <w:t>65824 Schwalbach</w:t>
            </w:r>
          </w:p>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237517">
              <w:rPr>
                <w:rFonts w:ascii="Arial" w:hAnsi="Arial" w:cs="Arial"/>
                <w:sz w:val="16"/>
                <w:szCs w:val="16"/>
                <w:lang w:val="de-DE"/>
              </w:rPr>
              <w:t>Telefon: 06196-8895-0</w:t>
            </w:r>
          </w:p>
          <w:p w:rsidR="006C262D" w:rsidRPr="00237517" w:rsidRDefault="007C18E5"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237517">
              <w:rPr>
                <w:rFonts w:ascii="Arial" w:hAnsi="Arial" w:cs="Arial"/>
                <w:sz w:val="16"/>
                <w:szCs w:val="16"/>
                <w:lang w:val="de-DE"/>
              </w:rPr>
              <w:t>Telef</w:t>
            </w:r>
            <w:r w:rsidR="006C262D" w:rsidRPr="00237517">
              <w:rPr>
                <w:rFonts w:ascii="Arial" w:hAnsi="Arial" w:cs="Arial"/>
                <w:sz w:val="16"/>
                <w:szCs w:val="16"/>
                <w:lang w:val="de-DE"/>
              </w:rPr>
              <w:t>ax: 06196-88 95-24</w:t>
            </w:r>
          </w:p>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237517">
              <w:rPr>
                <w:rFonts w:ascii="Arial" w:hAnsi="Arial" w:cs="Arial"/>
                <w:sz w:val="16"/>
                <w:szCs w:val="16"/>
                <w:lang w:val="de-DE"/>
              </w:rPr>
              <w:t>Web: www.iai-gmbh.de</w:t>
            </w:r>
          </w:p>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237517">
              <w:rPr>
                <w:rFonts w:ascii="Arial" w:hAnsi="Arial" w:cs="Arial"/>
                <w:sz w:val="16"/>
                <w:szCs w:val="16"/>
                <w:lang w:val="de-DE"/>
              </w:rPr>
              <w:t>E-Mail: info@iai-gmbh.de</w:t>
            </w:r>
          </w:p>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237517">
              <w:rPr>
                <w:rFonts w:ascii="Arial" w:hAnsi="Arial" w:cs="Arial"/>
                <w:b/>
                <w:sz w:val="16"/>
                <w:szCs w:val="16"/>
                <w:lang w:val="de-DE"/>
              </w:rPr>
              <w:t>Ansprechpartner:</w:t>
            </w:r>
          </w:p>
          <w:p w:rsidR="00E135EE" w:rsidRPr="00237517" w:rsidRDefault="00E135EE"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237517">
              <w:rPr>
                <w:rFonts w:ascii="Arial" w:hAnsi="Arial" w:cs="Arial"/>
                <w:sz w:val="16"/>
                <w:szCs w:val="16"/>
                <w:lang w:val="de-DE"/>
              </w:rPr>
              <w:t>Dipl.-Ing. (FH)</w:t>
            </w:r>
          </w:p>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237517">
              <w:rPr>
                <w:rFonts w:ascii="Arial" w:hAnsi="Arial" w:cs="Arial"/>
                <w:sz w:val="16"/>
                <w:szCs w:val="16"/>
                <w:lang w:val="de-DE"/>
              </w:rPr>
              <w:t>Stefan Ziemba</w:t>
            </w:r>
            <w:r w:rsidR="00E135EE" w:rsidRPr="00237517">
              <w:rPr>
                <w:rFonts w:ascii="Arial" w:hAnsi="Arial" w:cs="Arial"/>
                <w:sz w:val="16"/>
                <w:szCs w:val="16"/>
                <w:lang w:val="de-DE"/>
              </w:rPr>
              <w:t xml:space="preserve"> </w:t>
            </w:r>
          </w:p>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237517">
              <w:rPr>
                <w:rFonts w:ascii="Arial" w:hAnsi="Arial" w:cs="Arial"/>
                <w:sz w:val="16"/>
                <w:szCs w:val="16"/>
                <w:lang w:val="de-DE"/>
              </w:rPr>
              <w:t>Leiter Vertrieb und Marketing DACH</w:t>
            </w:r>
            <w:r w:rsidR="00845316" w:rsidRPr="00237517">
              <w:rPr>
                <w:rFonts w:ascii="Arial" w:hAnsi="Arial" w:cs="Arial"/>
                <w:sz w:val="16"/>
                <w:szCs w:val="16"/>
                <w:lang w:val="de-DE"/>
              </w:rPr>
              <w:t xml:space="preserve"> Region</w:t>
            </w:r>
          </w:p>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237517">
              <w:rPr>
                <w:rFonts w:ascii="Arial" w:hAnsi="Arial" w:cs="Arial"/>
                <w:sz w:val="16"/>
                <w:szCs w:val="16"/>
                <w:lang w:val="de-DE"/>
              </w:rPr>
              <w:t>Telefon: 0172-13 63 807</w:t>
            </w:r>
          </w:p>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237517">
              <w:rPr>
                <w:rFonts w:ascii="Arial" w:hAnsi="Arial" w:cs="Arial"/>
                <w:sz w:val="16"/>
                <w:szCs w:val="16"/>
                <w:lang w:val="de-DE"/>
              </w:rPr>
              <w:t>E-Mail: ziemba@iai-gmbh.de</w:t>
            </w:r>
          </w:p>
          <w:p w:rsidR="006C262D" w:rsidRPr="00237517" w:rsidRDefault="006C262D"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r>
      <w:tr w:rsidR="00E135EE" w:rsidRPr="008E0EC2" w:rsidTr="00237517">
        <w:tc>
          <w:tcPr>
            <w:tcW w:w="8778" w:type="dxa"/>
            <w:gridSpan w:val="3"/>
            <w:shd w:val="clear" w:color="auto" w:fill="auto"/>
          </w:tcPr>
          <w:p w:rsidR="00623151" w:rsidRPr="00237517" w:rsidRDefault="00623151"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sidRPr="00237517">
              <w:rPr>
                <w:rFonts w:ascii="Arial" w:hAnsi="Arial" w:cs="Arial"/>
                <w:sz w:val="20"/>
                <w:szCs w:val="20"/>
                <w:lang w:val="de-DE"/>
              </w:rPr>
              <w:lastRenderedPageBreak/>
              <w:t>____________________________________________________________________________</w:t>
            </w:r>
          </w:p>
          <w:p w:rsidR="00E135EE" w:rsidRPr="00237517" w:rsidRDefault="00E135EE"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20"/>
                <w:szCs w:val="20"/>
                <w:lang w:val="de-DE"/>
              </w:rPr>
            </w:pPr>
            <w:r w:rsidRPr="00237517">
              <w:rPr>
                <w:rFonts w:ascii="Arial" w:hAnsi="Arial" w:cs="Arial"/>
                <w:b/>
                <w:sz w:val="20"/>
                <w:szCs w:val="20"/>
                <w:lang w:val="de-DE"/>
              </w:rPr>
              <w:t>Über die IAI Industrieroboter GmbH</w:t>
            </w:r>
          </w:p>
          <w:p w:rsidR="00286583" w:rsidRPr="00237517" w:rsidRDefault="00286583"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p>
          <w:p w:rsidR="00E135EE" w:rsidRPr="00237517" w:rsidRDefault="00286583"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sidRPr="00237517">
              <w:rPr>
                <w:rFonts w:ascii="Arial" w:hAnsi="Arial" w:cs="Arial"/>
                <w:sz w:val="20"/>
                <w:szCs w:val="20"/>
                <w:lang w:val="de-DE"/>
              </w:rPr>
              <w:t>IAI Industrieroboter, 1976 im japanischen Shizuoka gegründet, ist eine</w:t>
            </w:r>
            <w:r w:rsidR="008E0EC2">
              <w:rPr>
                <w:rFonts w:ascii="Arial" w:hAnsi="Arial" w:cs="Arial"/>
                <w:sz w:val="20"/>
                <w:szCs w:val="20"/>
                <w:lang w:val="de-DE"/>
              </w:rPr>
              <w:t>r</w:t>
            </w:r>
            <w:r w:rsidRPr="00237517">
              <w:rPr>
                <w:rFonts w:ascii="Arial" w:hAnsi="Arial" w:cs="Arial"/>
                <w:sz w:val="20"/>
                <w:szCs w:val="20"/>
                <w:lang w:val="de-DE"/>
              </w:rPr>
              <w:t xml:space="preserve"> der führenden industriellen Hersteller elektrischer Aktuatoren und Industrieroboter. Seit 1995 ist das Unternehmen mit der Europazentrale in Deutschland im Markt vertreten</w:t>
            </w:r>
            <w:r w:rsidR="000B1DF6" w:rsidRPr="00237517">
              <w:rPr>
                <w:rFonts w:ascii="Arial" w:hAnsi="Arial" w:cs="Arial"/>
                <w:sz w:val="20"/>
                <w:szCs w:val="20"/>
                <w:lang w:val="de-DE"/>
              </w:rPr>
              <w:t>. In den Folgejahren</w:t>
            </w:r>
            <w:r w:rsidR="007A0986" w:rsidRPr="00237517">
              <w:rPr>
                <w:rFonts w:ascii="Arial" w:hAnsi="Arial" w:cs="Arial"/>
                <w:sz w:val="20"/>
                <w:szCs w:val="20"/>
                <w:lang w:val="de-DE"/>
              </w:rPr>
              <w:t xml:space="preserve"> </w:t>
            </w:r>
            <w:r w:rsidR="00E135EE" w:rsidRPr="00237517">
              <w:rPr>
                <w:rFonts w:ascii="Arial" w:hAnsi="Arial" w:cs="Arial"/>
                <w:sz w:val="20"/>
                <w:szCs w:val="20"/>
                <w:lang w:val="de-DE"/>
              </w:rPr>
              <w:t>avancier</w:t>
            </w:r>
            <w:r w:rsidR="007479CE" w:rsidRPr="00237517">
              <w:rPr>
                <w:rFonts w:ascii="Arial" w:hAnsi="Arial" w:cs="Arial"/>
                <w:sz w:val="20"/>
                <w:szCs w:val="20"/>
                <w:lang w:val="de-DE"/>
              </w:rPr>
              <w:t>te die IAI Industrieroboter GmbH</w:t>
            </w:r>
            <w:r w:rsidR="00E135EE" w:rsidRPr="00237517">
              <w:rPr>
                <w:rFonts w:ascii="Arial" w:hAnsi="Arial" w:cs="Arial"/>
                <w:sz w:val="20"/>
                <w:szCs w:val="20"/>
                <w:lang w:val="de-DE"/>
              </w:rPr>
              <w:t xml:space="preserve"> zu einem</w:t>
            </w:r>
            <w:r w:rsidR="007A0986" w:rsidRPr="00237517">
              <w:rPr>
                <w:rFonts w:ascii="Arial" w:hAnsi="Arial" w:cs="Arial"/>
                <w:sz w:val="20"/>
                <w:szCs w:val="20"/>
                <w:lang w:val="de-DE"/>
              </w:rPr>
              <w:t xml:space="preserve"> der</w:t>
            </w:r>
            <w:r w:rsidR="00E135EE" w:rsidRPr="00237517">
              <w:rPr>
                <w:rFonts w:ascii="Arial" w:hAnsi="Arial" w:cs="Arial"/>
                <w:sz w:val="20"/>
                <w:szCs w:val="20"/>
                <w:lang w:val="de-DE"/>
              </w:rPr>
              <w:t xml:space="preserve"> führenden</w:t>
            </w:r>
            <w:r w:rsidR="00B10C6D" w:rsidRPr="00237517">
              <w:rPr>
                <w:rFonts w:ascii="Arial" w:hAnsi="Arial" w:cs="Arial"/>
                <w:sz w:val="20"/>
                <w:szCs w:val="20"/>
                <w:lang w:val="de-DE"/>
              </w:rPr>
              <w:t xml:space="preserve"> und anerkannten</w:t>
            </w:r>
            <w:r w:rsidR="00E135EE" w:rsidRPr="00237517">
              <w:rPr>
                <w:rFonts w:ascii="Arial" w:hAnsi="Arial" w:cs="Arial"/>
                <w:sz w:val="20"/>
                <w:szCs w:val="20"/>
                <w:lang w:val="de-DE"/>
              </w:rPr>
              <w:t xml:space="preserve"> </w:t>
            </w:r>
            <w:r w:rsidR="007A0986" w:rsidRPr="00237517">
              <w:rPr>
                <w:rFonts w:ascii="Arial" w:hAnsi="Arial" w:cs="Arial"/>
                <w:sz w:val="20"/>
                <w:szCs w:val="20"/>
                <w:lang w:val="de-DE"/>
              </w:rPr>
              <w:t xml:space="preserve"> Spezialisten von innovativen</w:t>
            </w:r>
            <w:r w:rsidR="00E135EE" w:rsidRPr="00237517">
              <w:rPr>
                <w:rFonts w:ascii="Arial" w:hAnsi="Arial" w:cs="Arial"/>
                <w:sz w:val="20"/>
                <w:szCs w:val="20"/>
                <w:lang w:val="de-DE"/>
              </w:rPr>
              <w:t xml:space="preserve"> elektrische</w:t>
            </w:r>
            <w:r w:rsidR="00B10C6D" w:rsidRPr="00237517">
              <w:rPr>
                <w:rFonts w:ascii="Arial" w:hAnsi="Arial" w:cs="Arial"/>
                <w:sz w:val="20"/>
                <w:szCs w:val="20"/>
                <w:lang w:val="de-DE"/>
              </w:rPr>
              <w:t>n</w:t>
            </w:r>
            <w:r w:rsidR="00E135EE" w:rsidRPr="00237517">
              <w:rPr>
                <w:rFonts w:ascii="Arial" w:hAnsi="Arial" w:cs="Arial"/>
                <w:sz w:val="20"/>
                <w:szCs w:val="20"/>
                <w:lang w:val="de-DE"/>
              </w:rPr>
              <w:t xml:space="preserve"> Aktuatoren und Industrieroboter</w:t>
            </w:r>
            <w:r w:rsidR="007A0986" w:rsidRPr="00237517">
              <w:rPr>
                <w:rFonts w:ascii="Arial" w:hAnsi="Arial" w:cs="Arial"/>
                <w:sz w:val="20"/>
                <w:szCs w:val="20"/>
                <w:lang w:val="de-DE"/>
              </w:rPr>
              <w:t>n</w:t>
            </w:r>
            <w:r w:rsidR="00E135EE" w:rsidRPr="00237517">
              <w:rPr>
                <w:rFonts w:ascii="Arial" w:hAnsi="Arial" w:cs="Arial"/>
                <w:sz w:val="20"/>
                <w:szCs w:val="20"/>
                <w:lang w:val="de-DE"/>
              </w:rPr>
              <w:t>.</w:t>
            </w:r>
          </w:p>
          <w:p w:rsidR="00E135EE" w:rsidRPr="00237517" w:rsidRDefault="00286583" w:rsidP="00237517">
            <w:pPr>
              <w:spacing w:line="360" w:lineRule="auto"/>
              <w:jc w:val="both"/>
              <w:rPr>
                <w:rFonts w:ascii="Arial" w:hAnsi="Arial" w:cs="Arial"/>
                <w:sz w:val="20"/>
                <w:szCs w:val="20"/>
                <w:lang w:val="de-DE"/>
              </w:rPr>
            </w:pPr>
            <w:r w:rsidRPr="00237517">
              <w:rPr>
                <w:rFonts w:ascii="Arial" w:hAnsi="Arial" w:cs="Arial"/>
                <w:sz w:val="20"/>
                <w:szCs w:val="20"/>
                <w:lang w:val="de-DE"/>
              </w:rPr>
              <w:t>Der Industrieroboterspezialist verfügt über eine fast dreißigjährige Erfahrung in der Entwicklung, Konstruktion und Fertigung elektrischer Aktuatoren. Das Angebotsportfolio gilt als das umfangreichste im Markt. Zum Portfolio</w:t>
            </w:r>
            <w:r w:rsidR="008E0EC2">
              <w:rPr>
                <w:rFonts w:ascii="Arial" w:hAnsi="Arial" w:cs="Arial"/>
                <w:sz w:val="20"/>
                <w:szCs w:val="20"/>
                <w:lang w:val="de-DE"/>
              </w:rPr>
              <w:t xml:space="preserve"> gehören: E</w:t>
            </w:r>
            <w:r w:rsidRPr="00237517">
              <w:rPr>
                <w:rFonts w:ascii="Arial" w:hAnsi="Arial" w:cs="Arial"/>
                <w:sz w:val="20"/>
                <w:szCs w:val="20"/>
                <w:lang w:val="de-DE"/>
              </w:rPr>
              <w:t>lektrische Linear-, Rotations-, und Greifmodule, kartesische Robotersysteme, Tischroboter sowie Scara-Roboter. Zudem runden dazugehörige Steuerungen mit allen im Markt vertretenen Feldbusanbindungen das Angebot ab. Viele</w:t>
            </w:r>
            <w:r w:rsidR="00E135EE" w:rsidRPr="00237517">
              <w:rPr>
                <w:rFonts w:ascii="Arial" w:hAnsi="Arial" w:cs="Arial"/>
                <w:sz w:val="20"/>
                <w:szCs w:val="20"/>
                <w:lang w:val="de-DE"/>
              </w:rPr>
              <w:t xml:space="preserve"> Produkte kommen in einer staub- und wassergeschützten Ausführung ebenso wie in einer reinraum</w:t>
            </w:r>
            <w:r w:rsidR="00557AD8" w:rsidRPr="00237517">
              <w:rPr>
                <w:rFonts w:ascii="Arial" w:hAnsi="Arial" w:cs="Arial"/>
                <w:sz w:val="20"/>
                <w:szCs w:val="20"/>
                <w:lang w:val="de-DE"/>
              </w:rPr>
              <w:t>-</w:t>
            </w:r>
            <w:r w:rsidR="00E135EE" w:rsidRPr="00237517">
              <w:rPr>
                <w:rFonts w:ascii="Arial" w:hAnsi="Arial" w:cs="Arial"/>
                <w:sz w:val="20"/>
                <w:szCs w:val="20"/>
                <w:lang w:val="de-DE"/>
              </w:rPr>
              <w:t>gerechten Version in vielen Industriezweigen und Branchen zum Einsatz.</w:t>
            </w:r>
          </w:p>
          <w:p w:rsidR="00E135EE" w:rsidRPr="00237517" w:rsidRDefault="00E135EE"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sidRPr="00237517">
              <w:rPr>
                <w:rFonts w:ascii="Arial" w:hAnsi="Arial" w:cs="Arial"/>
                <w:sz w:val="20"/>
                <w:szCs w:val="20"/>
                <w:lang w:val="de-DE"/>
              </w:rPr>
              <w:t>Die Fertigung sämtlicher Produkte wird aus Qualität</w:t>
            </w:r>
            <w:r w:rsidR="00845316" w:rsidRPr="00237517">
              <w:rPr>
                <w:rFonts w:ascii="Arial" w:hAnsi="Arial" w:cs="Arial"/>
                <w:sz w:val="20"/>
                <w:szCs w:val="20"/>
                <w:lang w:val="de-DE"/>
              </w:rPr>
              <w:t>sgründen ausschließlich i</w:t>
            </w:r>
            <w:r w:rsidRPr="00237517">
              <w:rPr>
                <w:rFonts w:ascii="Arial" w:hAnsi="Arial" w:cs="Arial"/>
                <w:sz w:val="20"/>
                <w:szCs w:val="20"/>
                <w:lang w:val="de-DE"/>
              </w:rPr>
              <w:t>m Stammhaus in Japan realisiert.</w:t>
            </w:r>
          </w:p>
          <w:p w:rsidR="00E135EE" w:rsidRPr="00237517" w:rsidRDefault="00E135EE"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E135EE" w:rsidRPr="00237517" w:rsidRDefault="00E135EE" w:rsidP="0023751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sidRPr="00237517">
              <w:rPr>
                <w:rFonts w:ascii="Arial" w:hAnsi="Arial" w:cs="Arial"/>
                <w:sz w:val="20"/>
                <w:szCs w:val="20"/>
                <w:lang w:val="de-DE"/>
              </w:rPr>
              <w:t>Weitere Informationen unter: www.iai-gmbh.de</w:t>
            </w:r>
          </w:p>
        </w:tc>
      </w:tr>
    </w:tbl>
    <w:p w:rsidR="001C6518" w:rsidRPr="00934194" w:rsidRDefault="001C6518">
      <w:pPr>
        <w:spacing w:line="312" w:lineRule="auto"/>
        <w:rPr>
          <w:rFonts w:ascii="Arial" w:hAnsi="Arial" w:cs="Arial"/>
          <w:sz w:val="18"/>
          <w:lang w:val="de-DE"/>
        </w:rPr>
      </w:pPr>
    </w:p>
    <w:sectPr w:rsidR="001C6518" w:rsidRPr="00934194" w:rsidSect="007C18E5">
      <w:headerReference w:type="default" r:id="rId10"/>
      <w:footerReference w:type="default" r:id="rId11"/>
      <w:pgSz w:w="11907" w:h="16840" w:code="9"/>
      <w:pgMar w:top="1701" w:right="1701" w:bottom="1304" w:left="1418" w:header="170"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A07" w:rsidRDefault="00A95A07">
      <w:r>
        <w:separator/>
      </w:r>
    </w:p>
  </w:endnote>
  <w:endnote w:type="continuationSeparator" w:id="0">
    <w:p w:rsidR="00A95A07" w:rsidRDefault="00A95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18" w:rsidRDefault="001C6518">
    <w:pPr>
      <w:pStyle w:val="Fuzeile"/>
      <w:ind w:right="-397"/>
      <w:jc w:val="right"/>
      <w:rPr>
        <w:rFonts w:ascii="Arial" w:hAnsi="Arial" w:cs="Arial"/>
        <w:sz w:val="16"/>
        <w:lang w:val="de-DE"/>
      </w:rPr>
    </w:pPr>
    <w:r>
      <w:rPr>
        <w:rStyle w:val="Seitenzahl"/>
        <w:rFonts w:ascii="Arial" w:hAnsi="Arial" w:cs="Arial"/>
        <w:sz w:val="16"/>
      </w:rPr>
      <w:t xml:space="preserve">Seite </w:t>
    </w:r>
    <w:r w:rsidR="00AD2DD5">
      <w:rPr>
        <w:rStyle w:val="Seitenzahl"/>
        <w:rFonts w:ascii="Arial" w:hAnsi="Arial" w:cs="Arial"/>
        <w:sz w:val="16"/>
      </w:rPr>
      <w:fldChar w:fldCharType="begin"/>
    </w:r>
    <w:r>
      <w:rPr>
        <w:rStyle w:val="Seitenzahl"/>
        <w:rFonts w:ascii="Arial" w:hAnsi="Arial" w:cs="Arial"/>
        <w:sz w:val="16"/>
      </w:rPr>
      <w:instrText xml:space="preserve"> </w:instrText>
    </w:r>
    <w:r w:rsidR="00941F28">
      <w:rPr>
        <w:rStyle w:val="Seitenzahl"/>
        <w:rFonts w:ascii="Arial" w:hAnsi="Arial" w:cs="Arial"/>
        <w:sz w:val="16"/>
      </w:rPr>
      <w:instrText>PAGE</w:instrText>
    </w:r>
    <w:r>
      <w:rPr>
        <w:rStyle w:val="Seitenzahl"/>
        <w:rFonts w:ascii="Arial" w:hAnsi="Arial" w:cs="Arial"/>
        <w:sz w:val="16"/>
      </w:rPr>
      <w:instrText xml:space="preserve"> </w:instrText>
    </w:r>
    <w:r w:rsidR="00AD2DD5">
      <w:rPr>
        <w:rStyle w:val="Seitenzahl"/>
        <w:rFonts w:ascii="Arial" w:hAnsi="Arial" w:cs="Arial"/>
        <w:sz w:val="16"/>
      </w:rPr>
      <w:fldChar w:fldCharType="separate"/>
    </w:r>
    <w:r w:rsidR="00A40E75">
      <w:rPr>
        <w:rStyle w:val="Seitenzahl"/>
        <w:rFonts w:ascii="Arial" w:hAnsi="Arial" w:cs="Arial"/>
        <w:noProof/>
        <w:sz w:val="16"/>
      </w:rPr>
      <w:t>1</w:t>
    </w:r>
    <w:r w:rsidR="00AD2DD5">
      <w:rPr>
        <w:rStyle w:val="Seitenzahl"/>
        <w:rFonts w:ascii="Arial" w:hAnsi="Arial" w:cs="Arial"/>
        <w:sz w:val="16"/>
      </w:rPr>
      <w:fldChar w:fldCharType="end"/>
    </w:r>
    <w:r>
      <w:rPr>
        <w:rStyle w:val="Seitenzahl"/>
        <w:rFonts w:ascii="Arial" w:hAnsi="Arial" w:cs="Arial"/>
        <w:sz w:val="16"/>
      </w:rPr>
      <w:t>/</w:t>
    </w:r>
    <w:r w:rsidR="00AD2DD5">
      <w:rPr>
        <w:rStyle w:val="Seitenzahl"/>
        <w:rFonts w:ascii="Arial" w:hAnsi="Arial" w:cs="Arial"/>
        <w:sz w:val="16"/>
      </w:rPr>
      <w:fldChar w:fldCharType="begin"/>
    </w:r>
    <w:r>
      <w:rPr>
        <w:rStyle w:val="Seitenzahl"/>
        <w:rFonts w:ascii="Arial" w:hAnsi="Arial" w:cs="Arial"/>
        <w:sz w:val="16"/>
      </w:rPr>
      <w:instrText xml:space="preserve"> </w:instrText>
    </w:r>
    <w:r w:rsidR="00941F28">
      <w:rPr>
        <w:rStyle w:val="Seitenzahl"/>
        <w:rFonts w:ascii="Arial" w:hAnsi="Arial" w:cs="Arial"/>
        <w:sz w:val="16"/>
      </w:rPr>
      <w:instrText>NUMPAGES</w:instrText>
    </w:r>
    <w:r>
      <w:rPr>
        <w:rStyle w:val="Seitenzahl"/>
        <w:rFonts w:ascii="Arial" w:hAnsi="Arial" w:cs="Arial"/>
        <w:sz w:val="16"/>
      </w:rPr>
      <w:instrText xml:space="preserve"> </w:instrText>
    </w:r>
    <w:r w:rsidR="00AD2DD5">
      <w:rPr>
        <w:rStyle w:val="Seitenzahl"/>
        <w:rFonts w:ascii="Arial" w:hAnsi="Arial" w:cs="Arial"/>
        <w:sz w:val="16"/>
      </w:rPr>
      <w:fldChar w:fldCharType="separate"/>
    </w:r>
    <w:r w:rsidR="00A40E75">
      <w:rPr>
        <w:rStyle w:val="Seitenzahl"/>
        <w:rFonts w:ascii="Arial" w:hAnsi="Arial" w:cs="Arial"/>
        <w:noProof/>
        <w:sz w:val="16"/>
      </w:rPr>
      <w:t>2</w:t>
    </w:r>
    <w:r w:rsidR="00AD2DD5">
      <w:rPr>
        <w:rStyle w:val="Seitenzahl"/>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A07" w:rsidRDefault="00A95A07">
      <w:r>
        <w:separator/>
      </w:r>
    </w:p>
  </w:footnote>
  <w:footnote w:type="continuationSeparator" w:id="0">
    <w:p w:rsidR="00A95A07" w:rsidRDefault="00A95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18" w:rsidRDefault="001C6518">
    <w:pPr>
      <w:pStyle w:val="Kopfzeile"/>
      <w:jc w:val="right"/>
    </w:pPr>
  </w:p>
  <w:p w:rsidR="001C6518" w:rsidRDefault="001C6518">
    <w:pPr>
      <w:pStyle w:val="Kopfzeile"/>
      <w:jc w:val="right"/>
    </w:pPr>
  </w:p>
  <w:p w:rsidR="001C6518" w:rsidRDefault="00DE59C0" w:rsidP="00DE59C0">
    <w:pPr>
      <w:pStyle w:val="Kopfzeile"/>
      <w:ind w:right="-567"/>
      <w:jc w:val="center"/>
    </w:pPr>
    <w:r>
      <w:tab/>
    </w:r>
    <w:r>
      <w:tab/>
    </w:r>
    <w:r w:rsidR="00A40E75">
      <w:rPr>
        <w:noProof/>
        <w:lang w:eastAsia="en-US"/>
      </w:rPr>
      <w:drawing>
        <wp:inline distT="0" distB="0" distL="0" distR="0">
          <wp:extent cx="863600" cy="342900"/>
          <wp:effectExtent l="19050" t="0" r="0" b="0"/>
          <wp:docPr id="1" name="Bild 3" descr="Beschreibung: IAI_48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IAI_48mm_rgb"/>
                  <pic:cNvPicPr>
                    <a:picLocks noChangeAspect="1" noChangeArrowheads="1"/>
                  </pic:cNvPicPr>
                </pic:nvPicPr>
                <pic:blipFill>
                  <a:blip r:embed="rId1"/>
                  <a:srcRect/>
                  <a:stretch>
                    <a:fillRect/>
                  </a:stretch>
                </pic:blipFill>
                <pic:spPr bwMode="auto">
                  <a:xfrm>
                    <a:off x="0" y="0"/>
                    <a:ext cx="863600" cy="342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769A20"/>
    <w:multiLevelType w:val="hybridMultilevel"/>
    <w:tmpl w:val="183B96EE"/>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99B1887"/>
    <w:multiLevelType w:val="hybridMultilevel"/>
    <w:tmpl w:val="5968DC12"/>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E7E4784"/>
    <w:multiLevelType w:val="hybridMultilevel"/>
    <w:tmpl w:val="6C76445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nsid w:val="44FD8231"/>
    <w:multiLevelType w:val="hybridMultilevel"/>
    <w:tmpl w:val="0CC254A8"/>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67B7FFA"/>
    <w:multiLevelType w:val="hybridMultilevel"/>
    <w:tmpl w:val="C7FC79C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noPunctuationKerning/>
  <w:characterSpacingControl w:val="doNotCompress"/>
  <w:footnotePr>
    <w:footnote w:id="-1"/>
    <w:footnote w:id="0"/>
  </w:footnotePr>
  <w:endnotePr>
    <w:endnote w:id="-1"/>
    <w:endnote w:id="0"/>
  </w:endnotePr>
  <w:compat>
    <w:useFELayout/>
  </w:compat>
  <w:rsids>
    <w:rsidRoot w:val="002814B7"/>
    <w:rsid w:val="0001080A"/>
    <w:rsid w:val="000B0688"/>
    <w:rsid w:val="000B1DF6"/>
    <w:rsid w:val="001238D7"/>
    <w:rsid w:val="0013081C"/>
    <w:rsid w:val="001B16D2"/>
    <w:rsid w:val="001B7698"/>
    <w:rsid w:val="001C6518"/>
    <w:rsid w:val="001E5A1C"/>
    <w:rsid w:val="00237517"/>
    <w:rsid w:val="00280C14"/>
    <w:rsid w:val="002814B7"/>
    <w:rsid w:val="00286583"/>
    <w:rsid w:val="002928E5"/>
    <w:rsid w:val="002A597D"/>
    <w:rsid w:val="00391DAC"/>
    <w:rsid w:val="003A597F"/>
    <w:rsid w:val="003E29EA"/>
    <w:rsid w:val="004460BD"/>
    <w:rsid w:val="00465393"/>
    <w:rsid w:val="004A721C"/>
    <w:rsid w:val="004C0D63"/>
    <w:rsid w:val="00557AD8"/>
    <w:rsid w:val="005A2298"/>
    <w:rsid w:val="005E613E"/>
    <w:rsid w:val="00623151"/>
    <w:rsid w:val="0067210A"/>
    <w:rsid w:val="006A2168"/>
    <w:rsid w:val="006C262D"/>
    <w:rsid w:val="00717F22"/>
    <w:rsid w:val="007479CE"/>
    <w:rsid w:val="00783806"/>
    <w:rsid w:val="007A0986"/>
    <w:rsid w:val="007C18E5"/>
    <w:rsid w:val="007F3321"/>
    <w:rsid w:val="00845316"/>
    <w:rsid w:val="00850C24"/>
    <w:rsid w:val="00855E45"/>
    <w:rsid w:val="00876C42"/>
    <w:rsid w:val="008B3A7D"/>
    <w:rsid w:val="008E0EC2"/>
    <w:rsid w:val="008E1932"/>
    <w:rsid w:val="00924EC5"/>
    <w:rsid w:val="00934194"/>
    <w:rsid w:val="00941F28"/>
    <w:rsid w:val="009429F5"/>
    <w:rsid w:val="009568BF"/>
    <w:rsid w:val="0095746B"/>
    <w:rsid w:val="009909BB"/>
    <w:rsid w:val="00A26513"/>
    <w:rsid w:val="00A40E75"/>
    <w:rsid w:val="00A62F69"/>
    <w:rsid w:val="00A95A07"/>
    <w:rsid w:val="00AB40E1"/>
    <w:rsid w:val="00AD2DD5"/>
    <w:rsid w:val="00B10C6D"/>
    <w:rsid w:val="00B237E7"/>
    <w:rsid w:val="00B37F2E"/>
    <w:rsid w:val="00B66984"/>
    <w:rsid w:val="00BE37D6"/>
    <w:rsid w:val="00C10F6C"/>
    <w:rsid w:val="00C1187C"/>
    <w:rsid w:val="00C55D15"/>
    <w:rsid w:val="00C80AD7"/>
    <w:rsid w:val="00CA2A84"/>
    <w:rsid w:val="00CA5AFD"/>
    <w:rsid w:val="00CE3B22"/>
    <w:rsid w:val="00D03C32"/>
    <w:rsid w:val="00D635A1"/>
    <w:rsid w:val="00D6602E"/>
    <w:rsid w:val="00D80123"/>
    <w:rsid w:val="00DC6F8F"/>
    <w:rsid w:val="00DE59C0"/>
    <w:rsid w:val="00E135EE"/>
    <w:rsid w:val="00E76E23"/>
    <w:rsid w:val="00EA7707"/>
    <w:rsid w:val="00EB69BF"/>
    <w:rsid w:val="00F4439B"/>
    <w:rsid w:val="00F679ED"/>
    <w:rsid w:val="00FF5640"/>
    <w:rsid w:val="00FF6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AD2DD5"/>
    <w:pPr>
      <w:adjustRightInd w:val="0"/>
      <w:snapToGrid w:val="0"/>
    </w:pPr>
    <w:rPr>
      <w:sz w:val="24"/>
      <w:szCs w:val="24"/>
      <w:lang w:eastAsia="ja-JP"/>
    </w:rPr>
  </w:style>
  <w:style w:type="paragraph" w:styleId="berschrift1">
    <w:name w:val="heading 1"/>
    <w:basedOn w:val="Standard"/>
    <w:next w:val="Standard"/>
    <w:autoRedefine/>
    <w:qFormat/>
    <w:rsid w:val="00AD2DD5"/>
    <w:pPr>
      <w:keepNext/>
      <w:spacing w:line="360" w:lineRule="auto"/>
      <w:outlineLvl w:val="0"/>
    </w:pPr>
    <w:rPr>
      <w:rFonts w:ascii="Arial" w:hAnsi="Arial" w:cs="Arial"/>
      <w:i/>
      <w:iCs/>
      <w:sz w:val="22"/>
      <w:lang w:val="de-DE"/>
    </w:rPr>
  </w:style>
  <w:style w:type="paragraph" w:styleId="berschrift2">
    <w:name w:val="heading 2"/>
    <w:basedOn w:val="Standard"/>
    <w:next w:val="Standard"/>
    <w:qFormat/>
    <w:rsid w:val="00AD2DD5"/>
    <w:pPr>
      <w:keepNext/>
      <w:spacing w:line="360" w:lineRule="auto"/>
      <w:outlineLvl w:val="1"/>
    </w:pPr>
    <w:rPr>
      <w:rFonts w:ascii="Arial" w:hAnsi="Arial" w:cs="Arial"/>
      <w:u w:val="single"/>
      <w:lang w:val="de-DE"/>
    </w:rPr>
  </w:style>
  <w:style w:type="paragraph" w:styleId="berschrift3">
    <w:name w:val="heading 3"/>
    <w:basedOn w:val="Standard"/>
    <w:next w:val="Standard"/>
    <w:qFormat/>
    <w:rsid w:val="00AD2DD5"/>
    <w:pPr>
      <w:keepNext/>
      <w:spacing w:line="360" w:lineRule="auto"/>
      <w:outlineLvl w:val="2"/>
    </w:pPr>
    <w:rPr>
      <w:rFonts w:ascii="Arial" w:hAnsi="Arial" w:cs="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AD2DD5"/>
    <w:pPr>
      <w:tabs>
        <w:tab w:val="center" w:pos="4536"/>
        <w:tab w:val="right" w:pos="9072"/>
      </w:tabs>
    </w:pPr>
  </w:style>
  <w:style w:type="paragraph" w:styleId="Fuzeile">
    <w:name w:val="footer"/>
    <w:basedOn w:val="Standard"/>
    <w:semiHidden/>
    <w:rsid w:val="00AD2DD5"/>
    <w:pPr>
      <w:tabs>
        <w:tab w:val="center" w:pos="4536"/>
        <w:tab w:val="right" w:pos="9072"/>
      </w:tabs>
    </w:pPr>
  </w:style>
  <w:style w:type="character" w:styleId="Seitenzahl">
    <w:name w:val="page number"/>
    <w:basedOn w:val="Absatz-Standardschriftart"/>
    <w:semiHidden/>
    <w:rsid w:val="00AD2DD5"/>
  </w:style>
  <w:style w:type="paragraph" w:styleId="Dokumentstruktur">
    <w:name w:val="Document Map"/>
    <w:basedOn w:val="Standard"/>
    <w:semiHidden/>
    <w:rsid w:val="00AD2DD5"/>
    <w:pPr>
      <w:shd w:val="clear" w:color="auto" w:fill="000080"/>
    </w:pPr>
    <w:rPr>
      <w:rFonts w:ascii="Tahoma" w:hAnsi="Tahoma" w:cs="Tahoma"/>
    </w:rPr>
  </w:style>
  <w:style w:type="paragraph" w:styleId="Textkrper">
    <w:name w:val="Body Text"/>
    <w:basedOn w:val="Standard"/>
    <w:semiHidden/>
    <w:rsid w:val="00AD2DD5"/>
    <w:pPr>
      <w:spacing w:line="360" w:lineRule="auto"/>
    </w:pPr>
    <w:rPr>
      <w:rFonts w:ascii="Arial" w:hAnsi="Arial" w:cs="Arial"/>
      <w:sz w:val="20"/>
      <w:lang w:val="de-DE"/>
    </w:rPr>
  </w:style>
  <w:style w:type="character" w:styleId="Hyperlink">
    <w:name w:val="Hyperlink"/>
    <w:semiHidden/>
    <w:rsid w:val="00AD2DD5"/>
    <w:rPr>
      <w:color w:val="0000FF"/>
      <w:u w:val="single"/>
    </w:rPr>
  </w:style>
  <w:style w:type="paragraph" w:customStyle="1" w:styleId="Default">
    <w:name w:val="Default"/>
    <w:rsid w:val="00AD2DD5"/>
    <w:pPr>
      <w:autoSpaceDE w:val="0"/>
      <w:autoSpaceDN w:val="0"/>
      <w:adjustRightInd w:val="0"/>
    </w:pPr>
    <w:rPr>
      <w:rFonts w:ascii="Arial" w:eastAsia="Times New Roman" w:hAnsi="Arial" w:cs="Arial"/>
      <w:color w:val="000000"/>
      <w:sz w:val="24"/>
      <w:szCs w:val="24"/>
      <w:lang w:val="de-DE" w:eastAsia="de-DE"/>
    </w:rPr>
  </w:style>
  <w:style w:type="character" w:styleId="BesuchterHyperlink">
    <w:name w:val="FollowedHyperlink"/>
    <w:semiHidden/>
    <w:rsid w:val="00AD2DD5"/>
    <w:rPr>
      <w:color w:val="800080"/>
      <w:u w:val="single"/>
    </w:rPr>
  </w:style>
  <w:style w:type="table" w:styleId="Tabellengitternetz">
    <w:name w:val="Table Grid"/>
    <w:basedOn w:val="NormaleTabelle"/>
    <w:uiPriority w:val="59"/>
    <w:rsid w:val="005A2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8B3A7D"/>
    <w:rPr>
      <w:rFonts w:ascii="Segoe UI" w:hAnsi="Segoe UI"/>
      <w:sz w:val="18"/>
      <w:szCs w:val="18"/>
    </w:rPr>
  </w:style>
  <w:style w:type="character" w:customStyle="1" w:styleId="SprechblasentextZchn">
    <w:name w:val="Sprechblasentext Zchn"/>
    <w:link w:val="Sprechblasentext"/>
    <w:uiPriority w:val="99"/>
    <w:semiHidden/>
    <w:rsid w:val="008B3A7D"/>
    <w:rPr>
      <w:rFonts w:ascii="Segoe UI" w:hAnsi="Segoe UI" w:cs="Segoe UI"/>
      <w:sz w:val="18"/>
      <w:szCs w:val="18"/>
      <w:lang w:val="en-US" w:eastAsia="ja-JP"/>
    </w:rPr>
  </w:style>
</w:styles>
</file>

<file path=word/webSettings.xml><?xml version="1.0" encoding="utf-8"?>
<w:webSettings xmlns:r="http://schemas.openxmlformats.org/officeDocument/2006/relationships" xmlns:w="http://schemas.openxmlformats.org/wordprocessingml/2006/main">
  <w:encoding w:val="macintosh"/>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ablwerbung.de/presse0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CE343-E8CB-492C-9315-7C216F55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RCP2 Catalog ALL Revised</vt:lpstr>
    </vt:vector>
  </TitlesOfParts>
  <Company>Sophia Enterprises, Inc.</Company>
  <LinksUpToDate>false</LinksUpToDate>
  <CharactersWithSpaces>4126</CharactersWithSpaces>
  <SharedDoc>false</SharedDoc>
  <HLinks>
    <vt:vector size="6" baseType="variant">
      <vt:variant>
        <vt:i4>6553658</vt:i4>
      </vt:variant>
      <vt:variant>
        <vt:i4>0</vt:i4>
      </vt:variant>
      <vt:variant>
        <vt:i4>0</vt:i4>
      </vt:variant>
      <vt:variant>
        <vt:i4>5</vt:i4>
      </vt:variant>
      <vt:variant>
        <vt:lpwstr>http://www.ablwerbung.de/presse05.html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RCP2 Catalog ALL Revised</dc:title>
  <dc:subject/>
  <dc:creator>Sophia Enterprises, Inc.</dc:creator>
  <cp:keywords/>
  <cp:lastModifiedBy>Akademie</cp:lastModifiedBy>
  <cp:revision>2</cp:revision>
  <cp:lastPrinted>2014-08-27T08:27:00Z</cp:lastPrinted>
  <dcterms:created xsi:type="dcterms:W3CDTF">2015-05-26T20:53:00Z</dcterms:created>
  <dcterms:modified xsi:type="dcterms:W3CDTF">2015-05-26T20:53:00Z</dcterms:modified>
</cp:coreProperties>
</file>