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22" w:rsidRPr="004A721C" w:rsidRDefault="00717F22">
      <w:pPr>
        <w:pStyle w:val="berschrift3"/>
        <w:rPr>
          <w:i/>
          <w:sz w:val="48"/>
          <w:szCs w:val="48"/>
        </w:rPr>
      </w:pPr>
      <w:r w:rsidRPr="004A721C">
        <w:rPr>
          <w:i/>
          <w:sz w:val="48"/>
          <w:szCs w:val="48"/>
        </w:rPr>
        <w:t>IAI Industrieroboter GmbH</w:t>
      </w:r>
    </w:p>
    <w:p w:rsidR="00717F22" w:rsidRPr="00623151" w:rsidRDefault="00717F22" w:rsidP="00717F22">
      <w:pPr>
        <w:rPr>
          <w:rFonts w:ascii="Arial" w:hAnsi="Arial" w:cs="Arial"/>
          <w:sz w:val="32"/>
          <w:szCs w:val="32"/>
          <w:lang w:val="de-DE"/>
        </w:rPr>
      </w:pPr>
      <w:r w:rsidRPr="00623151">
        <w:rPr>
          <w:rFonts w:ascii="Arial" w:hAnsi="Arial" w:cs="Arial"/>
          <w:sz w:val="32"/>
          <w:szCs w:val="32"/>
          <w:lang w:val="de-DE"/>
        </w:rPr>
        <w:t>Elektrische Aktuatoren für Ihre Automation</w:t>
      </w:r>
    </w:p>
    <w:p w:rsidR="00717F22" w:rsidRDefault="0013081C" w:rsidP="00717F22">
      <w:pPr>
        <w:rPr>
          <w:lang w:val="de-DE"/>
        </w:rPr>
      </w:pPr>
      <w:r>
        <w:rPr>
          <w:lang w:val="de-DE"/>
        </w:rPr>
        <w:t>_________________________________________________________________________</w:t>
      </w:r>
    </w:p>
    <w:p w:rsidR="00717F22" w:rsidRPr="0058771D" w:rsidRDefault="00717F22" w:rsidP="00717F22">
      <w:pPr>
        <w:rPr>
          <w:lang w:val="de-DE"/>
        </w:rPr>
      </w:pPr>
    </w:p>
    <w:p w:rsidR="00DF2B54" w:rsidRPr="00DF2B54" w:rsidRDefault="00FE29B2" w:rsidP="00DF2B54">
      <w:pPr>
        <w:rPr>
          <w:rFonts w:ascii="Arial" w:hAnsi="Arial" w:cs="Arial"/>
          <w:b/>
          <w:sz w:val="40"/>
          <w:szCs w:val="40"/>
        </w:rPr>
      </w:pPr>
      <w:r>
        <w:rPr>
          <w:rFonts w:ascii="Arial" w:hAnsi="Arial" w:cs="Arial"/>
          <w:b/>
          <w:sz w:val="40"/>
          <w:szCs w:val="40"/>
          <w:lang w:val="de-DE"/>
        </w:rPr>
        <w:t>Presse</w:t>
      </w:r>
      <w:r w:rsidR="00DF2B54" w:rsidRPr="0058771D">
        <w:rPr>
          <w:rFonts w:ascii="Arial" w:hAnsi="Arial" w:cs="Arial"/>
          <w:b/>
          <w:sz w:val="40"/>
          <w:szCs w:val="40"/>
          <w:lang w:val="de-DE"/>
        </w:rPr>
        <w:t>information</w:t>
      </w:r>
    </w:p>
    <w:p w:rsidR="008B3A7D" w:rsidRDefault="008B3A7D" w:rsidP="00DF2B54">
      <w:pPr>
        <w:pStyle w:val="berschrift3"/>
      </w:pPr>
    </w:p>
    <w:p w:rsidR="00855E45" w:rsidRDefault="001C6518" w:rsidP="00D80123">
      <w:pPr>
        <w:pStyle w:val="berschrift3"/>
        <w:jc w:val="right"/>
        <w:rPr>
          <w:b w:val="0"/>
          <w:bCs w:val="0"/>
          <w:sz w:val="20"/>
          <w:szCs w:val="20"/>
        </w:rPr>
      </w:pPr>
      <w:r>
        <w:t xml:space="preserve">  </w:t>
      </w:r>
      <w:r w:rsidR="00751742">
        <w:rPr>
          <w:b w:val="0"/>
          <w:bCs w:val="0"/>
          <w:sz w:val="20"/>
          <w:szCs w:val="20"/>
        </w:rPr>
        <w:t>Schwalbach, 07</w:t>
      </w:r>
      <w:r w:rsidR="00AE6AFF">
        <w:rPr>
          <w:b w:val="0"/>
          <w:bCs w:val="0"/>
          <w:sz w:val="20"/>
          <w:szCs w:val="20"/>
        </w:rPr>
        <w:t xml:space="preserve">. </w:t>
      </w:r>
      <w:r w:rsidR="00751742">
        <w:rPr>
          <w:b w:val="0"/>
          <w:bCs w:val="0"/>
          <w:sz w:val="20"/>
          <w:szCs w:val="20"/>
        </w:rPr>
        <w:t>Oktober 2021</w:t>
      </w:r>
    </w:p>
    <w:p w:rsidR="00327C52" w:rsidRPr="00327C52" w:rsidRDefault="00327C52" w:rsidP="00327C52">
      <w:pPr>
        <w:rPr>
          <w:lang w:val="de-DE"/>
        </w:rPr>
      </w:pPr>
      <w:bookmarkStart w:id="0" w:name="_GoBack"/>
      <w:bookmarkEnd w:id="0"/>
    </w:p>
    <w:p w:rsidR="00D80123" w:rsidRPr="004C763A" w:rsidRDefault="00D801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401"/>
        <w:gridCol w:w="2565"/>
      </w:tblGrid>
      <w:tr w:rsidR="00623151" w:rsidRPr="00161E19" w:rsidTr="00286583">
        <w:tc>
          <w:tcPr>
            <w:tcW w:w="5812" w:type="dxa"/>
          </w:tcPr>
          <w:p w:rsidR="00956FC4" w:rsidRPr="00BF0F3A" w:rsidRDefault="00751742" w:rsidP="00956FC4">
            <w:pPr>
              <w:rPr>
                <w:rFonts w:ascii="Arial" w:hAnsi="Arial" w:cs="Arial"/>
                <w:sz w:val="20"/>
                <w:szCs w:val="20"/>
                <w:u w:val="single"/>
                <w:lang w:val="de-DE"/>
              </w:rPr>
            </w:pPr>
            <w:r>
              <w:rPr>
                <w:rFonts w:ascii="Arial" w:hAnsi="Arial" w:cs="Arial"/>
                <w:sz w:val="20"/>
                <w:szCs w:val="20"/>
                <w:u w:val="single"/>
                <w:lang w:val="de-DE"/>
              </w:rPr>
              <w:t>Eröffnung Showroom bei</w:t>
            </w:r>
            <w:r w:rsidR="00AE6AFF">
              <w:rPr>
                <w:rFonts w:ascii="Arial" w:hAnsi="Arial" w:cs="Arial"/>
                <w:sz w:val="20"/>
                <w:szCs w:val="20"/>
                <w:u w:val="single"/>
                <w:lang w:val="de-DE"/>
              </w:rPr>
              <w:t xml:space="preserve"> IAI</w:t>
            </w:r>
          </w:p>
          <w:p w:rsidR="00956FC4" w:rsidRPr="00BF0F3A" w:rsidRDefault="00956FC4" w:rsidP="00956FC4">
            <w:pPr>
              <w:rPr>
                <w:rFonts w:ascii="Arial" w:hAnsi="Arial" w:cs="Arial"/>
                <w:sz w:val="20"/>
                <w:szCs w:val="20"/>
                <w:lang w:val="de-DE"/>
              </w:rPr>
            </w:pPr>
          </w:p>
          <w:p w:rsidR="002E5409" w:rsidRPr="002E5409" w:rsidRDefault="002E5409" w:rsidP="002E5409">
            <w:pPr>
              <w:rPr>
                <w:rFonts w:ascii="Arial" w:hAnsi="Arial" w:cs="Arial"/>
                <w:b/>
                <w:sz w:val="20"/>
                <w:szCs w:val="20"/>
                <w:lang w:val="de-DE"/>
              </w:rPr>
            </w:pPr>
            <w:r w:rsidRPr="002E5409">
              <w:rPr>
                <w:rFonts w:ascii="Arial" w:hAnsi="Arial" w:cs="Arial"/>
                <w:b/>
                <w:sz w:val="20"/>
                <w:szCs w:val="20"/>
                <w:lang w:val="de-DE"/>
              </w:rPr>
              <w:t xml:space="preserve">Neuer IAI-Showroom  </w:t>
            </w:r>
          </w:p>
          <w:p w:rsidR="002E5409" w:rsidRPr="002E5409" w:rsidRDefault="002E5409" w:rsidP="002E5409">
            <w:pPr>
              <w:jc w:val="both"/>
              <w:rPr>
                <w:rFonts w:ascii="Arial" w:hAnsi="Arial" w:cs="Arial"/>
                <w:sz w:val="20"/>
                <w:szCs w:val="20"/>
                <w:lang w:val="de-DE"/>
              </w:rPr>
            </w:pPr>
            <w:r w:rsidRPr="002E5409">
              <w:rPr>
                <w:rFonts w:ascii="Arial" w:hAnsi="Arial" w:cs="Arial"/>
                <w:sz w:val="20"/>
                <w:szCs w:val="20"/>
                <w:lang w:val="de-DE"/>
              </w:rPr>
              <w:t xml:space="preserve">Die Firma IAI Industrieroboter, der Spezialist für die druckluftlose elektrische Automatisierung, wird am 10. November 2021 im Büro in Schwalbach am Taunus einen neuen Showroom eröffnen. Nahe dem Frankfurter Flughafen können von diesem Tage an alle elektrischen Automatisierungskomponenten aus dem Hause IAI persönlich in Augenschein genommen werden. Zudem dient dieser neue Showroom in Zukunft auch als Schulungs- und Trainingszentrum um die Aktuatoren und Robotersysteme gleich in der Praxis zu testen und in Schulungen deren perfekte Integration und Programmierung zu erlernen. </w:t>
            </w:r>
          </w:p>
          <w:p w:rsidR="002E5409" w:rsidRPr="002E5409" w:rsidRDefault="002E5409" w:rsidP="002E5409">
            <w:pPr>
              <w:rPr>
                <w:rFonts w:ascii="Arial" w:hAnsi="Arial" w:cs="Arial"/>
                <w:sz w:val="20"/>
                <w:szCs w:val="20"/>
                <w:lang w:val="de-DE"/>
              </w:rPr>
            </w:pPr>
          </w:p>
          <w:p w:rsidR="002E5409" w:rsidRPr="002E5409" w:rsidRDefault="002E5409" w:rsidP="002E5409">
            <w:pPr>
              <w:rPr>
                <w:rFonts w:ascii="Arial" w:hAnsi="Arial" w:cs="Arial"/>
                <w:b/>
                <w:sz w:val="20"/>
                <w:szCs w:val="20"/>
                <w:lang w:val="de-DE"/>
              </w:rPr>
            </w:pPr>
            <w:r w:rsidRPr="002E5409">
              <w:rPr>
                <w:rFonts w:ascii="Arial" w:hAnsi="Arial" w:cs="Arial"/>
                <w:b/>
                <w:sz w:val="20"/>
                <w:szCs w:val="20"/>
                <w:lang w:val="de-DE"/>
              </w:rPr>
              <w:t>Ort der Begegnung</w:t>
            </w:r>
          </w:p>
          <w:p w:rsidR="002E5409" w:rsidRPr="002E5409" w:rsidRDefault="002E5409" w:rsidP="002E5409">
            <w:pPr>
              <w:jc w:val="both"/>
              <w:rPr>
                <w:rFonts w:ascii="Arial" w:hAnsi="Arial" w:cs="Arial"/>
                <w:sz w:val="20"/>
                <w:szCs w:val="20"/>
                <w:lang w:val="de-DE"/>
              </w:rPr>
            </w:pPr>
            <w:r w:rsidRPr="002E5409">
              <w:rPr>
                <w:rFonts w:ascii="Arial" w:hAnsi="Arial" w:cs="Arial"/>
                <w:sz w:val="20"/>
                <w:szCs w:val="20"/>
                <w:lang w:val="de-DE"/>
              </w:rPr>
              <w:t>„Die vergangenen Monate der Pandemie haben uns die regelmäßigen persönlichen Gespräche und Austausch mit unseren Kunden und Geschäftspartner schmerzlich vermissen lassen. Auch wenn wir über andere technische Wege stets den Kontakt aufrechterhalten haben, so ist dies eben doch leider niemals mit einem Gespräch von Angesicht zu Angesicht gleichzusetzen“ so IAI Vertriebsleiter Stefan Ziemba.</w:t>
            </w:r>
          </w:p>
          <w:p w:rsidR="002E5409" w:rsidRPr="002E5409" w:rsidRDefault="002E5409" w:rsidP="002E5409">
            <w:pPr>
              <w:jc w:val="both"/>
              <w:rPr>
                <w:rFonts w:ascii="Arial" w:hAnsi="Arial" w:cs="Arial"/>
                <w:sz w:val="20"/>
                <w:szCs w:val="20"/>
                <w:lang w:val="de-DE"/>
              </w:rPr>
            </w:pPr>
            <w:r w:rsidRPr="002E5409">
              <w:rPr>
                <w:rFonts w:ascii="Arial" w:hAnsi="Arial" w:cs="Arial"/>
                <w:sz w:val="20"/>
                <w:szCs w:val="20"/>
                <w:lang w:val="de-DE"/>
              </w:rPr>
              <w:t>„Umso erfreulicher ist es nun, dass wir mit unserem neuen Showroom und Schulungszentrum eine zeitgemäße Möglichkeit für genau diese persönlichen Begegnungen zur Verfügung haben. Dort werden wir in Einzelterminen unsere Kunden und Geschäftspartner empfangen und ausführliche persönliche Gespräche im kleinen Rahmen führen können. Da wir in diesem Raum alle Ressourcen zur Verfügung haben, können wir auch viel intensiver auf die jeweiligen Belange und Wünsche unserer Besucher eingehen, als es beispielsweise auch auf einer Messe möglich ist. So können auch Versuche und gewünschte Anwendungen bereits im Vorfeld aufgebaut und vorbereitet werden. Dadurch gewinnt dieser persönliche Austausch zeitgleich auch noch einen herausragenden fachlichen Aspekt hinzu und wird so für beide Seiten zu einem großen gemeinsamen Gewinn“ hebt Stefan Ziemba hervor.</w:t>
            </w:r>
          </w:p>
          <w:p w:rsidR="002E5409" w:rsidRPr="002E5409" w:rsidRDefault="002E5409" w:rsidP="002E5409">
            <w:pPr>
              <w:rPr>
                <w:rFonts w:ascii="Arial" w:hAnsi="Arial" w:cs="Arial"/>
                <w:sz w:val="20"/>
                <w:szCs w:val="20"/>
                <w:lang w:val="de-DE"/>
              </w:rPr>
            </w:pPr>
          </w:p>
          <w:p w:rsidR="002E5409" w:rsidRPr="002E5409" w:rsidRDefault="002E5409" w:rsidP="002E5409">
            <w:pPr>
              <w:rPr>
                <w:rFonts w:ascii="Arial" w:hAnsi="Arial" w:cs="Arial"/>
                <w:b/>
                <w:sz w:val="20"/>
                <w:szCs w:val="20"/>
                <w:lang w:val="de-DE"/>
              </w:rPr>
            </w:pPr>
            <w:r w:rsidRPr="002E5409">
              <w:rPr>
                <w:rFonts w:ascii="Arial" w:hAnsi="Arial" w:cs="Arial"/>
                <w:b/>
                <w:sz w:val="20"/>
                <w:szCs w:val="20"/>
                <w:lang w:val="de-DE"/>
              </w:rPr>
              <w:t>Das erwartet Sie alles im IAI-Showroom</w:t>
            </w:r>
          </w:p>
          <w:p w:rsidR="002E5409" w:rsidRPr="002E5409" w:rsidRDefault="002E5409" w:rsidP="002E5409">
            <w:pPr>
              <w:jc w:val="both"/>
              <w:rPr>
                <w:rFonts w:ascii="Arial" w:hAnsi="Arial" w:cs="Arial"/>
                <w:sz w:val="20"/>
                <w:szCs w:val="20"/>
                <w:lang w:val="de-DE"/>
              </w:rPr>
            </w:pPr>
            <w:r w:rsidRPr="002E5409">
              <w:rPr>
                <w:rFonts w:ascii="Arial" w:hAnsi="Arial" w:cs="Arial"/>
                <w:sz w:val="20"/>
                <w:szCs w:val="20"/>
                <w:lang w:val="de-DE"/>
              </w:rPr>
              <w:t>Bei Ihrem individuellen Besuchstermin im neuen IAI-Showroom dürfen sich die Besucher auf das folgende freuen:</w:t>
            </w:r>
          </w:p>
          <w:p w:rsidR="002E5409" w:rsidRPr="002E5409" w:rsidRDefault="002E5409" w:rsidP="002E5409">
            <w:pPr>
              <w:jc w:val="both"/>
              <w:rPr>
                <w:rFonts w:ascii="Arial" w:hAnsi="Arial" w:cs="Arial"/>
                <w:sz w:val="20"/>
                <w:szCs w:val="20"/>
                <w:lang w:val="de-DE"/>
              </w:rPr>
            </w:pPr>
            <w:r>
              <w:rPr>
                <w:rFonts w:ascii="Arial" w:hAnsi="Arial" w:cs="Arial"/>
                <w:sz w:val="20"/>
                <w:szCs w:val="20"/>
                <w:lang w:val="de-DE"/>
              </w:rPr>
              <w:t>Das gesamte IAI-</w:t>
            </w:r>
            <w:r w:rsidRPr="002E5409">
              <w:rPr>
                <w:rFonts w:ascii="Arial" w:hAnsi="Arial" w:cs="Arial"/>
                <w:sz w:val="20"/>
                <w:szCs w:val="20"/>
                <w:lang w:val="de-DE"/>
              </w:rPr>
              <w:t xml:space="preserve">Produktportfolio mit den verschiedenen Serien der </w:t>
            </w:r>
          </w:p>
          <w:p w:rsidR="002E5409" w:rsidRPr="00F014B4" w:rsidRDefault="002E5409" w:rsidP="002E5409">
            <w:pPr>
              <w:pStyle w:val="Listenabsatz"/>
              <w:numPr>
                <w:ilvl w:val="0"/>
                <w:numId w:val="7"/>
              </w:numPr>
              <w:rPr>
                <w:rFonts w:ascii="Arial" w:hAnsi="Arial" w:cs="Arial"/>
                <w:sz w:val="20"/>
                <w:szCs w:val="20"/>
              </w:rPr>
            </w:pPr>
            <w:r w:rsidRPr="00F014B4">
              <w:rPr>
                <w:rFonts w:ascii="Arial" w:hAnsi="Arial" w:cs="Arial"/>
                <w:sz w:val="20"/>
                <w:szCs w:val="20"/>
              </w:rPr>
              <w:lastRenderedPageBreak/>
              <w:t>elektrischen Aktuatoren (Linearachsen und Schubstangen)</w:t>
            </w:r>
          </w:p>
          <w:p w:rsidR="002E5409" w:rsidRPr="00F014B4" w:rsidRDefault="002E5409" w:rsidP="002E5409">
            <w:pPr>
              <w:pStyle w:val="Listenabsatz"/>
              <w:numPr>
                <w:ilvl w:val="0"/>
                <w:numId w:val="7"/>
              </w:numPr>
              <w:rPr>
                <w:rFonts w:ascii="Arial" w:hAnsi="Arial" w:cs="Arial"/>
                <w:sz w:val="20"/>
                <w:szCs w:val="20"/>
              </w:rPr>
            </w:pPr>
            <w:r w:rsidRPr="00F014B4">
              <w:rPr>
                <w:rFonts w:ascii="Arial" w:hAnsi="Arial" w:cs="Arial"/>
                <w:sz w:val="20"/>
                <w:szCs w:val="20"/>
              </w:rPr>
              <w:t xml:space="preserve">elektrischen Greifer </w:t>
            </w:r>
          </w:p>
          <w:p w:rsidR="002E5409" w:rsidRPr="00F014B4" w:rsidRDefault="002E5409" w:rsidP="002E5409">
            <w:pPr>
              <w:pStyle w:val="Listenabsatz"/>
              <w:numPr>
                <w:ilvl w:val="0"/>
                <w:numId w:val="7"/>
              </w:numPr>
              <w:rPr>
                <w:rFonts w:ascii="Arial" w:hAnsi="Arial" w:cs="Arial"/>
                <w:sz w:val="20"/>
                <w:szCs w:val="20"/>
              </w:rPr>
            </w:pPr>
            <w:r w:rsidRPr="00F014B4">
              <w:rPr>
                <w:rFonts w:ascii="Arial" w:hAnsi="Arial" w:cs="Arial"/>
                <w:sz w:val="20"/>
                <w:szCs w:val="20"/>
              </w:rPr>
              <w:t xml:space="preserve">SCARA-Roboter </w:t>
            </w:r>
          </w:p>
          <w:p w:rsidR="002E5409" w:rsidRPr="00F014B4" w:rsidRDefault="002E5409" w:rsidP="002E5409">
            <w:pPr>
              <w:pStyle w:val="Listenabsatz"/>
              <w:numPr>
                <w:ilvl w:val="0"/>
                <w:numId w:val="7"/>
              </w:numPr>
              <w:rPr>
                <w:rFonts w:ascii="Arial" w:hAnsi="Arial" w:cs="Arial"/>
                <w:sz w:val="20"/>
                <w:szCs w:val="20"/>
              </w:rPr>
            </w:pPr>
            <w:r w:rsidRPr="00F014B4">
              <w:rPr>
                <w:rFonts w:ascii="Arial" w:hAnsi="Arial" w:cs="Arial"/>
                <w:sz w:val="20"/>
                <w:szCs w:val="20"/>
              </w:rPr>
              <w:t>Tischroboter</w:t>
            </w:r>
          </w:p>
          <w:p w:rsidR="002E5409" w:rsidRPr="00F014B4" w:rsidRDefault="002E5409" w:rsidP="002E5409">
            <w:pPr>
              <w:pStyle w:val="Listenabsatz"/>
              <w:numPr>
                <w:ilvl w:val="0"/>
                <w:numId w:val="7"/>
              </w:numPr>
              <w:rPr>
                <w:rFonts w:ascii="Arial" w:hAnsi="Arial" w:cs="Arial"/>
                <w:sz w:val="20"/>
                <w:szCs w:val="20"/>
              </w:rPr>
            </w:pPr>
            <w:proofErr w:type="spellStart"/>
            <w:r w:rsidRPr="00F014B4">
              <w:rPr>
                <w:rFonts w:ascii="Arial" w:hAnsi="Arial" w:cs="Arial"/>
                <w:sz w:val="20"/>
                <w:szCs w:val="20"/>
              </w:rPr>
              <w:t>Servo</w:t>
            </w:r>
            <w:proofErr w:type="spellEnd"/>
            <w:r w:rsidRPr="00F014B4">
              <w:rPr>
                <w:rFonts w:ascii="Arial" w:hAnsi="Arial" w:cs="Arial"/>
                <w:sz w:val="20"/>
                <w:szCs w:val="20"/>
              </w:rPr>
              <w:t xml:space="preserve">-Pressen sowie </w:t>
            </w:r>
          </w:p>
          <w:p w:rsidR="002E5409" w:rsidRPr="00F014B4" w:rsidRDefault="002E5409" w:rsidP="002E5409">
            <w:pPr>
              <w:pStyle w:val="Listenabsatz"/>
              <w:numPr>
                <w:ilvl w:val="0"/>
                <w:numId w:val="7"/>
              </w:numPr>
              <w:rPr>
                <w:rFonts w:ascii="Arial" w:hAnsi="Arial" w:cs="Arial"/>
                <w:sz w:val="20"/>
                <w:szCs w:val="20"/>
              </w:rPr>
            </w:pPr>
            <w:r w:rsidRPr="00F014B4">
              <w:rPr>
                <w:rFonts w:ascii="Arial" w:hAnsi="Arial" w:cs="Arial"/>
                <w:sz w:val="20"/>
                <w:szCs w:val="20"/>
              </w:rPr>
              <w:t>Kartesischen Robotersysteme</w:t>
            </w:r>
          </w:p>
          <w:p w:rsidR="002E5409" w:rsidRPr="002E5409" w:rsidRDefault="002E5409" w:rsidP="002E5409">
            <w:pPr>
              <w:jc w:val="both"/>
              <w:rPr>
                <w:rFonts w:ascii="Arial" w:hAnsi="Arial" w:cs="Arial"/>
                <w:sz w:val="20"/>
                <w:szCs w:val="20"/>
                <w:lang w:val="de-DE"/>
              </w:rPr>
            </w:pPr>
            <w:r w:rsidRPr="002E5409">
              <w:rPr>
                <w:rFonts w:ascii="Arial" w:hAnsi="Arial" w:cs="Arial"/>
                <w:sz w:val="20"/>
                <w:szCs w:val="20"/>
                <w:lang w:val="de-DE"/>
              </w:rPr>
              <w:t>Interessenten werden gebeten das IAI-Büro ausreichend frühzeitig zu kontaktieren, damit sich das IAI-Team auch die gebührende Zeit für Sie nehmen kann sowie den jeweiligen Wunschtermin auch zeitgerecht realisieren kann.</w:t>
            </w:r>
          </w:p>
          <w:p w:rsidR="002E5409" w:rsidRPr="002E5409" w:rsidRDefault="002E5409" w:rsidP="002E5409">
            <w:pPr>
              <w:rPr>
                <w:rFonts w:ascii="Arial" w:hAnsi="Arial" w:cs="Arial"/>
                <w:sz w:val="20"/>
                <w:szCs w:val="20"/>
                <w:lang w:val="de-DE"/>
              </w:rPr>
            </w:pPr>
          </w:p>
          <w:p w:rsidR="002E5409" w:rsidRPr="002E5409" w:rsidRDefault="002E5409" w:rsidP="002E5409">
            <w:pPr>
              <w:rPr>
                <w:rFonts w:ascii="Arial" w:hAnsi="Arial" w:cs="Arial"/>
                <w:b/>
                <w:sz w:val="20"/>
                <w:szCs w:val="20"/>
                <w:lang w:val="de-DE"/>
              </w:rPr>
            </w:pPr>
            <w:r w:rsidRPr="002E5409">
              <w:rPr>
                <w:rFonts w:ascii="Arial" w:hAnsi="Arial" w:cs="Arial"/>
                <w:b/>
                <w:sz w:val="20"/>
                <w:szCs w:val="20"/>
                <w:lang w:val="de-DE"/>
              </w:rPr>
              <w:t>Wir beraten Sie sehr gerne</w:t>
            </w:r>
          </w:p>
          <w:p w:rsidR="002E5409" w:rsidRPr="002E5409" w:rsidRDefault="002E5409" w:rsidP="002E5409">
            <w:pPr>
              <w:jc w:val="both"/>
              <w:rPr>
                <w:rFonts w:ascii="Arial" w:hAnsi="Arial" w:cs="Arial"/>
                <w:sz w:val="20"/>
                <w:szCs w:val="20"/>
                <w:lang w:val="de-DE"/>
              </w:rPr>
            </w:pPr>
            <w:r w:rsidRPr="002E5409">
              <w:rPr>
                <w:rFonts w:ascii="Arial" w:hAnsi="Arial" w:cs="Arial"/>
                <w:sz w:val="20"/>
                <w:szCs w:val="20"/>
                <w:lang w:val="de-DE"/>
              </w:rPr>
              <w:t xml:space="preserve">Die technischen Experten und Vertriebsingenieure aus dem Hause IAI stehen Ihnen für alle Ihre Fragen rund um die IAI-Produkte und deren Einsatz in den verschiedensten Anwendungen zur Verfügung. Stellen Sie Ihnen gerne alle Ihre Fragen rund um die technischen- und umweltschützenden Aspekte und Vorteile bei der Verwendung von elektrischen Aktuatoren. </w:t>
            </w:r>
          </w:p>
          <w:p w:rsidR="002E5409" w:rsidRPr="002E5409" w:rsidRDefault="002E5409" w:rsidP="002E5409">
            <w:pPr>
              <w:jc w:val="both"/>
              <w:rPr>
                <w:rFonts w:ascii="Arial" w:hAnsi="Arial" w:cs="Arial"/>
                <w:sz w:val="20"/>
                <w:szCs w:val="20"/>
                <w:lang w:val="de-DE"/>
              </w:rPr>
            </w:pPr>
            <w:r w:rsidRPr="002E5409">
              <w:rPr>
                <w:rFonts w:ascii="Arial" w:hAnsi="Arial" w:cs="Arial"/>
                <w:sz w:val="20"/>
                <w:szCs w:val="20"/>
                <w:lang w:val="de-DE"/>
              </w:rPr>
              <w:t>Selbstverständlich erörtert man auch individuelle Anwendungen in allen Details, um eine optimale Auslegung und kundenspezifische Lösungen sicherzustellen. Wie auch immer, die IAI-Experten für die druckluftlose Automatisierung freuen sich schon auf alle Ihre Fragen die sie Ihnen sehr gerne beantworten werden!</w:t>
            </w:r>
          </w:p>
          <w:p w:rsidR="002E5409" w:rsidRPr="002E5409" w:rsidRDefault="002E5409" w:rsidP="002E5409">
            <w:pPr>
              <w:rPr>
                <w:rFonts w:ascii="Arial" w:hAnsi="Arial" w:cs="Arial"/>
                <w:sz w:val="20"/>
                <w:szCs w:val="20"/>
                <w:lang w:val="de-DE"/>
              </w:rPr>
            </w:pPr>
          </w:p>
          <w:p w:rsidR="002E5409" w:rsidRPr="002E5409" w:rsidRDefault="002E5409" w:rsidP="002E5409">
            <w:pPr>
              <w:rPr>
                <w:rFonts w:ascii="Arial" w:hAnsi="Arial" w:cs="Arial"/>
                <w:b/>
                <w:sz w:val="20"/>
                <w:szCs w:val="20"/>
                <w:lang w:val="de-DE"/>
              </w:rPr>
            </w:pPr>
            <w:r w:rsidRPr="002E5409">
              <w:rPr>
                <w:rFonts w:ascii="Arial" w:hAnsi="Arial" w:cs="Arial"/>
                <w:b/>
                <w:sz w:val="20"/>
                <w:szCs w:val="20"/>
                <w:lang w:val="de-DE"/>
              </w:rPr>
              <w:t>Mehr Raum für Schulungen und Trainings</w:t>
            </w:r>
          </w:p>
          <w:p w:rsidR="002E5409" w:rsidRPr="002E5409" w:rsidRDefault="002E5409" w:rsidP="002E5409">
            <w:pPr>
              <w:jc w:val="both"/>
              <w:rPr>
                <w:rFonts w:ascii="Arial" w:hAnsi="Arial" w:cs="Arial"/>
                <w:sz w:val="20"/>
                <w:szCs w:val="20"/>
                <w:lang w:val="de-DE"/>
              </w:rPr>
            </w:pPr>
            <w:r w:rsidRPr="002E5409">
              <w:rPr>
                <w:rFonts w:ascii="Arial" w:hAnsi="Arial" w:cs="Arial"/>
                <w:sz w:val="20"/>
                <w:szCs w:val="20"/>
                <w:lang w:val="de-DE"/>
              </w:rPr>
              <w:t>Damit Sie alle IAI-Produkte umfassend in Theorie und Praxis kennenlernen können, bieten man Ihnen viele kundenspezifische Einführungen, Schulungen sowie Trainings an. Je nach gewünschten Level oder vorhandenen Erfahrungsschatz, können Ihnen hierbei die IAI-Experten ein für Ihre Bedürfnisse passgenaues Training ausarbeiten.</w:t>
            </w:r>
          </w:p>
          <w:p w:rsidR="002E5409" w:rsidRPr="002E5409" w:rsidRDefault="002E5409" w:rsidP="002E5409">
            <w:pPr>
              <w:jc w:val="both"/>
              <w:rPr>
                <w:rFonts w:ascii="Arial" w:hAnsi="Arial" w:cs="Arial"/>
                <w:sz w:val="20"/>
                <w:szCs w:val="20"/>
                <w:lang w:val="de-DE"/>
              </w:rPr>
            </w:pPr>
            <w:r w:rsidRPr="002E5409">
              <w:rPr>
                <w:rFonts w:ascii="Arial" w:hAnsi="Arial" w:cs="Arial"/>
                <w:sz w:val="20"/>
                <w:szCs w:val="20"/>
                <w:lang w:val="de-DE"/>
              </w:rPr>
              <w:t>Bitte kontaktieren Sie hierfür zunächst Ihren zuständigen Vertriebsmitarbeiter aus dem Hause IAI. Dieser wird sich nach dem Erstgespräch mit Ihnen um alles Weitere kümmern, einschließlich der Terminierung Ihres Trainings.</w:t>
            </w:r>
          </w:p>
          <w:p w:rsidR="00DF2B54" w:rsidRPr="00BF0F3A" w:rsidRDefault="00DF2B54" w:rsidP="00DF2B54">
            <w:pPr>
              <w:jc w:val="both"/>
              <w:rPr>
                <w:rFonts w:ascii="Arial" w:hAnsi="Arial" w:cs="Arial"/>
                <w:sz w:val="20"/>
                <w:szCs w:val="20"/>
                <w:lang w:val="de-DE"/>
              </w:rPr>
            </w:pPr>
          </w:p>
          <w:p w:rsidR="00956FC4" w:rsidRPr="00BF0F3A" w:rsidRDefault="00956FC4" w:rsidP="00BF0F3A">
            <w:pPr>
              <w:jc w:val="both"/>
              <w:rPr>
                <w:rFonts w:ascii="Arial" w:hAnsi="Arial" w:cs="Arial"/>
                <w:sz w:val="20"/>
                <w:szCs w:val="20"/>
                <w:lang w:val="de-DE"/>
              </w:rPr>
            </w:pPr>
          </w:p>
          <w:p w:rsidR="00DF2B54" w:rsidRDefault="00DF2B54" w:rsidP="00DF2B54">
            <w:pPr>
              <w:jc w:val="both"/>
              <w:rPr>
                <w:rFonts w:ascii="Arial" w:hAnsi="Arial" w:cs="Arial"/>
                <w:sz w:val="20"/>
                <w:szCs w:val="20"/>
                <w:lang w:val="de-DE"/>
              </w:rPr>
            </w:pPr>
          </w:p>
          <w:p w:rsidR="00327C52" w:rsidRPr="00BF0F3A" w:rsidRDefault="00327C52" w:rsidP="00DF2B54">
            <w:pPr>
              <w:jc w:val="both"/>
              <w:rPr>
                <w:rFonts w:ascii="Arial" w:hAnsi="Arial" w:cs="Arial"/>
                <w:sz w:val="20"/>
                <w:szCs w:val="20"/>
                <w:lang w:val="de-DE"/>
              </w:rPr>
            </w:pPr>
          </w:p>
          <w:p w:rsidR="006C262D" w:rsidRPr="00DF2B54" w:rsidRDefault="003A597F" w:rsidP="00DF2B54">
            <w:pPr>
              <w:spacing w:line="312" w:lineRule="auto"/>
              <w:rPr>
                <w:rFonts w:ascii="Arial" w:hAnsi="Arial" w:cs="Arial"/>
                <w:bCs/>
                <w:sz w:val="20"/>
                <w:szCs w:val="20"/>
                <w:lang w:val="de-DE"/>
              </w:rPr>
            </w:pPr>
            <w:r w:rsidRPr="00855E45">
              <w:rPr>
                <w:rFonts w:ascii="Arial" w:hAnsi="Arial" w:cs="Arial"/>
                <w:bCs/>
                <w:sz w:val="20"/>
                <w:szCs w:val="20"/>
                <w:lang w:val="de-DE"/>
              </w:rPr>
              <w:t>Bildmaterial</w:t>
            </w:r>
            <w:r w:rsidRPr="001D2EB5">
              <w:rPr>
                <w:rFonts w:ascii="Arial" w:hAnsi="Arial" w:cs="Arial"/>
                <w:bCs/>
                <w:sz w:val="20"/>
                <w:szCs w:val="20"/>
                <w:lang w:val="de-DE"/>
              </w:rPr>
              <w:t xml:space="preserve"> </w:t>
            </w:r>
            <w:r w:rsidRPr="00855E45">
              <w:rPr>
                <w:rFonts w:ascii="Arial" w:hAnsi="Arial" w:cs="Arial"/>
                <w:bCs/>
                <w:sz w:val="20"/>
                <w:szCs w:val="20"/>
                <w:lang w:val="de-DE"/>
              </w:rPr>
              <w:t>(siehe</w:t>
            </w:r>
            <w:r w:rsidR="00D03C32" w:rsidRPr="00855E45">
              <w:rPr>
                <w:rFonts w:ascii="Arial" w:hAnsi="Arial" w:cs="Arial"/>
                <w:bCs/>
                <w:sz w:val="20"/>
                <w:szCs w:val="20"/>
                <w:lang w:val="de-DE"/>
              </w:rPr>
              <w:t xml:space="preserve"> hochauflösende</w:t>
            </w:r>
            <w:r w:rsidRPr="001D2EB5">
              <w:rPr>
                <w:rFonts w:ascii="Arial" w:hAnsi="Arial" w:cs="Arial"/>
                <w:bCs/>
                <w:sz w:val="20"/>
                <w:szCs w:val="20"/>
                <w:lang w:val="de-DE"/>
              </w:rPr>
              <w:t xml:space="preserve"> JPEG</w:t>
            </w:r>
            <w:r w:rsidRPr="00855E45">
              <w:rPr>
                <w:rFonts w:ascii="Arial" w:hAnsi="Arial" w:cs="Arial"/>
                <w:bCs/>
                <w:sz w:val="20"/>
                <w:szCs w:val="20"/>
                <w:lang w:val="de-DE"/>
              </w:rPr>
              <w:t>-Datei im</w:t>
            </w:r>
            <w:r w:rsidRPr="001D2EB5">
              <w:rPr>
                <w:rFonts w:ascii="Arial" w:hAnsi="Arial" w:cs="Arial"/>
                <w:bCs/>
                <w:sz w:val="20"/>
                <w:szCs w:val="20"/>
                <w:lang w:val="de-DE"/>
              </w:rPr>
              <w:t xml:space="preserve"> E-Mail</w:t>
            </w:r>
            <w:r w:rsidRPr="00855E45">
              <w:rPr>
                <w:rFonts w:ascii="Arial" w:hAnsi="Arial" w:cs="Arial"/>
                <w:bCs/>
                <w:sz w:val="20"/>
                <w:szCs w:val="20"/>
                <w:lang w:val="de-DE"/>
              </w:rPr>
              <w:t>-Anhang</w:t>
            </w:r>
            <w:r w:rsidRPr="001D2EB5">
              <w:rPr>
                <w:rFonts w:ascii="Arial" w:hAnsi="Arial" w:cs="Arial"/>
                <w:bCs/>
                <w:sz w:val="20"/>
                <w:szCs w:val="20"/>
                <w:lang w:val="de-DE"/>
              </w:rPr>
              <w:t>):</w:t>
            </w:r>
          </w:p>
          <w:p w:rsidR="006C262D" w:rsidRDefault="0082580B" w:rsidP="002030B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sidRPr="0082580B">
              <w:rPr>
                <w:rFonts w:ascii="Arial" w:hAnsi="Arial" w:cs="Arial"/>
                <w:noProof/>
                <w:sz w:val="20"/>
                <w:szCs w:val="20"/>
                <w:lang w:eastAsia="en-US"/>
              </w:rPr>
              <w:drawing>
                <wp:inline distT="0" distB="0" distL="0" distR="0">
                  <wp:extent cx="2230139" cy="1254125"/>
                  <wp:effectExtent l="19050" t="0" r="0" b="0"/>
                  <wp:docPr id="1" name="Grafik 1" descr="E:\IAI-SZ\Marketing\Pressemitteilungen\Fotos-Demoraum\Demo-bearbeitet\Fotos-klein\IMG_8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AI-SZ\Marketing\Pressemitteilungen\Fotos-Demoraum\Demo-bearbeitet\Fotos-klein\IMG_8511.jpg"/>
                          <pic:cNvPicPr>
                            <a:picLocks noChangeAspect="1" noChangeArrowheads="1"/>
                          </pic:cNvPicPr>
                        </pic:nvPicPr>
                        <pic:blipFill>
                          <a:blip r:embed="rId8" cstate="print"/>
                          <a:stretch>
                            <a:fillRect/>
                          </a:stretch>
                        </pic:blipFill>
                        <pic:spPr bwMode="auto">
                          <a:xfrm>
                            <a:off x="0" y="0"/>
                            <a:ext cx="2230139" cy="1254125"/>
                          </a:xfrm>
                          <a:prstGeom prst="rect">
                            <a:avLst/>
                          </a:prstGeom>
                          <a:noFill/>
                          <a:ln>
                            <a:noFill/>
                          </a:ln>
                        </pic:spPr>
                      </pic:pic>
                    </a:graphicData>
                  </a:graphic>
                </wp:inline>
              </w:drawing>
            </w:r>
          </w:p>
          <w:p w:rsidR="00327C52" w:rsidRDefault="00327C52" w:rsidP="00FA32E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327C52" w:rsidRDefault="00956FC4" w:rsidP="0082580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Pr>
                <w:rFonts w:ascii="Arial" w:hAnsi="Arial" w:cs="Arial"/>
                <w:sz w:val="20"/>
                <w:szCs w:val="20"/>
                <w:lang w:val="de-DE"/>
              </w:rPr>
              <w:t xml:space="preserve">BU: </w:t>
            </w:r>
            <w:r w:rsidR="0082580B">
              <w:rPr>
                <w:rFonts w:ascii="Arial" w:hAnsi="Arial" w:cs="Arial"/>
                <w:sz w:val="20"/>
                <w:szCs w:val="20"/>
                <w:lang w:val="de-DE"/>
              </w:rPr>
              <w:t>Der neue Showroom bei</w:t>
            </w:r>
            <w:r w:rsidR="00327C52">
              <w:rPr>
                <w:rFonts w:ascii="Arial" w:hAnsi="Arial" w:cs="Arial"/>
                <w:sz w:val="20"/>
                <w:szCs w:val="20"/>
                <w:lang w:val="de-DE"/>
              </w:rPr>
              <w:t xml:space="preserve"> IAI</w:t>
            </w:r>
          </w:p>
          <w:p w:rsidR="00327C52"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p>
        </w:tc>
        <w:tc>
          <w:tcPr>
            <w:tcW w:w="401" w:type="dxa"/>
          </w:tcPr>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2565" w:type="dxa"/>
          </w:tcPr>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IAI Industrieroboter GmbH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Ober der Röth 4</w:t>
            </w:r>
          </w:p>
          <w:p w:rsidR="006C262D" w:rsidRPr="00623151" w:rsidRDefault="004653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65824 Schwalbach</w:t>
            </w: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06196-8895-0</w:t>
            </w:r>
          </w:p>
          <w:p w:rsidR="006C262D" w:rsidRPr="00623151" w:rsidRDefault="007C18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w:t>
            </w:r>
            <w:r w:rsidR="006C262D" w:rsidRPr="00623151">
              <w:rPr>
                <w:rFonts w:ascii="Arial" w:hAnsi="Arial" w:cs="Arial"/>
                <w:sz w:val="16"/>
                <w:szCs w:val="16"/>
                <w:lang w:val="de-DE"/>
              </w:rPr>
              <w:t>ax: 06196-88 95-24</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Web: www.iai-gmbh.de</w:t>
            </w:r>
          </w:p>
          <w:p w:rsidR="006C262D" w:rsidRPr="00623151" w:rsidRDefault="0082580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Pr>
                <w:rFonts w:ascii="Arial" w:hAnsi="Arial" w:cs="Arial"/>
                <w:sz w:val="16"/>
                <w:szCs w:val="16"/>
                <w:lang w:val="de-DE"/>
              </w:rPr>
              <w:t>E-Mail: info@iai-automation.com</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Ansprechpartner:</w:t>
            </w:r>
          </w:p>
          <w:p w:rsidR="00E135EE" w:rsidRPr="00623151"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Dipl.-Ing. (FH)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Stefan Ziemba</w:t>
            </w:r>
            <w:r w:rsidR="00E135EE" w:rsidRPr="00623151">
              <w:rPr>
                <w:rFonts w:ascii="Arial" w:hAnsi="Arial" w:cs="Arial"/>
                <w:sz w:val="16"/>
                <w:szCs w:val="16"/>
                <w:lang w:val="de-DE"/>
              </w:rPr>
              <w:t xml:space="preserve"> </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Leiter Vertrieb und Marketing DACH</w:t>
            </w:r>
            <w:r w:rsidR="00845316">
              <w:rPr>
                <w:rFonts w:ascii="Arial" w:hAnsi="Arial" w:cs="Arial"/>
                <w:sz w:val="16"/>
                <w:szCs w:val="16"/>
                <w:lang w:val="de-DE"/>
              </w:rPr>
              <w:t xml:space="preserve"> Region</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0172-13 63 807</w:t>
            </w:r>
          </w:p>
          <w:p w:rsidR="0082580B" w:rsidRDefault="0082580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Pr>
                <w:rFonts w:ascii="Arial" w:hAnsi="Arial" w:cs="Arial"/>
                <w:sz w:val="16"/>
                <w:szCs w:val="16"/>
                <w:lang w:val="de-DE"/>
              </w:rPr>
              <w:t xml:space="preserve">E-Mail: </w:t>
            </w:r>
          </w:p>
          <w:p w:rsidR="006C262D" w:rsidRPr="00623151" w:rsidRDefault="0082580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Pr>
                <w:rFonts w:ascii="Arial" w:hAnsi="Arial" w:cs="Arial"/>
                <w:sz w:val="16"/>
                <w:szCs w:val="16"/>
                <w:lang w:val="de-DE"/>
              </w:rPr>
              <w:t>ziemba@iai-automation.com</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r>
      <w:tr w:rsidR="00E135EE" w:rsidRPr="00161E19" w:rsidTr="007C18E5">
        <w:tc>
          <w:tcPr>
            <w:tcW w:w="8778" w:type="dxa"/>
            <w:gridSpan w:val="3"/>
          </w:tcPr>
          <w:p w:rsidR="00623151" w:rsidRDefault="0062315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lastRenderedPageBreak/>
              <w:t>____________________________________________________________________________</w:t>
            </w:r>
          </w:p>
          <w:p w:rsidR="00E135EE" w:rsidRPr="00DE59C0"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r w:rsidRPr="00DE59C0">
              <w:rPr>
                <w:rFonts w:ascii="Arial" w:hAnsi="Arial" w:cs="Arial"/>
                <w:b/>
                <w:sz w:val="20"/>
                <w:szCs w:val="20"/>
                <w:lang w:val="de-DE"/>
              </w:rPr>
              <w:t>Über die IAI Industrieroboter GmbH</w:t>
            </w:r>
          </w:p>
          <w:p w:rsidR="00286583"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4C763A"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sidRPr="001D2EB5">
              <w:rPr>
                <w:rFonts w:ascii="Arial" w:hAnsi="Arial" w:cs="Arial"/>
                <w:sz w:val="20"/>
                <w:szCs w:val="20"/>
                <w:lang w:val="de-DE"/>
              </w:rPr>
              <w:t>Die IAI Industrieroboter, 1976</w:t>
            </w:r>
            <w:r w:rsidRPr="00286583">
              <w:rPr>
                <w:rFonts w:ascii="Arial" w:hAnsi="Arial" w:cs="Arial"/>
                <w:sz w:val="20"/>
                <w:szCs w:val="20"/>
                <w:lang w:val="de-DE"/>
              </w:rPr>
              <w:t xml:space="preserve"> im japanischen</w:t>
            </w:r>
            <w:r w:rsidRPr="001D2EB5">
              <w:rPr>
                <w:rFonts w:ascii="Arial" w:hAnsi="Arial" w:cs="Arial"/>
                <w:sz w:val="20"/>
                <w:szCs w:val="20"/>
                <w:lang w:val="de-DE"/>
              </w:rPr>
              <w:t xml:space="preserve"> Shizuoka</w:t>
            </w:r>
            <w:r w:rsidRPr="00286583">
              <w:rPr>
                <w:rFonts w:ascii="Arial" w:hAnsi="Arial" w:cs="Arial"/>
                <w:sz w:val="20"/>
                <w:szCs w:val="20"/>
                <w:lang w:val="de-DE"/>
              </w:rPr>
              <w:t xml:space="preserve"> gegründet</w:t>
            </w:r>
            <w:r w:rsidRPr="001D2EB5">
              <w:rPr>
                <w:rFonts w:ascii="Arial" w:hAnsi="Arial" w:cs="Arial"/>
                <w:sz w:val="20"/>
                <w:szCs w:val="20"/>
                <w:lang w:val="de-DE"/>
              </w:rPr>
              <w:t>,</w:t>
            </w:r>
            <w:r w:rsidRPr="00286583">
              <w:rPr>
                <w:rFonts w:ascii="Arial" w:hAnsi="Arial" w:cs="Arial"/>
                <w:sz w:val="20"/>
                <w:szCs w:val="20"/>
                <w:lang w:val="de-DE"/>
              </w:rPr>
              <w:t xml:space="preserve"> ist</w:t>
            </w:r>
            <w:r w:rsidRPr="001D2EB5">
              <w:rPr>
                <w:rFonts w:ascii="Arial" w:hAnsi="Arial" w:cs="Arial"/>
                <w:sz w:val="20"/>
                <w:szCs w:val="20"/>
                <w:lang w:val="de-DE"/>
              </w:rPr>
              <w:t xml:space="preserve"> eine der führenden industriellen Hersteller elektrischer Aktuatoren und Industrieroboter. Seit 1995 ist das Unternehmen mit der Europazentrale in Deutschland im Markt vertreten</w:t>
            </w:r>
            <w:r w:rsidR="000B1DF6">
              <w:rPr>
                <w:rFonts w:ascii="Arial" w:hAnsi="Arial" w:cs="Arial"/>
                <w:sz w:val="20"/>
                <w:szCs w:val="20"/>
                <w:lang w:val="de-DE"/>
              </w:rPr>
              <w:t>. In den Folgejahren</w:t>
            </w:r>
            <w:r w:rsidR="007A0986">
              <w:rPr>
                <w:rFonts w:ascii="Arial" w:hAnsi="Arial" w:cs="Arial"/>
                <w:sz w:val="20"/>
                <w:szCs w:val="20"/>
                <w:lang w:val="de-DE"/>
              </w:rPr>
              <w:t xml:space="preserve"> </w:t>
            </w:r>
            <w:r w:rsidR="00E135EE">
              <w:rPr>
                <w:rFonts w:ascii="Arial" w:hAnsi="Arial" w:cs="Arial"/>
                <w:sz w:val="20"/>
                <w:szCs w:val="20"/>
                <w:lang w:val="de-DE"/>
              </w:rPr>
              <w:t>avancier</w:t>
            </w:r>
            <w:r w:rsidR="007479CE">
              <w:rPr>
                <w:rFonts w:ascii="Arial" w:hAnsi="Arial" w:cs="Arial"/>
                <w:sz w:val="20"/>
                <w:szCs w:val="20"/>
                <w:lang w:val="de-DE"/>
              </w:rPr>
              <w:t>te die IAI Industrieroboter GmbH</w:t>
            </w:r>
            <w:r w:rsidR="00E135EE">
              <w:rPr>
                <w:rFonts w:ascii="Arial" w:hAnsi="Arial" w:cs="Arial"/>
                <w:sz w:val="20"/>
                <w:szCs w:val="20"/>
                <w:lang w:val="de-DE"/>
              </w:rPr>
              <w:t xml:space="preserve"> zu einem</w:t>
            </w:r>
            <w:r w:rsidR="007A0986">
              <w:rPr>
                <w:rFonts w:ascii="Arial" w:hAnsi="Arial" w:cs="Arial"/>
                <w:sz w:val="20"/>
                <w:szCs w:val="20"/>
                <w:lang w:val="de-DE"/>
              </w:rPr>
              <w:t xml:space="preserve"> der</w:t>
            </w:r>
            <w:r w:rsidR="00E135EE">
              <w:rPr>
                <w:rFonts w:ascii="Arial" w:hAnsi="Arial" w:cs="Arial"/>
                <w:sz w:val="20"/>
                <w:szCs w:val="20"/>
                <w:lang w:val="de-DE"/>
              </w:rPr>
              <w:t xml:space="preserve"> führenden</w:t>
            </w:r>
            <w:r w:rsidR="00B10C6D">
              <w:rPr>
                <w:rFonts w:ascii="Arial" w:hAnsi="Arial" w:cs="Arial"/>
                <w:sz w:val="20"/>
                <w:szCs w:val="20"/>
                <w:lang w:val="de-DE"/>
              </w:rPr>
              <w:t xml:space="preserve"> und anerkannten</w:t>
            </w:r>
            <w:r w:rsidR="00E135EE">
              <w:rPr>
                <w:rFonts w:ascii="Arial" w:hAnsi="Arial" w:cs="Arial"/>
                <w:sz w:val="20"/>
                <w:szCs w:val="20"/>
                <w:lang w:val="de-DE"/>
              </w:rPr>
              <w:t xml:space="preserve"> </w:t>
            </w:r>
            <w:r w:rsidR="007A0986">
              <w:rPr>
                <w:rFonts w:ascii="Arial" w:hAnsi="Arial" w:cs="Arial"/>
                <w:sz w:val="20"/>
                <w:szCs w:val="20"/>
                <w:lang w:val="de-DE"/>
              </w:rPr>
              <w:t>Spezialisten von innovativen</w:t>
            </w:r>
            <w:r w:rsidR="00E135EE">
              <w:rPr>
                <w:rFonts w:ascii="Arial" w:hAnsi="Arial" w:cs="Arial"/>
                <w:sz w:val="20"/>
                <w:szCs w:val="20"/>
                <w:lang w:val="de-DE"/>
              </w:rPr>
              <w:t xml:space="preserve"> elektrische</w:t>
            </w:r>
            <w:r w:rsidR="00B10C6D">
              <w:rPr>
                <w:rFonts w:ascii="Arial" w:hAnsi="Arial" w:cs="Arial"/>
                <w:sz w:val="20"/>
                <w:szCs w:val="20"/>
                <w:lang w:val="de-DE"/>
              </w:rPr>
              <w:t>n</w:t>
            </w:r>
            <w:r w:rsidR="00E135EE">
              <w:rPr>
                <w:rFonts w:ascii="Arial" w:hAnsi="Arial" w:cs="Arial"/>
                <w:sz w:val="20"/>
                <w:szCs w:val="20"/>
                <w:lang w:val="de-DE"/>
              </w:rPr>
              <w:t xml:space="preserve"> Aktuatoren und Industrieroboter</w:t>
            </w:r>
            <w:r w:rsidR="007A0986">
              <w:rPr>
                <w:rFonts w:ascii="Arial" w:hAnsi="Arial" w:cs="Arial"/>
                <w:sz w:val="20"/>
                <w:szCs w:val="20"/>
                <w:lang w:val="de-DE"/>
              </w:rPr>
              <w:t>n</w:t>
            </w:r>
            <w:r w:rsidR="00E135EE">
              <w:rPr>
                <w:rFonts w:ascii="Arial" w:hAnsi="Arial" w:cs="Arial"/>
                <w:sz w:val="20"/>
                <w:szCs w:val="20"/>
                <w:lang w:val="de-DE"/>
              </w:rPr>
              <w:t>.</w:t>
            </w:r>
          </w:p>
          <w:p w:rsidR="00E135EE" w:rsidRDefault="00286583" w:rsidP="00286583">
            <w:pPr>
              <w:spacing w:line="360" w:lineRule="auto"/>
              <w:jc w:val="both"/>
              <w:rPr>
                <w:rFonts w:ascii="Arial" w:hAnsi="Arial" w:cs="Arial"/>
                <w:sz w:val="20"/>
                <w:szCs w:val="20"/>
                <w:lang w:val="de-DE"/>
              </w:rPr>
            </w:pPr>
            <w:r w:rsidRPr="001D2EB5">
              <w:rPr>
                <w:rFonts w:ascii="Arial" w:hAnsi="Arial" w:cs="Arial"/>
                <w:sz w:val="20"/>
                <w:szCs w:val="20"/>
                <w:lang w:val="de-DE"/>
              </w:rPr>
              <w:t>Der Industrieroboters</w:t>
            </w:r>
            <w:r w:rsidR="00DE597A">
              <w:rPr>
                <w:rFonts w:ascii="Arial" w:hAnsi="Arial" w:cs="Arial"/>
                <w:sz w:val="20"/>
                <w:szCs w:val="20"/>
                <w:lang w:val="de-DE"/>
              </w:rPr>
              <w:t>pezialist verfügt über eine mehr als</w:t>
            </w:r>
            <w:r w:rsidRPr="001D2EB5">
              <w:rPr>
                <w:rFonts w:ascii="Arial" w:hAnsi="Arial" w:cs="Arial"/>
                <w:sz w:val="20"/>
                <w:szCs w:val="20"/>
                <w:lang w:val="de-DE"/>
              </w:rPr>
              <w:t xml:space="preserve"> dreißigjährige Erfahrung in der Entwicklung, Konstruktion und Fertigung elektrischer Aktuatoren. Das Angebotsportfolio gilt als das umfangreichste im Markt. Zum Portfolio gehören: elektrische Linear-, Rotations-, und Greifmodule, kartesische Robotersysteme, Tischroboter sowie Scara-Roboter. Zudem runden dazugehörige Steuerungen mit allen im Markt vertretenen Feldbusanbindungen das Angebot ab. </w:t>
            </w:r>
            <w:r>
              <w:rPr>
                <w:rFonts w:ascii="Arial" w:hAnsi="Arial" w:cs="Arial"/>
                <w:sz w:val="20"/>
                <w:szCs w:val="20"/>
                <w:lang w:val="de-DE"/>
              </w:rPr>
              <w:t>Viele</w:t>
            </w:r>
            <w:r w:rsidR="00E135EE">
              <w:rPr>
                <w:rFonts w:ascii="Arial" w:hAnsi="Arial" w:cs="Arial"/>
                <w:sz w:val="20"/>
                <w:szCs w:val="20"/>
                <w:lang w:val="de-DE"/>
              </w:rPr>
              <w:t xml:space="preserve"> Produkte kommen in einer staub- und wassergeschützten Ausführung ebenso wie in einer reinraum</w:t>
            </w:r>
            <w:r w:rsidR="00557AD8">
              <w:rPr>
                <w:rFonts w:ascii="Arial" w:hAnsi="Arial" w:cs="Arial"/>
                <w:sz w:val="20"/>
                <w:szCs w:val="20"/>
                <w:lang w:val="de-DE"/>
              </w:rPr>
              <w:t>-</w:t>
            </w:r>
            <w:r w:rsidR="00E135EE">
              <w:rPr>
                <w:rFonts w:ascii="Arial" w:hAnsi="Arial" w:cs="Arial"/>
                <w:sz w:val="20"/>
                <w:szCs w:val="20"/>
                <w:lang w:val="de-DE"/>
              </w:rPr>
              <w:t>gerechten Version in vielen Industriezweigen und Branchen zum Einsatz.</w:t>
            </w:r>
          </w:p>
          <w:p w:rsidR="00E135EE" w:rsidRDefault="00E135EE"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Die Fertigung sämtlicher Produkte wird aus Qualität</w:t>
            </w:r>
            <w:r w:rsidR="00845316">
              <w:rPr>
                <w:rFonts w:ascii="Arial" w:hAnsi="Arial" w:cs="Arial"/>
                <w:sz w:val="20"/>
                <w:szCs w:val="20"/>
                <w:lang w:val="de-DE"/>
              </w:rPr>
              <w:t>sgründen ausschließlich i</w:t>
            </w:r>
            <w:r>
              <w:rPr>
                <w:rFonts w:ascii="Arial" w:hAnsi="Arial" w:cs="Arial"/>
                <w:sz w:val="20"/>
                <w:szCs w:val="20"/>
                <w:lang w:val="de-DE"/>
              </w:rPr>
              <w:t>m Stammhaus in Japan realisiert.</w:t>
            </w:r>
          </w:p>
          <w:p w:rsidR="003D51DF" w:rsidRDefault="003D51DF"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E135EE"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Weitere Info</w:t>
            </w:r>
            <w:r w:rsidR="0082580B">
              <w:rPr>
                <w:rFonts w:ascii="Arial" w:hAnsi="Arial" w:cs="Arial"/>
                <w:sz w:val="20"/>
                <w:szCs w:val="20"/>
                <w:lang w:val="de-DE"/>
              </w:rPr>
              <w:t>rmationen unter: www.iai-automation.com</w:t>
            </w:r>
          </w:p>
        </w:tc>
      </w:tr>
    </w:tbl>
    <w:p w:rsidR="001C6518" w:rsidRPr="00934194" w:rsidRDefault="001C6518">
      <w:pPr>
        <w:spacing w:line="312" w:lineRule="auto"/>
        <w:rPr>
          <w:rFonts w:ascii="Arial" w:hAnsi="Arial" w:cs="Arial"/>
          <w:sz w:val="18"/>
          <w:lang w:val="de-DE"/>
        </w:rPr>
      </w:pPr>
    </w:p>
    <w:sectPr w:rsidR="001C6518" w:rsidRPr="00934194" w:rsidSect="004663DC">
      <w:headerReference w:type="default" r:id="rId9"/>
      <w:footerReference w:type="default" r:id="rId10"/>
      <w:pgSz w:w="11907" w:h="16840" w:code="9"/>
      <w:pgMar w:top="1701" w:right="1701" w:bottom="1304" w:left="1418" w:header="170"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0D2" w:rsidRDefault="005620D2">
      <w:r>
        <w:separator/>
      </w:r>
    </w:p>
  </w:endnote>
  <w:endnote w:type="continuationSeparator" w:id="0">
    <w:p w:rsidR="005620D2" w:rsidRDefault="005620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A0002AEF"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161E19" w:rsidP="0082580B">
    <w:pPr>
      <w:pStyle w:val="Fuzeile"/>
      <w:ind w:right="-397"/>
      <w:jc w:val="right"/>
      <w:rPr>
        <w:rFonts w:ascii="Arial" w:hAnsi="Arial" w:cs="Arial"/>
        <w:sz w:val="16"/>
        <w:lang w:val="de-DE"/>
      </w:rPr>
    </w:pPr>
    <w:r>
      <w:rPr>
        <w:rStyle w:val="Seitenzahl"/>
        <w:rFonts w:ascii="Arial" w:hAnsi="Arial" w:cs="Arial"/>
        <w:sz w:val="16"/>
        <w:lang w:val="de-DE"/>
      </w:rPr>
      <w:t>Presseinformation: Eröffnung Showroom</w:t>
    </w:r>
    <w:r w:rsidR="0082580B">
      <w:rPr>
        <w:rStyle w:val="Seitenzahl"/>
        <w:rFonts w:ascii="Arial" w:hAnsi="Arial" w:cs="Arial"/>
        <w:sz w:val="16"/>
        <w:lang w:val="de-DE"/>
      </w:rPr>
      <w:t xml:space="preserve"> bei IAI</w:t>
    </w:r>
    <w:r w:rsidR="0082580B">
      <w:rPr>
        <w:rStyle w:val="Seitenzahl"/>
        <w:rFonts w:ascii="Arial" w:hAnsi="Arial" w:cs="Arial"/>
        <w:sz w:val="16"/>
        <w:lang w:val="de-DE"/>
      </w:rPr>
      <w:tab/>
    </w:r>
    <w:r w:rsidR="00327C52">
      <w:rPr>
        <w:rStyle w:val="Seitenzahl"/>
        <w:rFonts w:ascii="Arial" w:hAnsi="Arial" w:cs="Arial"/>
        <w:sz w:val="16"/>
        <w:lang w:val="de-DE"/>
      </w:rPr>
      <w:t xml:space="preserve"> </w:t>
    </w:r>
    <w:r w:rsidR="00327C52">
      <w:rPr>
        <w:rStyle w:val="Seitenzahl"/>
        <w:rFonts w:ascii="Arial" w:hAnsi="Arial" w:cs="Arial"/>
        <w:sz w:val="16"/>
        <w:lang w:val="de-DE"/>
      </w:rPr>
      <w:tab/>
    </w:r>
    <w:r w:rsidR="001C6518" w:rsidRPr="00BF0F3A">
      <w:rPr>
        <w:rStyle w:val="Seitenzahl"/>
        <w:rFonts w:ascii="Arial" w:hAnsi="Arial" w:cs="Arial"/>
        <w:sz w:val="16"/>
        <w:lang w:val="de-DE"/>
      </w:rPr>
      <w:t xml:space="preserve">Seite </w:t>
    </w:r>
    <w:r w:rsidR="00EF192C">
      <w:rPr>
        <w:rStyle w:val="Seitenzahl"/>
        <w:rFonts w:ascii="Arial" w:hAnsi="Arial" w:cs="Arial"/>
        <w:sz w:val="16"/>
      </w:rPr>
      <w:fldChar w:fldCharType="begin"/>
    </w:r>
    <w:r w:rsidR="001C6518" w:rsidRPr="00BF0F3A">
      <w:rPr>
        <w:rStyle w:val="Seitenzahl"/>
        <w:rFonts w:ascii="Arial" w:hAnsi="Arial" w:cs="Arial"/>
        <w:sz w:val="16"/>
        <w:lang w:val="de-DE"/>
      </w:rPr>
      <w:instrText xml:space="preserve"> PAGE </w:instrText>
    </w:r>
    <w:r w:rsidR="00EF192C">
      <w:rPr>
        <w:rStyle w:val="Seitenzahl"/>
        <w:rFonts w:ascii="Arial" w:hAnsi="Arial" w:cs="Arial"/>
        <w:sz w:val="16"/>
      </w:rPr>
      <w:fldChar w:fldCharType="separate"/>
    </w:r>
    <w:r w:rsidR="008726DC">
      <w:rPr>
        <w:rStyle w:val="Seitenzahl"/>
        <w:rFonts w:ascii="Arial" w:hAnsi="Arial" w:cs="Arial"/>
        <w:noProof/>
        <w:sz w:val="16"/>
        <w:lang w:val="de-DE"/>
      </w:rPr>
      <w:t>2</w:t>
    </w:r>
    <w:r w:rsidR="00EF192C">
      <w:rPr>
        <w:rStyle w:val="Seitenzahl"/>
        <w:rFonts w:ascii="Arial" w:hAnsi="Arial" w:cs="Arial"/>
        <w:sz w:val="16"/>
      </w:rPr>
      <w:fldChar w:fldCharType="end"/>
    </w:r>
    <w:r w:rsidR="001C6518" w:rsidRPr="00BF0F3A">
      <w:rPr>
        <w:rStyle w:val="Seitenzahl"/>
        <w:rFonts w:ascii="Arial" w:hAnsi="Arial" w:cs="Arial"/>
        <w:sz w:val="16"/>
        <w:lang w:val="de-DE"/>
      </w:rPr>
      <w:t>/</w:t>
    </w:r>
    <w:r w:rsidR="00EF192C">
      <w:rPr>
        <w:rStyle w:val="Seitenzahl"/>
        <w:rFonts w:ascii="Arial" w:hAnsi="Arial" w:cs="Arial"/>
        <w:sz w:val="16"/>
      </w:rPr>
      <w:fldChar w:fldCharType="begin"/>
    </w:r>
    <w:r w:rsidR="001C6518" w:rsidRPr="00BF0F3A">
      <w:rPr>
        <w:rStyle w:val="Seitenzahl"/>
        <w:rFonts w:ascii="Arial" w:hAnsi="Arial" w:cs="Arial"/>
        <w:sz w:val="16"/>
        <w:lang w:val="de-DE"/>
      </w:rPr>
      <w:instrText xml:space="preserve"> NUMPAGES </w:instrText>
    </w:r>
    <w:r w:rsidR="00EF192C">
      <w:rPr>
        <w:rStyle w:val="Seitenzahl"/>
        <w:rFonts w:ascii="Arial" w:hAnsi="Arial" w:cs="Arial"/>
        <w:sz w:val="16"/>
      </w:rPr>
      <w:fldChar w:fldCharType="separate"/>
    </w:r>
    <w:r w:rsidR="008726DC">
      <w:rPr>
        <w:rStyle w:val="Seitenzahl"/>
        <w:rFonts w:ascii="Arial" w:hAnsi="Arial" w:cs="Arial"/>
        <w:noProof/>
        <w:sz w:val="16"/>
        <w:lang w:val="de-DE"/>
      </w:rPr>
      <w:t>3</w:t>
    </w:r>
    <w:r w:rsidR="00EF192C">
      <w:rPr>
        <w:rStyle w:val="Seitenzahl"/>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0D2" w:rsidRDefault="005620D2">
      <w:r>
        <w:separator/>
      </w:r>
    </w:p>
  </w:footnote>
  <w:footnote w:type="continuationSeparator" w:id="0">
    <w:p w:rsidR="005620D2" w:rsidRDefault="00562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1C6518">
    <w:pPr>
      <w:pStyle w:val="Kopfzeile"/>
      <w:jc w:val="right"/>
    </w:pPr>
  </w:p>
  <w:p w:rsidR="001C6518" w:rsidRDefault="001C6518">
    <w:pPr>
      <w:pStyle w:val="Kopfzeile"/>
      <w:jc w:val="right"/>
    </w:pPr>
  </w:p>
  <w:p w:rsidR="001C6518" w:rsidRDefault="00DE59C0" w:rsidP="00DE59C0">
    <w:pPr>
      <w:pStyle w:val="Kopfzeile"/>
      <w:ind w:right="-567"/>
      <w:jc w:val="center"/>
    </w:pPr>
    <w:r>
      <w:tab/>
    </w:r>
    <w:r>
      <w:tab/>
    </w:r>
    <w:r w:rsidR="00391DAC">
      <w:rPr>
        <w:noProof/>
        <w:lang w:eastAsia="en-US"/>
      </w:rPr>
      <w:drawing>
        <wp:inline distT="0" distB="0" distL="0" distR="0">
          <wp:extent cx="861060" cy="342900"/>
          <wp:effectExtent l="0" t="0" r="0" b="0"/>
          <wp:docPr id="3" name="Bild 3" descr="IAI_48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_48mm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1060" cy="342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769A20"/>
    <w:multiLevelType w:val="hybridMultilevel"/>
    <w:tmpl w:val="183B96EE"/>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99B1887"/>
    <w:multiLevelType w:val="hybridMultilevel"/>
    <w:tmpl w:val="5968DC1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E7E4784"/>
    <w:multiLevelType w:val="hybridMultilevel"/>
    <w:tmpl w:val="6C76445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44FD8231"/>
    <w:multiLevelType w:val="hybridMultilevel"/>
    <w:tmpl w:val="0CC254A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67B7FFA"/>
    <w:multiLevelType w:val="hybridMultilevel"/>
    <w:tmpl w:val="C7FC79C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F7F6EF5"/>
    <w:multiLevelType w:val="hybridMultilevel"/>
    <w:tmpl w:val="FC840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noPunctuationKerning/>
  <w:characterSpacingControl w:val="doNotCompress"/>
  <w:hdrShapeDefaults>
    <o:shapedefaults v:ext="edit" spidmax="19458"/>
  </w:hdrShapeDefaults>
  <w:footnotePr>
    <w:footnote w:id="-1"/>
    <w:footnote w:id="0"/>
  </w:footnotePr>
  <w:endnotePr>
    <w:endnote w:id="-1"/>
    <w:endnote w:id="0"/>
  </w:endnotePr>
  <w:compat>
    <w:useFELayout/>
  </w:compat>
  <w:rsids>
    <w:rsidRoot w:val="002814B7"/>
    <w:rsid w:val="0001080A"/>
    <w:rsid w:val="00036D44"/>
    <w:rsid w:val="00090326"/>
    <w:rsid w:val="000A0FFD"/>
    <w:rsid w:val="000B0688"/>
    <w:rsid w:val="000B1DF6"/>
    <w:rsid w:val="001020BF"/>
    <w:rsid w:val="001230E5"/>
    <w:rsid w:val="001238D7"/>
    <w:rsid w:val="0013081C"/>
    <w:rsid w:val="001419D4"/>
    <w:rsid w:val="00161E19"/>
    <w:rsid w:val="00195269"/>
    <w:rsid w:val="001B16D2"/>
    <w:rsid w:val="001B7698"/>
    <w:rsid w:val="001C6518"/>
    <w:rsid w:val="001D2EB5"/>
    <w:rsid w:val="001E5A1C"/>
    <w:rsid w:val="002030B8"/>
    <w:rsid w:val="0024001B"/>
    <w:rsid w:val="00265896"/>
    <w:rsid w:val="002814B7"/>
    <w:rsid w:val="00283E19"/>
    <w:rsid w:val="00286583"/>
    <w:rsid w:val="002928E5"/>
    <w:rsid w:val="002A597D"/>
    <w:rsid w:val="002E5409"/>
    <w:rsid w:val="002F0C10"/>
    <w:rsid w:val="0032670C"/>
    <w:rsid w:val="00327C52"/>
    <w:rsid w:val="00391DAC"/>
    <w:rsid w:val="003A597F"/>
    <w:rsid w:val="003D51DF"/>
    <w:rsid w:val="003E29EA"/>
    <w:rsid w:val="00402FD6"/>
    <w:rsid w:val="004460BD"/>
    <w:rsid w:val="00465393"/>
    <w:rsid w:val="004663DC"/>
    <w:rsid w:val="00491F09"/>
    <w:rsid w:val="004A721C"/>
    <w:rsid w:val="004A76E6"/>
    <w:rsid w:val="004C0D63"/>
    <w:rsid w:val="004C763A"/>
    <w:rsid w:val="00533445"/>
    <w:rsid w:val="00557AD8"/>
    <w:rsid w:val="005620D2"/>
    <w:rsid w:val="0058771D"/>
    <w:rsid w:val="00593D71"/>
    <w:rsid w:val="005A2298"/>
    <w:rsid w:val="005B297A"/>
    <w:rsid w:val="005E613E"/>
    <w:rsid w:val="00623151"/>
    <w:rsid w:val="0067210A"/>
    <w:rsid w:val="006A2168"/>
    <w:rsid w:val="006C262D"/>
    <w:rsid w:val="00717F22"/>
    <w:rsid w:val="007479CE"/>
    <w:rsid w:val="00751742"/>
    <w:rsid w:val="00754F8B"/>
    <w:rsid w:val="00783806"/>
    <w:rsid w:val="007A0986"/>
    <w:rsid w:val="007C18E5"/>
    <w:rsid w:val="007F3321"/>
    <w:rsid w:val="00801A9A"/>
    <w:rsid w:val="0082580B"/>
    <w:rsid w:val="00845316"/>
    <w:rsid w:val="00850C24"/>
    <w:rsid w:val="00851E7F"/>
    <w:rsid w:val="00855E45"/>
    <w:rsid w:val="008726DC"/>
    <w:rsid w:val="00875573"/>
    <w:rsid w:val="00876C42"/>
    <w:rsid w:val="008B3A7D"/>
    <w:rsid w:val="008E1932"/>
    <w:rsid w:val="00924EC5"/>
    <w:rsid w:val="00934194"/>
    <w:rsid w:val="009429F5"/>
    <w:rsid w:val="00956FC4"/>
    <w:rsid w:val="0095746B"/>
    <w:rsid w:val="009909BB"/>
    <w:rsid w:val="00A055F2"/>
    <w:rsid w:val="00A12B07"/>
    <w:rsid w:val="00A32383"/>
    <w:rsid w:val="00A62F69"/>
    <w:rsid w:val="00A81A77"/>
    <w:rsid w:val="00AA2A53"/>
    <w:rsid w:val="00AE6AFF"/>
    <w:rsid w:val="00B10C6D"/>
    <w:rsid w:val="00B37F2E"/>
    <w:rsid w:val="00B62C83"/>
    <w:rsid w:val="00B66984"/>
    <w:rsid w:val="00BE37D6"/>
    <w:rsid w:val="00BF0F3A"/>
    <w:rsid w:val="00C00696"/>
    <w:rsid w:val="00C10F6C"/>
    <w:rsid w:val="00C1187C"/>
    <w:rsid w:val="00C4096E"/>
    <w:rsid w:val="00C80AD7"/>
    <w:rsid w:val="00C90E30"/>
    <w:rsid w:val="00C9211A"/>
    <w:rsid w:val="00CA2A84"/>
    <w:rsid w:val="00CA5AFD"/>
    <w:rsid w:val="00CC354C"/>
    <w:rsid w:val="00CE3B22"/>
    <w:rsid w:val="00D03C32"/>
    <w:rsid w:val="00D635A1"/>
    <w:rsid w:val="00D6602E"/>
    <w:rsid w:val="00D80123"/>
    <w:rsid w:val="00D9001E"/>
    <w:rsid w:val="00DC1158"/>
    <w:rsid w:val="00DC6F8F"/>
    <w:rsid w:val="00DE597A"/>
    <w:rsid w:val="00DE59C0"/>
    <w:rsid w:val="00DF2B54"/>
    <w:rsid w:val="00E135EE"/>
    <w:rsid w:val="00E76E23"/>
    <w:rsid w:val="00EA27C7"/>
    <w:rsid w:val="00EA7707"/>
    <w:rsid w:val="00EB69BF"/>
    <w:rsid w:val="00EF192C"/>
    <w:rsid w:val="00F474C3"/>
    <w:rsid w:val="00F679ED"/>
    <w:rsid w:val="00FA32E1"/>
    <w:rsid w:val="00FA6B26"/>
    <w:rsid w:val="00FC5395"/>
    <w:rsid w:val="00FD62F4"/>
    <w:rsid w:val="00FE29B2"/>
    <w:rsid w:val="00FF5640"/>
    <w:rsid w:val="00FF6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192C"/>
    <w:pPr>
      <w:adjustRightInd w:val="0"/>
      <w:snapToGrid w:val="0"/>
    </w:pPr>
    <w:rPr>
      <w:sz w:val="24"/>
      <w:szCs w:val="24"/>
      <w:lang w:val="en-US" w:eastAsia="ja-JP"/>
    </w:rPr>
  </w:style>
  <w:style w:type="paragraph" w:styleId="berschrift1">
    <w:name w:val="heading 1"/>
    <w:basedOn w:val="Standard"/>
    <w:next w:val="Standard"/>
    <w:autoRedefine/>
    <w:qFormat/>
    <w:rsid w:val="00EF192C"/>
    <w:pPr>
      <w:keepNext/>
      <w:spacing w:line="360" w:lineRule="auto"/>
      <w:outlineLvl w:val="0"/>
    </w:pPr>
    <w:rPr>
      <w:rFonts w:ascii="Arial" w:hAnsi="Arial" w:cs="Arial"/>
      <w:i/>
      <w:iCs/>
      <w:sz w:val="22"/>
      <w:lang w:val="de-DE"/>
    </w:rPr>
  </w:style>
  <w:style w:type="paragraph" w:styleId="berschrift2">
    <w:name w:val="heading 2"/>
    <w:basedOn w:val="Standard"/>
    <w:next w:val="Standard"/>
    <w:qFormat/>
    <w:rsid w:val="00EF192C"/>
    <w:pPr>
      <w:keepNext/>
      <w:spacing w:line="360" w:lineRule="auto"/>
      <w:outlineLvl w:val="1"/>
    </w:pPr>
    <w:rPr>
      <w:rFonts w:ascii="Arial" w:hAnsi="Arial" w:cs="Arial"/>
      <w:u w:val="single"/>
      <w:lang w:val="de-DE"/>
    </w:rPr>
  </w:style>
  <w:style w:type="paragraph" w:styleId="berschrift3">
    <w:name w:val="heading 3"/>
    <w:basedOn w:val="Standard"/>
    <w:next w:val="Standard"/>
    <w:qFormat/>
    <w:rsid w:val="00EF192C"/>
    <w:pPr>
      <w:keepNext/>
      <w:spacing w:line="360" w:lineRule="auto"/>
      <w:outlineLvl w:val="2"/>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F192C"/>
    <w:pPr>
      <w:tabs>
        <w:tab w:val="center" w:pos="4536"/>
        <w:tab w:val="right" w:pos="9072"/>
      </w:tabs>
    </w:pPr>
  </w:style>
  <w:style w:type="paragraph" w:styleId="Fuzeile">
    <w:name w:val="footer"/>
    <w:basedOn w:val="Standard"/>
    <w:semiHidden/>
    <w:rsid w:val="00EF192C"/>
    <w:pPr>
      <w:tabs>
        <w:tab w:val="center" w:pos="4536"/>
        <w:tab w:val="right" w:pos="9072"/>
      </w:tabs>
    </w:pPr>
  </w:style>
  <w:style w:type="character" w:styleId="Seitenzahl">
    <w:name w:val="page number"/>
    <w:basedOn w:val="Absatz-Standardschriftart"/>
    <w:semiHidden/>
    <w:rsid w:val="00EF192C"/>
  </w:style>
  <w:style w:type="paragraph" w:styleId="Dokumentstruktur">
    <w:name w:val="Document Map"/>
    <w:basedOn w:val="Standard"/>
    <w:semiHidden/>
    <w:rsid w:val="00EF192C"/>
    <w:pPr>
      <w:shd w:val="clear" w:color="auto" w:fill="000080"/>
    </w:pPr>
    <w:rPr>
      <w:rFonts w:ascii="Tahoma" w:hAnsi="Tahoma" w:cs="Tahoma"/>
    </w:rPr>
  </w:style>
  <w:style w:type="paragraph" w:styleId="Textkrper">
    <w:name w:val="Body Text"/>
    <w:basedOn w:val="Standard"/>
    <w:semiHidden/>
    <w:rsid w:val="00EF192C"/>
    <w:pPr>
      <w:spacing w:line="360" w:lineRule="auto"/>
    </w:pPr>
    <w:rPr>
      <w:rFonts w:ascii="Arial" w:hAnsi="Arial" w:cs="Arial"/>
      <w:sz w:val="20"/>
      <w:lang w:val="de-DE"/>
    </w:rPr>
  </w:style>
  <w:style w:type="character" w:styleId="Hyperlink">
    <w:name w:val="Hyperlink"/>
    <w:semiHidden/>
    <w:rsid w:val="00EF192C"/>
    <w:rPr>
      <w:color w:val="0000FF"/>
      <w:u w:val="single"/>
    </w:rPr>
  </w:style>
  <w:style w:type="paragraph" w:customStyle="1" w:styleId="Default">
    <w:name w:val="Default"/>
    <w:rsid w:val="00EF192C"/>
    <w:pPr>
      <w:autoSpaceDE w:val="0"/>
      <w:autoSpaceDN w:val="0"/>
      <w:adjustRightInd w:val="0"/>
    </w:pPr>
    <w:rPr>
      <w:rFonts w:ascii="Arial" w:eastAsia="Times New Roman" w:hAnsi="Arial" w:cs="Arial"/>
      <w:color w:val="000000"/>
      <w:sz w:val="24"/>
      <w:szCs w:val="24"/>
    </w:rPr>
  </w:style>
  <w:style w:type="character" w:styleId="BesuchterHyperlink">
    <w:name w:val="FollowedHyperlink"/>
    <w:semiHidden/>
    <w:rsid w:val="00EF192C"/>
    <w:rPr>
      <w:color w:val="800080"/>
      <w:u w:val="single"/>
    </w:rPr>
  </w:style>
  <w:style w:type="table" w:styleId="Tabellengitternetz">
    <w:name w:val="Table Grid"/>
    <w:basedOn w:val="NormaleTabelle"/>
    <w:uiPriority w:val="59"/>
    <w:rsid w:val="005A2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B3A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A7D"/>
    <w:rPr>
      <w:rFonts w:ascii="Segoe UI" w:hAnsi="Segoe UI" w:cs="Segoe UI"/>
      <w:sz w:val="18"/>
      <w:szCs w:val="18"/>
      <w:lang w:val="en-US" w:eastAsia="ja-JP"/>
    </w:rPr>
  </w:style>
  <w:style w:type="paragraph" w:styleId="Listenabsatz">
    <w:name w:val="List Paragraph"/>
    <w:basedOn w:val="Standard"/>
    <w:uiPriority w:val="34"/>
    <w:qFormat/>
    <w:rsid w:val="002E5409"/>
    <w:pPr>
      <w:adjustRightInd/>
      <w:snapToGrid/>
      <w:spacing w:after="160" w:line="259" w:lineRule="auto"/>
      <w:ind w:left="720"/>
      <w:contextualSpacing/>
    </w:pPr>
    <w:rPr>
      <w:rFonts w:asciiTheme="minorHAnsi" w:eastAsiaTheme="minorHAnsi" w:hAnsiTheme="minorHAnsi" w:cstheme="minorBidi"/>
      <w:sz w:val="22"/>
      <w:szCs w:val="22"/>
      <w:lang w:val="de-DE"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217CC-BE6E-43D7-AF25-4AEC0C3B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RCP2 Catalog ALL Revised</vt:lpstr>
    </vt:vector>
  </TitlesOfParts>
  <Company>Sophia Enterprises, Inc.</Company>
  <LinksUpToDate>false</LinksUpToDate>
  <CharactersWithSpaces>5687</CharactersWithSpaces>
  <SharedDoc>false</SharedDoc>
  <HLinks>
    <vt:vector size="6" baseType="variant">
      <vt:variant>
        <vt:i4>1245243</vt:i4>
      </vt:variant>
      <vt:variant>
        <vt:i4>0</vt:i4>
      </vt:variant>
      <vt:variant>
        <vt:i4>0</vt:i4>
      </vt:variant>
      <vt:variant>
        <vt:i4>5</vt:i4>
      </vt:variant>
      <vt:variant>
        <vt:lpwstr>mailto:marketing@iai-gmbh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RCP2 Catalog ALL Revised</dc:title>
  <dc:subject/>
  <dc:creator>Sophia Enterprises, Inc.</dc:creator>
  <cp:keywords/>
  <cp:lastModifiedBy>Akademie</cp:lastModifiedBy>
  <cp:revision>8</cp:revision>
  <cp:lastPrinted>2018-08-31T06:48:00Z</cp:lastPrinted>
  <dcterms:created xsi:type="dcterms:W3CDTF">2021-10-06T11:37:00Z</dcterms:created>
  <dcterms:modified xsi:type="dcterms:W3CDTF">2021-10-07T13:35:00Z</dcterms:modified>
</cp:coreProperties>
</file>