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Default="00717F22" w:rsidP="00717F22">
      <w:pPr>
        <w:rPr>
          <w:lang w:val="de-DE"/>
        </w:rPr>
      </w:pPr>
    </w:p>
    <w:p w:rsidR="00717F22" w:rsidRDefault="00717F22" w:rsidP="00717F22">
      <w:pPr>
        <w:rPr>
          <w:lang w:val="de-DE"/>
        </w:rPr>
      </w:pPr>
    </w:p>
    <w:p w:rsidR="00717F22" w:rsidRPr="00717F22" w:rsidRDefault="00717F22" w:rsidP="00717F22">
      <w:pPr>
        <w:rPr>
          <w:lang w:val="de-DE"/>
        </w:rPr>
      </w:pPr>
    </w:p>
    <w:p w:rsidR="00717F22" w:rsidRPr="008B3A7D" w:rsidRDefault="002E1317">
      <w:pPr>
        <w:pStyle w:val="berschrift3"/>
        <w:rPr>
          <w:sz w:val="44"/>
          <w:szCs w:val="44"/>
        </w:rPr>
      </w:pPr>
      <w:r>
        <w:rPr>
          <w:sz w:val="44"/>
          <w:szCs w:val="44"/>
        </w:rPr>
        <w:t>Pressein</w:t>
      </w:r>
      <w:r w:rsidR="00717F22" w:rsidRPr="008B3A7D">
        <w:rPr>
          <w:sz w:val="44"/>
          <w:szCs w:val="44"/>
        </w:rPr>
        <w:t>formation</w:t>
      </w:r>
      <w:r w:rsidR="001C6518" w:rsidRPr="008B3A7D">
        <w:rPr>
          <w:sz w:val="44"/>
          <w:szCs w:val="44"/>
        </w:rPr>
        <w:t xml:space="preserve">   </w:t>
      </w:r>
    </w:p>
    <w:p w:rsidR="008B3A7D" w:rsidRDefault="008B3A7D" w:rsidP="00717F22">
      <w:pPr>
        <w:pStyle w:val="berschrift3"/>
        <w:jc w:val="right"/>
      </w:pPr>
    </w:p>
    <w:p w:rsidR="00855E45" w:rsidRPr="00D80123" w:rsidRDefault="001C6518" w:rsidP="00D80123">
      <w:pPr>
        <w:pStyle w:val="berschrift3"/>
        <w:jc w:val="right"/>
        <w:rPr>
          <w:b w:val="0"/>
          <w:bCs w:val="0"/>
          <w:sz w:val="20"/>
          <w:szCs w:val="20"/>
        </w:rPr>
      </w:pPr>
      <w:bookmarkStart w:id="0" w:name="_GoBack"/>
      <w:bookmarkEnd w:id="0"/>
      <w:r>
        <w:t xml:space="preserve">  </w:t>
      </w:r>
      <w:r w:rsidR="002E1317">
        <w:rPr>
          <w:b w:val="0"/>
          <w:bCs w:val="0"/>
          <w:sz w:val="20"/>
          <w:szCs w:val="20"/>
        </w:rPr>
        <w:t>Schwalbach, 18. Jun</w:t>
      </w:r>
      <w:r w:rsidR="0095746B">
        <w:rPr>
          <w:b w:val="0"/>
          <w:bCs w:val="0"/>
          <w:sz w:val="20"/>
          <w:szCs w:val="20"/>
        </w:rPr>
        <w:t>i</w:t>
      </w:r>
      <w:r w:rsidR="00855E45">
        <w:rPr>
          <w:b w:val="0"/>
          <w:bCs w:val="0"/>
          <w:sz w:val="20"/>
          <w:szCs w:val="20"/>
        </w:rPr>
        <w:t xml:space="preserve"> 2015</w:t>
      </w:r>
    </w:p>
    <w:p w:rsidR="000B1DF6" w:rsidRDefault="000B1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D80123" w:rsidRPr="00855E45"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1"/>
        <w:gridCol w:w="2565"/>
      </w:tblGrid>
      <w:tr w:rsidR="00623151" w:rsidTr="00286583">
        <w:tc>
          <w:tcPr>
            <w:tcW w:w="5812" w:type="dxa"/>
          </w:tcPr>
          <w:p w:rsidR="002E1317" w:rsidRPr="00F82A1B" w:rsidRDefault="002E1317" w:rsidP="002E1317">
            <w:pPr>
              <w:rPr>
                <w:rFonts w:ascii="Arial" w:hAnsi="Arial" w:cs="Arial"/>
                <w:b/>
                <w:sz w:val="20"/>
                <w:szCs w:val="20"/>
              </w:rPr>
            </w:pPr>
            <w:r w:rsidRPr="00F82A1B">
              <w:rPr>
                <w:rFonts w:ascii="Arial" w:hAnsi="Arial" w:cs="Arial"/>
                <w:b/>
                <w:sz w:val="20"/>
                <w:szCs w:val="20"/>
              </w:rPr>
              <w:t>IAI Industrieroboter – Qualität und Zuverlässigkeit seit zwei Jahrzehnten</w:t>
            </w:r>
          </w:p>
          <w:p w:rsidR="0095746B" w:rsidRPr="0095746B" w:rsidRDefault="0095746B" w:rsidP="0095746B">
            <w:pPr>
              <w:rPr>
                <w:rFonts w:ascii="Arial" w:hAnsi="Arial" w:cs="Arial"/>
                <w:sz w:val="20"/>
                <w:szCs w:val="20"/>
              </w:rPr>
            </w:pP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p>
          <w:p w:rsidR="001B0163" w:rsidRDefault="006202BE" w:rsidP="001B016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jc w:val="both"/>
              <w:rPr>
                <w:rFonts w:ascii="Arial" w:hAnsi="Arial" w:cs="Arial"/>
                <w:sz w:val="20"/>
                <w:szCs w:val="20"/>
              </w:rPr>
            </w:pPr>
            <w:r>
              <w:rPr>
                <w:rFonts w:ascii="Arial" w:hAnsi="Arial" w:cs="Arial"/>
                <w:sz w:val="20"/>
                <w:szCs w:val="20"/>
              </w:rPr>
              <w:t xml:space="preserve">Schwalbach – </w:t>
            </w:r>
            <w:r w:rsidR="001B0163" w:rsidRPr="001B0163">
              <w:rPr>
                <w:rFonts w:ascii="Arial" w:hAnsi="Arial" w:cs="Arial"/>
                <w:sz w:val="20"/>
                <w:szCs w:val="20"/>
              </w:rPr>
              <w:t>Die IAI Industrieroboter GmbH feiert im Juni 2015 ihr 20-jähriges Jubiläum. Im Jahr 1995 eröffnete das in Japan ansässige Unternehmen die Europazentrale im hessischen Schwalbach. In den letzten Jahrzehnten avancierte IAI Industrieroboter dadurch auch in Europa zu einem der führenden und anerkannten Spezialisten von innovativen elektrischen Aktuatoren und Industrierobotern.</w:t>
            </w:r>
          </w:p>
          <w:p w:rsidR="001B0163" w:rsidRDefault="001B0163" w:rsidP="001B016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jc w:val="both"/>
              <w:rPr>
                <w:rFonts w:ascii="Arial" w:hAnsi="Arial" w:cs="Arial"/>
                <w:sz w:val="20"/>
                <w:szCs w:val="20"/>
              </w:rPr>
            </w:pPr>
          </w:p>
          <w:p w:rsidR="001B0163" w:rsidRPr="001B0163" w:rsidRDefault="001B0163" w:rsidP="001B016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jc w:val="both"/>
              <w:rPr>
                <w:rFonts w:ascii="Arial" w:hAnsi="Arial" w:cs="Arial"/>
                <w:sz w:val="20"/>
                <w:szCs w:val="20"/>
              </w:rPr>
            </w:pPr>
          </w:p>
          <w:p w:rsidR="001B0163" w:rsidRDefault="001B0163" w:rsidP="001B0163">
            <w:pPr>
              <w:jc w:val="both"/>
              <w:rPr>
                <w:rFonts w:ascii="Arial" w:hAnsi="Arial" w:cs="Arial"/>
                <w:sz w:val="20"/>
                <w:szCs w:val="20"/>
              </w:rPr>
            </w:pPr>
            <w:r w:rsidRPr="001B0163">
              <w:rPr>
                <w:rFonts w:ascii="Arial" w:hAnsi="Arial" w:cs="Arial"/>
                <w:sz w:val="20"/>
                <w:szCs w:val="20"/>
              </w:rPr>
              <w:t>Was mit</w:t>
            </w:r>
            <w:r w:rsidR="006202BE">
              <w:rPr>
                <w:rFonts w:ascii="Arial" w:hAnsi="Arial" w:cs="Arial"/>
                <w:sz w:val="20"/>
                <w:szCs w:val="20"/>
              </w:rPr>
              <w:t xml:space="preserve"> den ersten „intelligenten“ </w:t>
            </w:r>
            <w:r w:rsidRPr="001B0163">
              <w:rPr>
                <w:rFonts w:ascii="Arial" w:hAnsi="Arial" w:cs="Arial"/>
                <w:sz w:val="20"/>
                <w:szCs w:val="20"/>
              </w:rPr>
              <w:t>Aktuatoren begann, umfasst heute eine breite Palette an elektrischen Aktuatoren und Industrierobotern für die gesamte Automatisierungstechnik. Das Portfolio gilt mittlerweile als das umfangreichste im Markt. Zum Spektrum gehören heute: klassische elektrische Linear-, Rotations-, und Greifmodule, kartesische Robotersysteme, Tischroboter sowie Scara-Roboter. Zudem runden dazugehörige Steuerungen mit allen im Markt vertretenen Feldbusanbindungen das Angebot ab. Viele Produkte werden zudem in einer staub- und wassergeschützten Ausführung ebenso wie in einer reinraumgerechten Version in vielen Industriezweigen und Branchen eingesetzt.</w:t>
            </w:r>
          </w:p>
          <w:p w:rsidR="001B0163" w:rsidRPr="001B0163" w:rsidRDefault="001B0163" w:rsidP="001B0163">
            <w:pPr>
              <w:jc w:val="both"/>
              <w:rPr>
                <w:rFonts w:ascii="Arial" w:hAnsi="Arial" w:cs="Arial"/>
                <w:sz w:val="20"/>
                <w:szCs w:val="20"/>
              </w:rPr>
            </w:pPr>
          </w:p>
          <w:p w:rsidR="001B0163" w:rsidRDefault="001B0163" w:rsidP="001B0163">
            <w:pPr>
              <w:jc w:val="both"/>
              <w:rPr>
                <w:rFonts w:ascii="Arial" w:hAnsi="Arial" w:cs="Arial"/>
                <w:sz w:val="20"/>
                <w:szCs w:val="20"/>
              </w:rPr>
            </w:pPr>
            <w:r w:rsidRPr="001B0163">
              <w:rPr>
                <w:rFonts w:ascii="Arial" w:hAnsi="Arial" w:cs="Arial"/>
                <w:sz w:val="20"/>
                <w:szCs w:val="20"/>
              </w:rPr>
              <w:t xml:space="preserve">„Unser Firmen-Motto lautet Qualität und Zuverlässigkeit“, so IAI-Gründer und Geschäftsführer Toru Ishida. Auf die technische Unterstützung der Kunden fokussierte sich IAI Industrieroboter von Anfang an. Ein eigenes Team an erfahrenen Serviceingenieuren steht mit Werkstatt und Ersatzteillager allen europäischen Kunden zur Verfügung. </w:t>
            </w:r>
          </w:p>
          <w:p w:rsidR="001B0163" w:rsidRPr="001B0163" w:rsidRDefault="001B0163" w:rsidP="001B0163">
            <w:pPr>
              <w:jc w:val="both"/>
              <w:rPr>
                <w:rFonts w:ascii="Arial" w:hAnsi="Arial" w:cs="Arial"/>
                <w:sz w:val="20"/>
                <w:szCs w:val="20"/>
              </w:rPr>
            </w:pPr>
          </w:p>
          <w:p w:rsidR="001B0163" w:rsidRPr="001B0163" w:rsidRDefault="001B0163" w:rsidP="001B0163">
            <w:pPr>
              <w:jc w:val="both"/>
              <w:rPr>
                <w:rFonts w:ascii="Arial" w:hAnsi="Arial" w:cs="Arial"/>
                <w:sz w:val="20"/>
                <w:szCs w:val="20"/>
              </w:rPr>
            </w:pPr>
            <w:r w:rsidRPr="001B0163">
              <w:rPr>
                <w:rFonts w:ascii="Arial" w:hAnsi="Arial" w:cs="Arial"/>
                <w:sz w:val="20"/>
                <w:szCs w:val="20"/>
              </w:rPr>
              <w:t>Zum festen Kundenstamm gehören mittlerweile viele namhafte Unternehmen aus</w:t>
            </w:r>
            <w:r w:rsidR="006202BE">
              <w:rPr>
                <w:rFonts w:ascii="Arial" w:hAnsi="Arial" w:cs="Arial"/>
                <w:sz w:val="20"/>
                <w:szCs w:val="20"/>
              </w:rPr>
              <w:t xml:space="preserve"> unterschiedlichen </w:t>
            </w:r>
            <w:r w:rsidRPr="001B0163">
              <w:rPr>
                <w:rFonts w:ascii="Arial" w:hAnsi="Arial" w:cs="Arial"/>
                <w:sz w:val="20"/>
                <w:szCs w:val="20"/>
              </w:rPr>
              <w:t xml:space="preserve">Industriezweigen und Branchen. Zur Kraftfahrzeugbranche, der Elektrotechnik und der Elektronikindustrie, der gesamten kunststoffverarbeitenden Industrie, der Medizintechnik sowie der pharmazeutischen Industrie und Lebensmittelindustrie bestehen seit Jahren gute und gefestigte Beziehungen.  </w:t>
            </w:r>
          </w:p>
          <w:p w:rsidR="001B0163" w:rsidRDefault="001B0163" w:rsidP="001B016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jc w:val="both"/>
              <w:rPr>
                <w:rFonts w:ascii="Arial" w:hAnsi="Arial" w:cs="Arial"/>
                <w:sz w:val="20"/>
                <w:szCs w:val="20"/>
              </w:rPr>
            </w:pPr>
            <w:r w:rsidRPr="001B0163">
              <w:rPr>
                <w:rFonts w:ascii="Arial" w:hAnsi="Arial" w:cs="Arial"/>
                <w:sz w:val="20"/>
                <w:szCs w:val="20"/>
              </w:rPr>
              <w:lastRenderedPageBreak/>
              <w:t xml:space="preserve">Alle diese Kunden verlassen sich seit langem auf die Qualität der IAI-Produkte. Um diesem Vertrauen auch in Zukunft gerecht zu werden, realisiert das Stammhaus in Japan auch weiterhin die Entwicklung, Konstruktion und Fertigung sämtlicher Produkte. </w:t>
            </w:r>
          </w:p>
          <w:p w:rsidR="001B0163" w:rsidRPr="001B0163" w:rsidRDefault="001B0163" w:rsidP="001B016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jc w:val="both"/>
              <w:rPr>
                <w:rFonts w:ascii="Arial" w:hAnsi="Arial" w:cs="Arial"/>
                <w:sz w:val="20"/>
                <w:szCs w:val="20"/>
              </w:rPr>
            </w:pPr>
          </w:p>
          <w:p w:rsidR="001B0163" w:rsidRPr="001B0163" w:rsidRDefault="001B0163" w:rsidP="001B016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jc w:val="both"/>
              <w:rPr>
                <w:rFonts w:ascii="Arial" w:hAnsi="Arial" w:cs="Arial"/>
                <w:sz w:val="20"/>
                <w:szCs w:val="20"/>
              </w:rPr>
            </w:pPr>
            <w:r w:rsidRPr="001B0163">
              <w:rPr>
                <w:rFonts w:ascii="Arial" w:hAnsi="Arial" w:cs="Arial"/>
                <w:sz w:val="20"/>
                <w:szCs w:val="20"/>
              </w:rPr>
              <w:t>Das gesamte Team der IAI Industrieroboter freut sich auf die weitere partnerschaftliche Zusammenarbeit mit allen Kunden und Geschäftspartnern in Deutschland und Europa.</w:t>
            </w:r>
          </w:p>
          <w:p w:rsidR="002E1317" w:rsidRDefault="002E13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p>
          <w:p w:rsidR="00286583" w:rsidRPr="00855E45" w:rsidRDefault="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6C262D" w:rsidRPr="001B0163" w:rsidRDefault="003A597F" w:rsidP="001B0163">
            <w:pPr>
              <w:spacing w:line="312" w:lineRule="auto"/>
              <w:rPr>
                <w:rFonts w:ascii="Arial" w:hAnsi="Arial" w:cs="Arial"/>
                <w:bCs/>
                <w:sz w:val="20"/>
                <w:szCs w:val="20"/>
              </w:rPr>
            </w:pPr>
            <w:r w:rsidRPr="00855E45">
              <w:rPr>
                <w:rFonts w:ascii="Arial" w:hAnsi="Arial" w:cs="Arial"/>
                <w:bCs/>
                <w:sz w:val="20"/>
                <w:szCs w:val="20"/>
                <w:lang w:val="de-DE"/>
              </w:rPr>
              <w:t>Bildmaterial</w:t>
            </w:r>
            <w:r w:rsidRPr="00D03C32">
              <w:rPr>
                <w:rFonts w:ascii="Arial" w:hAnsi="Arial" w:cs="Arial"/>
                <w:bCs/>
                <w:sz w:val="20"/>
                <w:szCs w:val="20"/>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D03C32">
              <w:rPr>
                <w:rFonts w:ascii="Arial" w:hAnsi="Arial" w:cs="Arial"/>
                <w:bCs/>
                <w:sz w:val="20"/>
                <w:szCs w:val="20"/>
              </w:rPr>
              <w:t xml:space="preserve"> JPEG</w:t>
            </w:r>
            <w:r w:rsidRPr="00855E45">
              <w:rPr>
                <w:rFonts w:ascii="Arial" w:hAnsi="Arial" w:cs="Arial"/>
                <w:bCs/>
                <w:sz w:val="20"/>
                <w:szCs w:val="20"/>
                <w:lang w:val="de-DE"/>
              </w:rPr>
              <w:t>-Datei im</w:t>
            </w:r>
            <w:r w:rsidRPr="00D03C32">
              <w:rPr>
                <w:rFonts w:ascii="Arial" w:hAnsi="Arial" w:cs="Arial"/>
                <w:bCs/>
                <w:sz w:val="20"/>
                <w:szCs w:val="20"/>
              </w:rPr>
              <w:t xml:space="preserve"> E-Mail</w:t>
            </w:r>
            <w:r w:rsidRPr="00855E45">
              <w:rPr>
                <w:rFonts w:ascii="Arial" w:hAnsi="Arial" w:cs="Arial"/>
                <w:bCs/>
                <w:sz w:val="20"/>
                <w:szCs w:val="20"/>
                <w:lang w:val="de-DE"/>
              </w:rPr>
              <w:t>-Anhang</w:t>
            </w:r>
            <w:r w:rsidRPr="00D03C32">
              <w:rPr>
                <w:rFonts w:ascii="Arial" w:hAnsi="Arial" w:cs="Arial"/>
                <w:bCs/>
                <w:sz w:val="20"/>
                <w:szCs w:val="20"/>
              </w:rPr>
              <w:t>):</w:t>
            </w:r>
          </w:p>
          <w:p w:rsidR="006C262D" w:rsidRDefault="002E1317" w:rsidP="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sidRPr="002E1317">
              <w:rPr>
                <w:rFonts w:ascii="Arial" w:hAnsi="Arial" w:cs="Arial"/>
                <w:noProof/>
                <w:sz w:val="20"/>
                <w:szCs w:val="20"/>
                <w:lang w:val="de-DE" w:eastAsia="de-DE"/>
              </w:rPr>
              <w:drawing>
                <wp:inline distT="0" distB="0" distL="0" distR="0">
                  <wp:extent cx="1441450" cy="1607435"/>
                  <wp:effectExtent l="0" t="0" r="6350" b="0"/>
                  <wp:docPr id="1" name="Grafik 1" descr="D:\IAI-SZ\Marketing\Pressemitteilungen\Jubiläum\IAI_Pressemittei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SZ\Marketing\Pressemitteilungen\Jubiläum\IAI_Pressemitteilung_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778" cy="1611147"/>
                          </a:xfrm>
                          <a:prstGeom prst="rect">
                            <a:avLst/>
                          </a:prstGeom>
                          <a:noFill/>
                          <a:ln>
                            <a:noFill/>
                          </a:ln>
                        </pic:spPr>
                      </pic:pic>
                    </a:graphicData>
                  </a:graphic>
                </wp:inline>
              </w:drawing>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D80123" w:rsidRDefault="002E13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BU: Firmenjubiläum: 20 Jahre IAI Europa</w:t>
            </w: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lastRenderedPageBreak/>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286583">
              <w:rPr>
                <w:rFonts w:ascii="Arial" w:hAnsi="Arial" w:cs="Arial"/>
                <w:sz w:val="20"/>
                <w:szCs w:val="20"/>
              </w:rPr>
              <w:t>Die IAI Industrieroboter, 1976</w:t>
            </w:r>
            <w:r w:rsidRPr="00286583">
              <w:rPr>
                <w:rFonts w:ascii="Arial" w:hAnsi="Arial" w:cs="Arial"/>
                <w:sz w:val="20"/>
                <w:szCs w:val="20"/>
                <w:lang w:val="de-DE"/>
              </w:rPr>
              <w:t xml:space="preserve"> im japanischen</w:t>
            </w:r>
            <w:r w:rsidRPr="00286583">
              <w:rPr>
                <w:rFonts w:ascii="Arial" w:hAnsi="Arial" w:cs="Arial"/>
                <w:sz w:val="20"/>
                <w:szCs w:val="20"/>
              </w:rPr>
              <w:t xml:space="preserve"> Shizuoka</w:t>
            </w:r>
            <w:r w:rsidRPr="00286583">
              <w:rPr>
                <w:rFonts w:ascii="Arial" w:hAnsi="Arial" w:cs="Arial"/>
                <w:sz w:val="20"/>
                <w:szCs w:val="20"/>
                <w:lang w:val="de-DE"/>
              </w:rPr>
              <w:t xml:space="preserve"> gegründet</w:t>
            </w:r>
            <w:r w:rsidRPr="00286583">
              <w:rPr>
                <w:rFonts w:ascii="Arial" w:hAnsi="Arial" w:cs="Arial"/>
                <w:sz w:val="20"/>
                <w:szCs w:val="20"/>
              </w:rPr>
              <w:t>,</w:t>
            </w:r>
            <w:r w:rsidRPr="00286583">
              <w:rPr>
                <w:rFonts w:ascii="Arial" w:hAnsi="Arial" w:cs="Arial"/>
                <w:sz w:val="20"/>
                <w:szCs w:val="20"/>
                <w:lang w:val="de-DE"/>
              </w:rPr>
              <w:t xml:space="preserve"> ist</w:t>
            </w:r>
            <w:r w:rsidRPr="00286583">
              <w:rPr>
                <w:rFonts w:ascii="Arial" w:hAnsi="Arial" w:cs="Arial"/>
                <w:sz w:val="20"/>
                <w:szCs w:val="20"/>
              </w:rPr>
              <w:t xml:space="preserve"> eine der führenden industriellen Hersteller elektrischer Aktuatoren</w:t>
            </w:r>
            <w:r>
              <w:rPr>
                <w:rFonts w:ascii="Arial" w:hAnsi="Arial" w:cs="Arial"/>
                <w:sz w:val="20"/>
                <w:szCs w:val="20"/>
              </w:rPr>
              <w:t xml:space="preserve"> und Industrieroboter</w:t>
            </w:r>
            <w:r w:rsidRPr="00286583">
              <w:rPr>
                <w:rFonts w:ascii="Arial" w:hAnsi="Arial" w:cs="Arial"/>
                <w:sz w:val="20"/>
                <w:szCs w:val="20"/>
              </w:rPr>
              <w:t>.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 xml:space="preserve"> 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Pr="00286583" w:rsidRDefault="00286583" w:rsidP="00286583">
            <w:pPr>
              <w:spacing w:line="360" w:lineRule="auto"/>
              <w:jc w:val="both"/>
              <w:rPr>
                <w:rFonts w:ascii="Arial" w:hAnsi="Arial" w:cs="Arial"/>
                <w:sz w:val="20"/>
                <w:szCs w:val="20"/>
              </w:rPr>
            </w:pPr>
            <w:r w:rsidRPr="00286583">
              <w:rPr>
                <w:rFonts w:ascii="Arial" w:hAnsi="Arial" w:cs="Arial"/>
                <w:sz w:val="20"/>
                <w:szCs w:val="20"/>
              </w:rPr>
              <w:t>Der Industrieroboterspezialist verfügt über eine fast dreißigjährige Erfahrung in der Entwicklung, Konstruk</w:t>
            </w:r>
            <w:r>
              <w:rPr>
                <w:rFonts w:ascii="Arial" w:hAnsi="Arial" w:cs="Arial"/>
                <w:sz w:val="20"/>
                <w:szCs w:val="20"/>
              </w:rPr>
              <w:t>tion und Fertigung</w:t>
            </w:r>
            <w:r w:rsidRPr="00286583">
              <w:rPr>
                <w:rFonts w:ascii="Arial" w:hAnsi="Arial" w:cs="Arial"/>
                <w:sz w:val="20"/>
                <w:szCs w:val="20"/>
              </w:rPr>
              <w:t xml:space="preserve">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w:t>
            </w:r>
            <w:r>
              <w:rPr>
                <w:rFonts w:ascii="Arial" w:hAnsi="Arial" w:cs="Arial"/>
                <w:sz w:val="20"/>
                <w:szCs w:val="20"/>
              </w:rPr>
              <w:t xml:space="preserve">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286583" w:rsidRDefault="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7C18E5">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18" w:rsidRDefault="001C6518">
      <w:r>
        <w:separator/>
      </w:r>
    </w:p>
  </w:endnote>
  <w:endnote w:type="continuationSeparator" w:id="0">
    <w:p w:rsidR="001C6518" w:rsidRDefault="001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Fuzeile"/>
      <w:ind w:right="-397"/>
      <w:jc w:val="right"/>
      <w:rPr>
        <w:rFonts w:ascii="Arial" w:hAnsi="Arial" w:cs="Arial"/>
        <w:sz w:val="16"/>
        <w:lang w:val="de-DE"/>
      </w:rPr>
    </w:pPr>
    <w:r>
      <w:rPr>
        <w:rStyle w:val="Seitenzahl"/>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0060C5">
      <w:rPr>
        <w:rStyle w:val="Seitenzahl"/>
        <w:rFonts w:ascii="Arial" w:hAnsi="Arial" w:cs="Arial"/>
        <w:noProof/>
        <w:sz w:val="16"/>
      </w:rPr>
      <w:t>2</w:t>
    </w:r>
    <w:r>
      <w:rPr>
        <w:rStyle w:val="Seitenzahl"/>
        <w:rFonts w:ascii="Arial" w:hAnsi="Arial" w:cs="Arial"/>
        <w:sz w:val="16"/>
      </w:rPr>
      <w:fldChar w:fldCharType="end"/>
    </w:r>
    <w:r>
      <w:rPr>
        <w:rStyle w:val="Seitenzahl"/>
        <w:rFonts w:ascii="Arial" w:hAnsi="Arial" w:cs="Arial"/>
        <w:sz w:val="16"/>
      </w:rPr>
      <w:t>/</w:t>
    </w:r>
    <w:r>
      <w:rPr>
        <w:rStyle w:val="Seitenzahl"/>
        <w:rFonts w:ascii="Arial" w:hAnsi="Arial" w:cs="Arial"/>
        <w:sz w:val="16"/>
      </w:rPr>
      <w:fldChar w:fldCharType="begin"/>
    </w:r>
    <w:r>
      <w:rPr>
        <w:rStyle w:val="Seitenzahl"/>
        <w:rFonts w:ascii="Arial" w:hAnsi="Arial" w:cs="Arial"/>
        <w:sz w:val="16"/>
      </w:rPr>
      <w:instrText xml:space="preserve"> NUMPAGES </w:instrText>
    </w:r>
    <w:r>
      <w:rPr>
        <w:rStyle w:val="Seitenzahl"/>
        <w:rFonts w:ascii="Arial" w:hAnsi="Arial" w:cs="Arial"/>
        <w:sz w:val="16"/>
      </w:rPr>
      <w:fldChar w:fldCharType="separate"/>
    </w:r>
    <w:r w:rsidR="000060C5">
      <w:rPr>
        <w:rStyle w:val="Seitenzahl"/>
        <w:rFonts w:ascii="Arial" w:hAnsi="Arial" w:cs="Arial"/>
        <w:noProof/>
        <w:sz w:val="16"/>
      </w:rPr>
      <w:t>2</w:t>
    </w:r>
    <w:r>
      <w:rPr>
        <w:rStyle w:val="Seitenzahl"/>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18" w:rsidRDefault="001C6518">
      <w:r>
        <w:separator/>
      </w:r>
    </w:p>
  </w:footnote>
  <w:footnote w:type="continuationSeparator" w:id="0">
    <w:p w:rsidR="001C6518" w:rsidRDefault="001C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val="de-DE" w:eastAsia="de-DE"/>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7"/>
    <w:rsid w:val="000060C5"/>
    <w:rsid w:val="0001080A"/>
    <w:rsid w:val="000B0688"/>
    <w:rsid w:val="000B1DF6"/>
    <w:rsid w:val="001238D7"/>
    <w:rsid w:val="0013081C"/>
    <w:rsid w:val="001B0163"/>
    <w:rsid w:val="001B16D2"/>
    <w:rsid w:val="001B7698"/>
    <w:rsid w:val="001C6518"/>
    <w:rsid w:val="001E5A1C"/>
    <w:rsid w:val="002814B7"/>
    <w:rsid w:val="00286583"/>
    <w:rsid w:val="002928E5"/>
    <w:rsid w:val="002A597D"/>
    <w:rsid w:val="002E1317"/>
    <w:rsid w:val="00391DAC"/>
    <w:rsid w:val="003A597F"/>
    <w:rsid w:val="003E29EA"/>
    <w:rsid w:val="004460BD"/>
    <w:rsid w:val="00465393"/>
    <w:rsid w:val="004A721C"/>
    <w:rsid w:val="004C0D63"/>
    <w:rsid w:val="00557AD8"/>
    <w:rsid w:val="005A2298"/>
    <w:rsid w:val="005E613E"/>
    <w:rsid w:val="006202BE"/>
    <w:rsid w:val="00623151"/>
    <w:rsid w:val="0067210A"/>
    <w:rsid w:val="006A2168"/>
    <w:rsid w:val="006C262D"/>
    <w:rsid w:val="00717F22"/>
    <w:rsid w:val="007479CE"/>
    <w:rsid w:val="00783806"/>
    <w:rsid w:val="007A0986"/>
    <w:rsid w:val="007C18E5"/>
    <w:rsid w:val="007F3321"/>
    <w:rsid w:val="00845316"/>
    <w:rsid w:val="00850C24"/>
    <w:rsid w:val="00855E45"/>
    <w:rsid w:val="00876C42"/>
    <w:rsid w:val="008B3A7D"/>
    <w:rsid w:val="008E1932"/>
    <w:rsid w:val="00924EC5"/>
    <w:rsid w:val="00934194"/>
    <w:rsid w:val="009429F5"/>
    <w:rsid w:val="0095746B"/>
    <w:rsid w:val="009909BB"/>
    <w:rsid w:val="00A62F69"/>
    <w:rsid w:val="00B10C6D"/>
    <w:rsid w:val="00B37F2E"/>
    <w:rsid w:val="00B66984"/>
    <w:rsid w:val="00BE37D6"/>
    <w:rsid w:val="00C10F6C"/>
    <w:rsid w:val="00C1187C"/>
    <w:rsid w:val="00C80AD7"/>
    <w:rsid w:val="00CA2A84"/>
    <w:rsid w:val="00CA5AFD"/>
    <w:rsid w:val="00CE3B22"/>
    <w:rsid w:val="00D03C32"/>
    <w:rsid w:val="00D635A1"/>
    <w:rsid w:val="00D6602E"/>
    <w:rsid w:val="00D80123"/>
    <w:rsid w:val="00DC6F8F"/>
    <w:rsid w:val="00DE59C0"/>
    <w:rsid w:val="00E135EE"/>
    <w:rsid w:val="00E5314F"/>
    <w:rsid w:val="00E76E23"/>
    <w:rsid w:val="00EA7707"/>
    <w:rsid w:val="00EB69BF"/>
    <w:rsid w:val="00F679ED"/>
    <w:rsid w:val="00F82A1B"/>
    <w:rsid w:val="00FF5640"/>
    <w:rsid w:val="00FF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9AF30-4B89-4010-B92E-9D48E5F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djustRightInd w:val="0"/>
      <w:snapToGrid w:val="0"/>
    </w:pPr>
    <w:rPr>
      <w:sz w:val="24"/>
      <w:szCs w:val="24"/>
      <w:lang w:val="en-US" w:eastAsia="ja-JP"/>
    </w:rPr>
  </w:style>
  <w:style w:type="paragraph" w:styleId="berschrift1">
    <w:name w:val="heading 1"/>
    <w:basedOn w:val="Standard"/>
    <w:next w:val="Standard"/>
    <w:autoRedefine/>
    <w:qFormat/>
    <w:pPr>
      <w:keepNext/>
      <w:spacing w:line="360" w:lineRule="auto"/>
      <w:outlineLvl w:val="0"/>
    </w:pPr>
    <w:rPr>
      <w:rFonts w:ascii="Arial" w:hAnsi="Arial" w:cs="Arial"/>
      <w:i/>
      <w:iCs/>
      <w:sz w:val="22"/>
      <w:lang w:val="de-DE"/>
    </w:rPr>
  </w:style>
  <w:style w:type="paragraph" w:styleId="berschrift2">
    <w:name w:val="heading 2"/>
    <w:basedOn w:val="Standard"/>
    <w:next w:val="Standard"/>
    <w:qFormat/>
    <w:pPr>
      <w:keepNext/>
      <w:spacing w:line="360" w:lineRule="auto"/>
      <w:outlineLvl w:val="1"/>
    </w:pPr>
    <w:rPr>
      <w:rFonts w:ascii="Arial" w:hAnsi="Arial" w:cs="Arial"/>
      <w:u w:val="single"/>
      <w:lang w:val="de-DE"/>
    </w:rPr>
  </w:style>
  <w:style w:type="paragraph" w:styleId="berschrift3">
    <w:name w:val="heading 3"/>
    <w:basedOn w:val="Standard"/>
    <w:next w:val="Standard"/>
    <w:qFormat/>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semiHidden/>
    <w:pPr>
      <w:spacing w:line="360" w:lineRule="auto"/>
    </w:pPr>
    <w:rPr>
      <w:rFonts w:ascii="Arial" w:hAnsi="Arial" w:cs="Arial"/>
      <w:sz w:val="20"/>
      <w:lang w:val="de-DE"/>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Pr>
      <w:color w:val="800080"/>
      <w:u w:val="single"/>
    </w:rPr>
  </w:style>
  <w:style w:type="table" w:styleId="Tabellenraster">
    <w:name w:val="Table Grid"/>
    <w:basedOn w:val="NormaleTabelle"/>
    <w:uiPriority w:val="59"/>
    <w:rsid w:val="005A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E2FD-9854-4017-8025-9CCA294D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4197</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Stefan Ziemba</cp:lastModifiedBy>
  <cp:revision>8</cp:revision>
  <cp:lastPrinted>2014-08-27T08:27:00Z</cp:lastPrinted>
  <dcterms:created xsi:type="dcterms:W3CDTF">2015-06-18T07:29:00Z</dcterms:created>
  <dcterms:modified xsi:type="dcterms:W3CDTF">2015-06-18T07:46:00Z</dcterms:modified>
</cp:coreProperties>
</file>