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00FC" w:rsidRDefault="001900FC" w:rsidP="007D5EC3">
      <w:pPr>
        <w:jc w:val="left"/>
        <w:rPr>
          <w:rFonts w:ascii="Century Gothic" w:hAnsi="Century Gothic" w:cs="Century Gothic"/>
          <w:b/>
          <w:sz w:val="28"/>
          <w:szCs w:val="28"/>
          <w:lang w:val="de-DE"/>
        </w:rPr>
      </w:pPr>
    </w:p>
    <w:p w:rsidR="00261353" w:rsidRPr="00261353" w:rsidRDefault="00261353" w:rsidP="00261353">
      <w:pPr>
        <w:widowControl/>
        <w:shd w:val="clear" w:color="auto" w:fill="FFFFFF"/>
        <w:jc w:val="left"/>
        <w:rPr>
          <w:rFonts w:ascii="Century Gothic" w:hAnsi="Century Gothic" w:cs="Century Gothic"/>
          <w:b/>
          <w:sz w:val="28"/>
          <w:szCs w:val="28"/>
        </w:rPr>
      </w:pPr>
      <w:r w:rsidRPr="00261353">
        <w:rPr>
          <w:rFonts w:ascii="Century Gothic" w:hAnsi="Century Gothic" w:cs="Century Gothic"/>
          <w:b/>
          <w:sz w:val="28"/>
          <w:szCs w:val="28"/>
        </w:rPr>
        <w:t>New Country Manager of Dahua Technology GmbH</w:t>
      </w:r>
    </w:p>
    <w:p w:rsidR="00261353" w:rsidRPr="00261353" w:rsidRDefault="00261353" w:rsidP="00261353">
      <w:pPr>
        <w:widowControl/>
        <w:shd w:val="clear" w:color="auto" w:fill="FFFFFF"/>
        <w:jc w:val="left"/>
        <w:rPr>
          <w:rFonts w:ascii="Century Gothic" w:hAnsi="Century Gothic" w:cs="Century Gothic"/>
          <w:b/>
          <w:sz w:val="28"/>
          <w:szCs w:val="28"/>
        </w:rPr>
      </w:pPr>
    </w:p>
    <w:p w:rsidR="00C0490B" w:rsidRPr="00C0490B" w:rsidRDefault="00C0490B" w:rsidP="00C0490B">
      <w:pPr>
        <w:widowControl/>
        <w:shd w:val="clear" w:color="auto" w:fill="FFFFFF"/>
        <w:jc w:val="left"/>
        <w:rPr>
          <w:rFonts w:ascii="Century Gothic" w:hAnsi="Century Gothic" w:cs="Times New Roman"/>
          <w:sz w:val="22"/>
        </w:rPr>
      </w:pPr>
      <w:r w:rsidRPr="00C0490B">
        <w:rPr>
          <w:rFonts w:ascii="Century Gothic" w:hAnsi="Century Gothic" w:cs="Times New Roman"/>
          <w:sz w:val="22"/>
        </w:rPr>
        <w:t xml:space="preserve">Dahua Technology GmbH is pleased to introduce Victor Shen as its new Country Manager. Victor Shen has extensive industry experience and in-depth expertise and is known for his passionate and dedicated leadership style that inspires team members to strive for excellence and work together to achieve business goals. </w:t>
      </w:r>
    </w:p>
    <w:p w:rsidR="00C0490B" w:rsidRPr="00C0490B" w:rsidRDefault="00C0490B" w:rsidP="00C0490B">
      <w:pPr>
        <w:widowControl/>
        <w:shd w:val="clear" w:color="auto" w:fill="FFFFFF"/>
        <w:jc w:val="left"/>
        <w:rPr>
          <w:rFonts w:ascii="Century Gothic" w:hAnsi="Century Gothic" w:cs="Times New Roman"/>
          <w:sz w:val="22"/>
        </w:rPr>
      </w:pPr>
    </w:p>
    <w:p w:rsidR="003E2BEE" w:rsidRDefault="00C0490B" w:rsidP="00C0490B">
      <w:pPr>
        <w:widowControl/>
        <w:shd w:val="clear" w:color="auto" w:fill="FFFFFF"/>
        <w:jc w:val="left"/>
        <w:rPr>
          <w:rFonts w:ascii="Century Gothic" w:hAnsi="Century Gothic" w:cs="Times New Roman"/>
          <w:sz w:val="22"/>
        </w:rPr>
      </w:pPr>
      <w:r w:rsidRPr="00C0490B">
        <w:rPr>
          <w:rFonts w:ascii="Century Gothic" w:hAnsi="Century Gothic" w:cs="Times New Roman"/>
          <w:sz w:val="22"/>
        </w:rPr>
        <w:t xml:space="preserve">"It is very important to me to work closely with the team, proactively solve challenges, drive projects forward quickly and always keep the customer in mind," emphasizes Victor Shen. This approach was already crucial to the success of various projects in his previous roles, e.g. for the Chilean metro or for the public sector in </w:t>
      </w:r>
      <w:r>
        <w:rPr>
          <w:rFonts w:ascii="Century Gothic" w:hAnsi="Century Gothic" w:cs="Times New Roman"/>
          <w:sz w:val="22"/>
        </w:rPr>
        <w:t>Peru and the Dominican Republic</w:t>
      </w:r>
      <w:r w:rsidR="00261353" w:rsidRPr="00261353">
        <w:rPr>
          <w:rFonts w:ascii="Century Gothic" w:hAnsi="Century Gothic" w:cs="Times New Roman"/>
          <w:sz w:val="22"/>
        </w:rPr>
        <w:t>.</w:t>
      </w:r>
    </w:p>
    <w:p w:rsidR="00261353" w:rsidRPr="00261353" w:rsidRDefault="00261353" w:rsidP="00261353">
      <w:pPr>
        <w:widowControl/>
        <w:shd w:val="clear" w:color="auto" w:fill="FFFFFF"/>
        <w:jc w:val="left"/>
        <w:rPr>
          <w:rFonts w:ascii="Century Gothic" w:eastAsia="SimSun" w:hAnsi="Century Gothic" w:cs="Times New Roman"/>
          <w:sz w:val="22"/>
        </w:rPr>
      </w:pPr>
    </w:p>
    <w:p w:rsidR="00261353" w:rsidRPr="00261353" w:rsidRDefault="00261353" w:rsidP="00261353">
      <w:pPr>
        <w:widowControl/>
        <w:shd w:val="clear" w:color="auto" w:fill="FFFFFF"/>
        <w:jc w:val="left"/>
        <w:rPr>
          <w:rFonts w:ascii="Century Gothic" w:eastAsia="SimSun" w:hAnsi="Century Gothic" w:cs="SimSun"/>
          <w:b/>
          <w:sz w:val="22"/>
        </w:rPr>
      </w:pPr>
      <w:r w:rsidRPr="00261353">
        <w:rPr>
          <w:rFonts w:ascii="Century Gothic" w:eastAsia="SimSun" w:hAnsi="Century Gothic" w:cs="SimSun"/>
          <w:b/>
          <w:sz w:val="22"/>
        </w:rPr>
        <w:t>Education and professional background</w:t>
      </w:r>
    </w:p>
    <w:p w:rsidR="00C0490B" w:rsidRPr="00C0490B" w:rsidRDefault="00C0490B" w:rsidP="00C0490B">
      <w:pPr>
        <w:widowControl/>
        <w:shd w:val="clear" w:color="auto" w:fill="FFFFFF"/>
        <w:jc w:val="left"/>
        <w:rPr>
          <w:rFonts w:ascii="Century Gothic" w:eastAsia="SimSun" w:hAnsi="Century Gothic" w:cs="SimSun"/>
          <w:sz w:val="22"/>
        </w:rPr>
      </w:pPr>
      <w:bookmarkStart w:id="0" w:name="_GoBack"/>
      <w:bookmarkEnd w:id="0"/>
      <w:r w:rsidRPr="00C0490B">
        <w:rPr>
          <w:rFonts w:ascii="Century Gothic" w:eastAsia="SimSun" w:hAnsi="Century Gothic" w:cs="SimSun"/>
          <w:sz w:val="22"/>
        </w:rPr>
        <w:t>Victor Shen holds a Bachelor's degree in Business Administration from Sichuan International Studies University and a Master's degree in Economics and Business Organization from the University of Granada in Spain. His many years of experience in the technology sector include working as the sales manager responsible for the Chilean market at Mindray from 2013 to 2015. Until 2017, Victor Shen led the Hytera team as sales manager for market development in Peru, Chile, Argentina and Bolivia. He then moved to a leading company in the vision sector, where he was initially responsible for maintaining and developing the sales channels in Chile before taking over overall responsibility for Peru as General Manager in 2020.</w:t>
      </w:r>
    </w:p>
    <w:p w:rsidR="00C0490B" w:rsidRPr="00C0490B" w:rsidRDefault="00C0490B" w:rsidP="00C0490B">
      <w:pPr>
        <w:widowControl/>
        <w:shd w:val="clear" w:color="auto" w:fill="FFFFFF"/>
        <w:jc w:val="left"/>
        <w:rPr>
          <w:rFonts w:ascii="Century Gothic" w:eastAsia="SimSun" w:hAnsi="Century Gothic" w:cs="SimSun"/>
          <w:sz w:val="22"/>
        </w:rPr>
      </w:pPr>
    </w:p>
    <w:p w:rsidR="00E05517" w:rsidRPr="00E222BC" w:rsidRDefault="00C0490B" w:rsidP="00C0490B">
      <w:pPr>
        <w:widowControl/>
        <w:shd w:val="clear" w:color="auto" w:fill="FFFFFF"/>
        <w:jc w:val="left"/>
        <w:rPr>
          <w:rFonts w:ascii="Century Gothic" w:eastAsia="SimSun" w:hAnsi="Century Gothic" w:cs="SimSun"/>
          <w:sz w:val="22"/>
        </w:rPr>
      </w:pPr>
      <w:r w:rsidRPr="00C0490B">
        <w:rPr>
          <w:rFonts w:ascii="Century Gothic" w:eastAsia="SimSun" w:hAnsi="Century Gothic" w:cs="SimSun"/>
          <w:sz w:val="22"/>
        </w:rPr>
        <w:t>"As the new Country Manager for Dahua Germany, Victor Shen will utilize his leadership skills to drive our growth in the German market," said Kevin Chen, WEU President of Dahua Technology. "He will be responsible for developing and implementing market strategies to increase brand awareness, expand the customer base, drive sales growth and strengthen the company's leading position in the German market.</w:t>
      </w:r>
      <w:r>
        <w:rPr>
          <w:rFonts w:ascii="Century Gothic" w:eastAsia="SimSun" w:hAnsi="Century Gothic" w:cs="SimSun"/>
          <w:sz w:val="22"/>
        </w:rPr>
        <w:t>"</w:t>
      </w:r>
    </w:p>
    <w:p w:rsidR="007567DF" w:rsidRPr="00C0490B" w:rsidRDefault="007567DF" w:rsidP="007567DF">
      <w:pPr>
        <w:widowControl/>
        <w:shd w:val="clear" w:color="auto" w:fill="FFFFFF"/>
        <w:jc w:val="center"/>
        <w:rPr>
          <w:rFonts w:ascii="Century Gothic" w:eastAsia="SimSun" w:hAnsi="Century Gothic" w:cs="SimSun"/>
          <w:b/>
          <w:sz w:val="22"/>
        </w:rPr>
      </w:pPr>
      <w:r w:rsidRPr="00C0490B">
        <w:rPr>
          <w:rFonts w:ascii="Century Gothic" w:eastAsia="SimSun" w:hAnsi="Century Gothic" w:cs="SimSun"/>
          <w:b/>
          <w:sz w:val="22"/>
        </w:rPr>
        <w:t>###</w:t>
      </w:r>
    </w:p>
    <w:p w:rsidR="0046334B" w:rsidRPr="00C0490B" w:rsidRDefault="001900FC" w:rsidP="007567DF">
      <w:pPr>
        <w:widowControl/>
        <w:shd w:val="clear" w:color="auto" w:fill="FFFFFF"/>
        <w:jc w:val="left"/>
        <w:rPr>
          <w:rFonts w:ascii="Century Gothic" w:eastAsia="SimSun" w:hAnsi="Century Gothic" w:cs="SimSun"/>
          <w:b/>
          <w:sz w:val="22"/>
        </w:rPr>
      </w:pPr>
      <w:r w:rsidRPr="00C0490B">
        <w:rPr>
          <w:rFonts w:ascii="Century Gothic" w:eastAsia="SimSun" w:hAnsi="Century Gothic" w:cs="SimSun"/>
          <w:b/>
          <w:sz w:val="22"/>
        </w:rPr>
        <w:br w:type="page"/>
      </w:r>
      <w:r w:rsidR="00C0490B">
        <w:rPr>
          <w:rFonts w:ascii="Century Gothic" w:eastAsia="SimSun" w:hAnsi="Century Gothic" w:cs="SimSun"/>
          <w:b/>
          <w:sz w:val="22"/>
        </w:rPr>
        <w:lastRenderedPageBreak/>
        <w:t>About</w:t>
      </w:r>
      <w:r w:rsidR="0046334B" w:rsidRPr="00C0490B">
        <w:rPr>
          <w:rFonts w:ascii="Century Gothic" w:eastAsia="SimSun" w:hAnsi="Century Gothic" w:cs="SimSun" w:hint="eastAsia"/>
          <w:b/>
          <w:sz w:val="22"/>
        </w:rPr>
        <w:t xml:space="preserve"> Dahua:</w:t>
      </w:r>
    </w:p>
    <w:p w:rsidR="001900FC" w:rsidRPr="00885A1F" w:rsidRDefault="00885A1F" w:rsidP="007D5EC3">
      <w:pPr>
        <w:widowControl/>
        <w:shd w:val="clear" w:color="auto" w:fill="FFFFFF"/>
        <w:jc w:val="left"/>
        <w:rPr>
          <w:rFonts w:ascii="Century Gothic" w:eastAsia="SimSun" w:hAnsi="Century Gothic" w:cs="SimSun"/>
          <w:sz w:val="22"/>
        </w:rPr>
      </w:pPr>
      <w:r w:rsidRPr="00885A1F">
        <w:rPr>
          <w:rFonts w:ascii="Century Gothic" w:eastAsia="SimSun" w:hAnsi="Century Gothic" w:cs="SimSun"/>
          <w:sz w:val="22"/>
        </w:rPr>
        <w:t xml:space="preserve">With a global marketing and service network, Dahua Technology has established more than 200 branches in China and 67 subsidiaries, branch offices and representative offices overseas, covering Asia, North America, South America, Europe, Africa, Oceania and other regions to provide customers with fast and high-quality service. Dahua Technology provides its products, solutions and services in more than 180 countries and regions, covering major vertical industries such as transportation, manufacturing, education, retail, banking and finance, energy and environmental protection. Dahua is committed to technological innovation and invests about 10% of its revenue in research and development every year. By 2022, the company has also registered over 8,000 patents, including more than 390 international patents. Dahua Technology GmbH in Düsseldorf coordinates sales and marketing for Germany, Austria and Switzerland. </w:t>
      </w:r>
      <w:proofErr w:type="gramStart"/>
      <w:r w:rsidRPr="00885A1F">
        <w:rPr>
          <w:rFonts w:ascii="Century Gothic" w:eastAsia="SimSun" w:hAnsi="Century Gothic" w:cs="SimSun"/>
          <w:sz w:val="22"/>
        </w:rPr>
        <w:t xml:space="preserve">More at </w:t>
      </w:r>
      <w:hyperlink r:id="rId6" w:history="1">
        <w:r w:rsidR="0046334B" w:rsidRPr="00885A1F">
          <w:rPr>
            <w:rStyle w:val="Hyperlink"/>
            <w:rFonts w:ascii="Century Gothic" w:eastAsia="SimSun" w:hAnsi="Century Gothic" w:cs="SimSun" w:hint="eastAsia"/>
            <w:sz w:val="22"/>
          </w:rPr>
          <w:t>www.dahuasecurity.com/de</w:t>
        </w:r>
      </w:hyperlink>
      <w:r w:rsidR="0046334B" w:rsidRPr="00885A1F">
        <w:rPr>
          <w:rFonts w:ascii="Century Gothic" w:eastAsia="SimSun" w:hAnsi="Century Gothic" w:cs="SimSun" w:hint="eastAsia"/>
          <w:sz w:val="22"/>
        </w:rPr>
        <w:t xml:space="preserve"> </w:t>
      </w:r>
      <w:r>
        <w:rPr>
          <w:rFonts w:ascii="Century Gothic" w:eastAsia="SimSun" w:hAnsi="Century Gothic" w:cs="SimSun"/>
          <w:sz w:val="22"/>
        </w:rPr>
        <w:t>a</w:t>
      </w:r>
      <w:r w:rsidR="0046334B" w:rsidRPr="00885A1F">
        <w:rPr>
          <w:rFonts w:ascii="Century Gothic" w:eastAsia="SimSun" w:hAnsi="Century Gothic" w:cs="SimSun" w:hint="eastAsia"/>
          <w:sz w:val="22"/>
        </w:rPr>
        <w:t xml:space="preserve">nd </w:t>
      </w:r>
      <w:hyperlink r:id="rId7" w:history="1">
        <w:r w:rsidR="0046334B" w:rsidRPr="00885A1F">
          <w:rPr>
            <w:rStyle w:val="Hyperlink"/>
            <w:rFonts w:ascii="Century Gothic" w:eastAsia="SimSun" w:hAnsi="Century Gothic" w:cs="SimSun" w:hint="eastAsia"/>
            <w:sz w:val="22"/>
          </w:rPr>
          <w:t>www.dahuasecurity.de</w:t>
        </w:r>
      </w:hyperlink>
      <w:r w:rsidR="0046334B" w:rsidRPr="00885A1F">
        <w:rPr>
          <w:rFonts w:ascii="Century Gothic" w:eastAsia="SimSun" w:hAnsi="Century Gothic" w:cs="SimSun" w:hint="eastAsia"/>
          <w:sz w:val="22"/>
        </w:rPr>
        <w:t>.</w:t>
      </w:r>
      <w:proofErr w:type="gramEnd"/>
      <w:r w:rsidR="001900FC" w:rsidRPr="00885A1F">
        <w:rPr>
          <w:rFonts w:ascii="Century Gothic" w:eastAsia="SimSun" w:hAnsi="Century Gothic" w:cs="SimSun"/>
          <w:sz w:val="22"/>
        </w:rPr>
        <w:t xml:space="preserve"> </w:t>
      </w:r>
    </w:p>
    <w:p w:rsidR="001900FC" w:rsidRPr="00885A1F" w:rsidRDefault="001900FC" w:rsidP="007D5EC3">
      <w:pPr>
        <w:widowControl/>
        <w:shd w:val="clear" w:color="auto" w:fill="FFFFFF"/>
        <w:jc w:val="left"/>
        <w:rPr>
          <w:rFonts w:ascii="Century Gothic" w:eastAsia="SimSun" w:hAnsi="Century Gothic" w:cs="SimSun"/>
          <w:szCs w:val="21"/>
        </w:rPr>
      </w:pPr>
    </w:p>
    <w:p w:rsidR="001900FC" w:rsidRPr="00C0490B" w:rsidRDefault="00885A1F" w:rsidP="00885A1F">
      <w:pPr>
        <w:widowControl/>
        <w:shd w:val="clear" w:color="auto" w:fill="FFFFFF"/>
        <w:jc w:val="left"/>
        <w:rPr>
          <w:rFonts w:ascii="Century Gothic" w:eastAsia="SimSun" w:hAnsi="Century Gothic" w:cs="SimSun"/>
          <w:sz w:val="18"/>
          <w:szCs w:val="18"/>
          <w:lang w:val="de-DE"/>
        </w:rPr>
      </w:pPr>
      <w:r w:rsidRPr="00885A1F">
        <w:rPr>
          <w:rFonts w:ascii="Century Gothic" w:eastAsia="SimSun" w:hAnsi="Century Gothic" w:cs="SimSun"/>
          <w:sz w:val="18"/>
          <w:szCs w:val="18"/>
        </w:rPr>
        <w:t xml:space="preserve">Text and images are released for publication free of charge. The copyright for all images is held by www.dahuasecurity.com (Dahua Technology GmbH). We would be pleased to receive a voucher link or a PDF to: </w:t>
      </w:r>
      <w:hyperlink r:id="rId8" w:history="1">
        <w:r w:rsidR="001634A7" w:rsidRPr="00762795">
          <w:rPr>
            <w:rStyle w:val="Hyperlink"/>
            <w:rFonts w:ascii="Century Gothic" w:eastAsia="SimSun" w:hAnsi="Century Gothic" w:cs="SimSun"/>
            <w:sz w:val="18"/>
            <w:szCs w:val="18"/>
          </w:rPr>
          <w:t>frankliebelt@ablwerbung.de</w:t>
        </w:r>
      </w:hyperlink>
      <w:r w:rsidR="001634A7">
        <w:rPr>
          <w:rFonts w:ascii="Century Gothic" w:eastAsia="SimSun" w:hAnsi="Century Gothic" w:cs="SimSun"/>
          <w:color w:val="FF0000"/>
          <w:sz w:val="18"/>
          <w:szCs w:val="18"/>
        </w:rPr>
        <w:t xml:space="preserve"> </w:t>
      </w:r>
      <w:r w:rsidRPr="00885A1F">
        <w:rPr>
          <w:rFonts w:ascii="Century Gothic" w:eastAsia="SimSun" w:hAnsi="Century Gothic" w:cs="SimSun"/>
          <w:sz w:val="18"/>
          <w:szCs w:val="18"/>
        </w:rPr>
        <w:t>and will be happy to help you with questions and further materials.</w:t>
      </w:r>
      <w:r w:rsidR="001634A7">
        <w:rPr>
          <w:rFonts w:ascii="Century Gothic" w:eastAsia="SimSun" w:hAnsi="Century Gothic" w:cs="SimSun"/>
          <w:sz w:val="18"/>
          <w:szCs w:val="18"/>
        </w:rPr>
        <w:t xml:space="preserve"> </w:t>
      </w:r>
      <w:r w:rsidR="001634A7" w:rsidRPr="00C0490B">
        <w:rPr>
          <w:rFonts w:ascii="Century Gothic" w:eastAsia="SimSun" w:hAnsi="Century Gothic" w:cs="SimSun"/>
          <w:sz w:val="18"/>
          <w:szCs w:val="18"/>
          <w:lang w:val="de-DE"/>
        </w:rPr>
        <w:t xml:space="preserve">ABL Werbung, Frank Liebelt, Kellerskopfweg 13, 65931 Frankfurt, </w:t>
      </w:r>
      <w:r w:rsidR="00EB636E" w:rsidRPr="00C0490B">
        <w:rPr>
          <w:rFonts w:ascii="Century Gothic" w:eastAsia="SimSun" w:hAnsi="Century Gothic" w:cs="SimSun"/>
          <w:sz w:val="18"/>
          <w:szCs w:val="18"/>
          <w:lang w:val="de-DE"/>
        </w:rPr>
        <w:t>Germany, phone</w:t>
      </w:r>
      <w:r w:rsidR="001634A7" w:rsidRPr="00C0490B">
        <w:rPr>
          <w:rFonts w:ascii="Century Gothic" w:eastAsia="SimSun" w:hAnsi="Century Gothic" w:cs="SimSun"/>
          <w:sz w:val="18"/>
          <w:szCs w:val="18"/>
          <w:lang w:val="de-DE"/>
        </w:rPr>
        <w:t xml:space="preserve"> +49 69 501717 frankliebelt@ablwerbung.de</w:t>
      </w:r>
    </w:p>
    <w:sectPr w:rsidR="001900FC" w:rsidRPr="00C0490B" w:rsidSect="00A7402D">
      <w:headerReference w:type="even" r:id="rId9"/>
      <w:headerReference w:type="default" r:id="rId10"/>
      <w:pgSz w:w="11906" w:h="16838"/>
      <w:pgMar w:top="1440" w:right="1800" w:bottom="1440" w:left="1800"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B1E31" w16cex:dateUtc="2023-10-26T06:26:00Z"/>
  <w16cex:commentExtensible w16cex:durableId="6DB8769E" w16cex:dateUtc="2023-10-2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FC260" w16cid:durableId="28FB1E31"/>
  <w16cid:commentId w16cid:paraId="5C98F3B4" w16cid:durableId="6DB876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DA8" w:rsidRDefault="000E6DA8">
      <w:r>
        <w:separator/>
      </w:r>
    </w:p>
  </w:endnote>
  <w:endnote w:type="continuationSeparator" w:id="0">
    <w:p w:rsidR="000E6DA8" w:rsidRDefault="000E6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engXian">
    <w:altName w:val="MS Mincho"/>
    <w:charset w:val="8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font131">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imSun">
    <w:altName w:val="MS Mincho"/>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DA8" w:rsidRDefault="000E6DA8">
      <w:r>
        <w:separator/>
      </w:r>
    </w:p>
  </w:footnote>
  <w:footnote w:type="continuationSeparator" w:id="0">
    <w:p w:rsidR="000E6DA8" w:rsidRDefault="000E6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2D" w:rsidRDefault="009E3B32">
    <w:pPr>
      <w:pStyle w:val="Kopfzeile"/>
    </w:pPr>
    <w:r w:rsidRPr="009E3B32">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3e5ea12e_1_3_6" o:spid="_x0000_s2050" type="#_x0000_t136" style="position:absolute;left:0;text-align:left;margin-left:0;margin-top:0;width:587.3pt;height:45.2pt;rotation:315;z-index:251661824;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4-04-23"/>
          <o:lock v:ext="edit" aspectratio="t"/>
          <w10:wrap side="largest" anchorx="margin" anchory="margin"/>
        </v:shape>
      </w:pict>
    </w:r>
    <w:r w:rsidRPr="009E3B32">
      <w:rPr>
        <w:noProof/>
        <w:lang w:val="de-DE" w:eastAsia="de-DE"/>
      </w:rPr>
      <w:pict>
        <v:shapetype id="_x0000_t202" coordsize="21600,21600" o:spt="202" path="m,l,21600r21600,l21600,xe">
          <v:stroke joinstyle="miter"/>
          <v:path gradientshapeok="t" o:connecttype="rect"/>
        </v:shapetype>
        <v:shape id="GSEDS_d46a6755_3e5ea12e_1_3_4" o:spid="_x0000_s2052" type="#_x0000_t202" style="position:absolute;left:0;text-align:left;margin-left:0;margin-top:0;width:587.3pt;height:45.2pt;rotation:-45;z-index:2516597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" filled="f" stroked="f">
          <v:stroke joinstyle="round"/>
          <o:lock v:ext="edit" aspectratio="t" shapetype="t"/>
          <v:textbox style="mso-fit-shape-to-text:t">
            <w:txbxContent>
              <w:p w:rsidR="00A01436" w:rsidRDefault="00A01436" w:rsidP="00A01436">
                <w:pPr>
                  <w:pStyle w:val="StandardWeb"/>
                  <w:spacing w:before="0" w:beforeAutospacing="0" w:after="0" w:afterAutospacing="0"/>
                  <w:jc w:val="center"/>
                </w:pPr>
                <w:r>
                  <w:rPr>
                    <w:rFonts w:ascii="SimSun" w:eastAsia="SimSun" w:hAnsi="SimSun" w:hint="eastAsia"/>
                    <w:color w:val="808080"/>
                    <w:sz w:val="2"/>
                    <w:szCs w:val="2"/>
                  </w:rPr>
                  <w:t>291436  da hua  2024-04-23</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2D" w:rsidRDefault="009E3B32">
    <w:r w:rsidRPr="009E3B32">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3e5ea12e_1_1_5" o:spid="_x0000_s2049" type="#_x0000_t136" style="position:absolute;left:0;text-align:left;margin-left:0;margin-top:0;width:587.3pt;height:45.2pt;rotation:315;z-index:251660800;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4-04-23"/>
          <o:lock v:ext="edit" aspectratio="t"/>
          <w10:wrap side="largest" anchorx="margin" anchory="margin"/>
        </v:shape>
      </w:pict>
    </w:r>
    <w:r w:rsidRPr="009E3B32">
      <w:rPr>
        <w:noProof/>
        <w:lang w:val="de-DE" w:eastAsia="de-DE"/>
      </w:rPr>
      <w:pict>
        <v:shapetype id="_x0000_t202" coordsize="21600,21600" o:spt="202" path="m,l,21600r21600,l21600,xe">
          <v:stroke joinstyle="miter"/>
          <v:path gradientshapeok="t" o:connecttype="rect"/>
        </v:shapetype>
        <v:shape id="GSEDS_d46a6755_3e5ea12e_1_1_3" o:spid="_x0000_s2051" type="#_x0000_t202" style="position:absolute;left:0;text-align:left;margin-left:0;margin-top:0;width:587.3pt;height:45.2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" filled="f" stroked="f">
          <v:stroke joinstyle="round"/>
          <o:lock v:ext="edit" aspectratio="t" shapetype="t"/>
          <v:textbox style="mso-fit-shape-to-text:t">
            <w:txbxContent>
              <w:p w:rsidR="00A01436" w:rsidRDefault="00A01436" w:rsidP="00A01436">
                <w:pPr>
                  <w:pStyle w:val="StandardWeb"/>
                  <w:spacing w:before="0" w:beforeAutospacing="0" w:after="0" w:afterAutospacing="0"/>
                  <w:jc w:val="center"/>
                </w:pPr>
                <w:r>
                  <w:rPr>
                    <w:rFonts w:ascii="SimSun" w:eastAsia="SimSun" w:hAnsi="SimSun" w:hint="eastAsia"/>
                    <w:color w:val="808080"/>
                    <w:sz w:val="2"/>
                    <w:szCs w:val="2"/>
                  </w:rPr>
                  <w:t>291436  da hua  2024-04-23</w:t>
                </w:r>
              </w:p>
            </w:txbxContent>
          </v:textbox>
          <w10:wrap anchorx="margin" anchory="margin"/>
        </v:shape>
      </w:pict>
    </w:r>
    <w:r w:rsidR="00C424D9">
      <w:rPr>
        <w:noProof/>
        <w:lang w:eastAsia="en-US"/>
      </w:rPr>
      <w:drawing>
        <wp:anchor distT="0" distB="0" distL="114300" distR="114300" simplePos="0" relativeHeight="251657728" behindDoc="0" locked="0" layoutInCell="1" allowOverlap="1">
          <wp:simplePos x="0" y="0"/>
          <wp:positionH relativeFrom="page">
            <wp:posOffset>1047750</wp:posOffset>
          </wp:positionH>
          <wp:positionV relativeFrom="paragraph">
            <wp:posOffset>40005</wp:posOffset>
          </wp:positionV>
          <wp:extent cx="1466850" cy="4368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66850" cy="436880"/>
                  </a:xfrm>
                  <a:prstGeom prst="rect">
                    <a:avLst/>
                  </a:prstGeom>
                  <a:solidFill>
                    <a:srgbClr val="FFFFFF"/>
                  </a:solidFill>
                  <a:ln w="9525">
                    <a:noFill/>
                    <a:miter lim="800000"/>
                    <a:headEnd/>
                    <a:tailEnd/>
                  </a:ln>
                </pic:spPr>
              </pic:pic>
            </a:graphicData>
          </a:graphic>
        </wp:anchor>
      </w:drawing>
    </w:r>
  </w:p>
  <w:p w:rsidR="00A7402D" w:rsidRDefault="00A7402D"/>
  <w:p w:rsidR="00A7402D" w:rsidRDefault="00A7402D"/>
  <w:p w:rsidR="00A7402D" w:rsidRDefault="00A7402D"/>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4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274067"/>
    <w:rsid w:val="000153E0"/>
    <w:rsid w:val="00020C33"/>
    <w:rsid w:val="00036ECE"/>
    <w:rsid w:val="00042001"/>
    <w:rsid w:val="0004308D"/>
    <w:rsid w:val="000E6DA8"/>
    <w:rsid w:val="001634A7"/>
    <w:rsid w:val="0017021E"/>
    <w:rsid w:val="00177E26"/>
    <w:rsid w:val="001900FC"/>
    <w:rsid w:val="001B38F2"/>
    <w:rsid w:val="00261353"/>
    <w:rsid w:val="00274067"/>
    <w:rsid w:val="002A6E99"/>
    <w:rsid w:val="002B1E69"/>
    <w:rsid w:val="002D135E"/>
    <w:rsid w:val="00343C73"/>
    <w:rsid w:val="003455C2"/>
    <w:rsid w:val="003E2BEE"/>
    <w:rsid w:val="0042169E"/>
    <w:rsid w:val="0046334B"/>
    <w:rsid w:val="00464CCF"/>
    <w:rsid w:val="004A5218"/>
    <w:rsid w:val="0058211E"/>
    <w:rsid w:val="005A20B0"/>
    <w:rsid w:val="005E623F"/>
    <w:rsid w:val="00631A93"/>
    <w:rsid w:val="00664D34"/>
    <w:rsid w:val="006B38A7"/>
    <w:rsid w:val="006E44A6"/>
    <w:rsid w:val="006E6178"/>
    <w:rsid w:val="007567DF"/>
    <w:rsid w:val="007D5EC3"/>
    <w:rsid w:val="00814419"/>
    <w:rsid w:val="00877192"/>
    <w:rsid w:val="008817E9"/>
    <w:rsid w:val="00885A1F"/>
    <w:rsid w:val="0092182F"/>
    <w:rsid w:val="009569D7"/>
    <w:rsid w:val="00993437"/>
    <w:rsid w:val="009E3B32"/>
    <w:rsid w:val="009F1DD3"/>
    <w:rsid w:val="00A01436"/>
    <w:rsid w:val="00A54C43"/>
    <w:rsid w:val="00A7402D"/>
    <w:rsid w:val="00A80C49"/>
    <w:rsid w:val="00C0490B"/>
    <w:rsid w:val="00C04EAC"/>
    <w:rsid w:val="00C424D9"/>
    <w:rsid w:val="00CA12D4"/>
    <w:rsid w:val="00CC43F9"/>
    <w:rsid w:val="00DA2228"/>
    <w:rsid w:val="00DC3732"/>
    <w:rsid w:val="00DD4182"/>
    <w:rsid w:val="00E05517"/>
    <w:rsid w:val="00E222BC"/>
    <w:rsid w:val="00EA02F3"/>
    <w:rsid w:val="00EB636E"/>
    <w:rsid w:val="00F051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Standard">
    <w:name w:val="Normal"/>
    <w:qFormat/>
    <w:rsid w:val="00A7402D"/>
    <w:pPr>
      <w:widowControl w:val="0"/>
      <w:suppressAutoHyphens/>
      <w:jc w:val="both"/>
    </w:pPr>
    <w:rPr>
      <w:rFonts w:ascii="DengXian" w:eastAsia="Arial Unicode MS" w:hAnsi="DengXian" w:cs="font131"/>
      <w:kern w:val="1"/>
      <w:sz w:val="21"/>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7402D"/>
  </w:style>
  <w:style w:type="character" w:styleId="Fett">
    <w:name w:val="Strong"/>
    <w:basedOn w:val="Absatz-Standardschriftart1"/>
    <w:qFormat/>
    <w:rsid w:val="00A7402D"/>
    <w:rPr>
      <w:b/>
      <w:bCs/>
    </w:rPr>
  </w:style>
  <w:style w:type="character" w:customStyle="1" w:styleId="BesuchterHyperlink1">
    <w:name w:val="BesuchterHyperlink1"/>
    <w:basedOn w:val="Absatz-Standardschriftart1"/>
    <w:rsid w:val="00A7402D"/>
    <w:rPr>
      <w:color w:val="954F72"/>
      <w:u w:val="single"/>
    </w:rPr>
  </w:style>
  <w:style w:type="character" w:styleId="Hervorhebung">
    <w:name w:val="Emphasis"/>
    <w:basedOn w:val="Absatz-Standardschriftart1"/>
    <w:qFormat/>
    <w:rsid w:val="00A7402D"/>
    <w:rPr>
      <w:i/>
      <w:iCs/>
    </w:rPr>
  </w:style>
  <w:style w:type="character" w:styleId="Hyperlink">
    <w:name w:val="Hyperlink"/>
    <w:basedOn w:val="Absatz-Standardschriftart1"/>
    <w:rsid w:val="00A7402D"/>
    <w:rPr>
      <w:color w:val="0563C1"/>
      <w:u w:val="single"/>
    </w:rPr>
  </w:style>
  <w:style w:type="character" w:customStyle="1" w:styleId="Kommentarzeichen1">
    <w:name w:val="Kommentarzeichen1"/>
    <w:basedOn w:val="Absatz-Standardschriftart1"/>
    <w:rsid w:val="00A7402D"/>
    <w:rPr>
      <w:sz w:val="21"/>
      <w:szCs w:val="21"/>
    </w:rPr>
  </w:style>
  <w:style w:type="character" w:customStyle="1" w:styleId="a">
    <w:name w:val="页眉 字符"/>
    <w:basedOn w:val="Absatz-Standardschriftart1"/>
    <w:rsid w:val="00A7402D"/>
    <w:rPr>
      <w:sz w:val="18"/>
      <w:szCs w:val="18"/>
    </w:rPr>
  </w:style>
  <w:style w:type="character" w:customStyle="1" w:styleId="a0">
    <w:name w:val="页脚 字符"/>
    <w:basedOn w:val="Absatz-Standardschriftart1"/>
    <w:rsid w:val="00A7402D"/>
    <w:rPr>
      <w:sz w:val="18"/>
      <w:szCs w:val="18"/>
    </w:rPr>
  </w:style>
  <w:style w:type="character" w:customStyle="1" w:styleId="a1">
    <w:name w:val="批注文字 字符"/>
    <w:basedOn w:val="Absatz-Standardschriftart1"/>
    <w:rsid w:val="00A7402D"/>
  </w:style>
  <w:style w:type="character" w:customStyle="1" w:styleId="a2">
    <w:name w:val="批注主题 字符"/>
    <w:basedOn w:val="a1"/>
    <w:rsid w:val="00A7402D"/>
    <w:rPr>
      <w:b/>
      <w:bCs/>
    </w:rPr>
  </w:style>
  <w:style w:type="character" w:customStyle="1" w:styleId="a3">
    <w:name w:val="批注框文本 字符"/>
    <w:basedOn w:val="Absatz-Standardschriftart1"/>
    <w:rsid w:val="00A7402D"/>
    <w:rPr>
      <w:sz w:val="18"/>
      <w:szCs w:val="18"/>
    </w:rPr>
  </w:style>
  <w:style w:type="paragraph" w:customStyle="1" w:styleId="berschrift">
    <w:name w:val="Überschrift"/>
    <w:basedOn w:val="Standard"/>
    <w:next w:val="Textkrper"/>
    <w:rsid w:val="00A7402D"/>
    <w:pPr>
      <w:keepNext/>
      <w:spacing w:before="240" w:after="120"/>
    </w:pPr>
    <w:rPr>
      <w:rFonts w:ascii="Arial" w:hAnsi="Arial" w:cs="Arial Unicode MS"/>
      <w:sz w:val="28"/>
      <w:szCs w:val="28"/>
    </w:rPr>
  </w:style>
  <w:style w:type="paragraph" w:styleId="Textkrper">
    <w:name w:val="Body Text"/>
    <w:basedOn w:val="Standard"/>
    <w:rsid w:val="00A7402D"/>
    <w:pPr>
      <w:spacing w:after="120"/>
    </w:pPr>
  </w:style>
  <w:style w:type="paragraph" w:styleId="Liste">
    <w:name w:val="List"/>
    <w:basedOn w:val="Textkrper"/>
    <w:rsid w:val="00A7402D"/>
  </w:style>
  <w:style w:type="paragraph" w:customStyle="1" w:styleId="Beschriftung1">
    <w:name w:val="Beschriftung1"/>
    <w:basedOn w:val="Standard"/>
    <w:rsid w:val="00A7402D"/>
    <w:pPr>
      <w:suppressLineNumbers/>
      <w:spacing w:before="120" w:after="120"/>
    </w:pPr>
    <w:rPr>
      <w:i/>
      <w:iCs/>
      <w:sz w:val="24"/>
      <w:szCs w:val="24"/>
    </w:rPr>
  </w:style>
  <w:style w:type="paragraph" w:customStyle="1" w:styleId="Verzeichnis">
    <w:name w:val="Verzeichnis"/>
    <w:basedOn w:val="Standard"/>
    <w:rsid w:val="00A7402D"/>
    <w:pPr>
      <w:suppressLineNumbers/>
    </w:pPr>
  </w:style>
  <w:style w:type="paragraph" w:customStyle="1" w:styleId="Kommentartext1">
    <w:name w:val="Kommentartext1"/>
    <w:basedOn w:val="Standard"/>
    <w:rsid w:val="00A7402D"/>
    <w:pPr>
      <w:jc w:val="left"/>
    </w:pPr>
  </w:style>
  <w:style w:type="paragraph" w:customStyle="1" w:styleId="Sprechblasentext1">
    <w:name w:val="Sprechblasentext1"/>
    <w:basedOn w:val="Standard"/>
    <w:rsid w:val="00A7402D"/>
    <w:rPr>
      <w:sz w:val="18"/>
      <w:szCs w:val="18"/>
    </w:rPr>
  </w:style>
  <w:style w:type="paragraph" w:styleId="Fuzeile">
    <w:name w:val="footer"/>
    <w:basedOn w:val="Standard"/>
    <w:rsid w:val="00A7402D"/>
    <w:pPr>
      <w:suppressLineNumbers/>
      <w:tabs>
        <w:tab w:val="center" w:pos="4153"/>
        <w:tab w:val="right" w:pos="8306"/>
      </w:tabs>
      <w:jc w:val="left"/>
    </w:pPr>
    <w:rPr>
      <w:sz w:val="18"/>
      <w:szCs w:val="18"/>
    </w:rPr>
  </w:style>
  <w:style w:type="paragraph" w:styleId="Kopfzeile">
    <w:name w:val="header"/>
    <w:basedOn w:val="Standard"/>
    <w:rsid w:val="00A7402D"/>
    <w:pPr>
      <w:suppressLineNumbers/>
      <w:pBdr>
        <w:bottom w:val="single" w:sz="6" w:space="1" w:color="000000"/>
      </w:pBdr>
      <w:tabs>
        <w:tab w:val="center" w:pos="4153"/>
        <w:tab w:val="right" w:pos="8306"/>
      </w:tabs>
      <w:jc w:val="center"/>
    </w:pPr>
    <w:rPr>
      <w:sz w:val="18"/>
      <w:szCs w:val="18"/>
    </w:rPr>
  </w:style>
  <w:style w:type="paragraph" w:customStyle="1" w:styleId="StandardWeb1">
    <w:name w:val="Standard (Web)1"/>
    <w:basedOn w:val="Standard"/>
    <w:rsid w:val="00A7402D"/>
    <w:pPr>
      <w:widowControl/>
      <w:spacing w:before="100" w:after="100"/>
      <w:jc w:val="left"/>
    </w:pPr>
    <w:rPr>
      <w:rFonts w:ascii="SimSun" w:eastAsia="SimSun" w:hAnsi="SimSun" w:cs="SimSun"/>
      <w:sz w:val="24"/>
      <w:szCs w:val="24"/>
    </w:rPr>
  </w:style>
  <w:style w:type="paragraph" w:customStyle="1" w:styleId="Kommentarthema1">
    <w:name w:val="Kommentarthema1"/>
    <w:basedOn w:val="Kommentartext1"/>
    <w:rsid w:val="00A7402D"/>
    <w:rPr>
      <w:b/>
      <w:bCs/>
    </w:rPr>
  </w:style>
  <w:style w:type="paragraph" w:customStyle="1" w:styleId="canvas-atom">
    <w:name w:val="canvas-atom"/>
    <w:basedOn w:val="Standard"/>
    <w:rsid w:val="00A7402D"/>
    <w:pPr>
      <w:widowControl/>
      <w:spacing w:before="100" w:after="100"/>
      <w:jc w:val="left"/>
    </w:pPr>
    <w:rPr>
      <w:rFonts w:ascii="SimSun" w:eastAsia="SimSun" w:hAnsi="SimSun" w:cs="SimSun"/>
      <w:sz w:val="24"/>
      <w:szCs w:val="24"/>
    </w:rPr>
  </w:style>
  <w:style w:type="paragraph" w:customStyle="1" w:styleId="Listenabsatz1">
    <w:name w:val="Listenabsatz1"/>
    <w:basedOn w:val="Standard"/>
    <w:rsid w:val="00A7402D"/>
    <w:pPr>
      <w:widowControl/>
      <w:ind w:left="720"/>
      <w:jc w:val="left"/>
    </w:pPr>
    <w:rPr>
      <w:rFonts w:ascii="Calibri" w:hAnsi="Calibri"/>
      <w:sz w:val="24"/>
      <w:szCs w:val="24"/>
      <w:lang w:val="en-GB"/>
    </w:rPr>
  </w:style>
  <w:style w:type="paragraph" w:customStyle="1" w:styleId="1">
    <w:name w:val="修订1"/>
    <w:rsid w:val="00A7402D"/>
    <w:pPr>
      <w:suppressAutoHyphens/>
    </w:pPr>
    <w:rPr>
      <w:rFonts w:ascii="DengXian" w:eastAsia="Arial Unicode MS" w:hAnsi="DengXian" w:cs="font131"/>
      <w:kern w:val="1"/>
      <w:sz w:val="21"/>
      <w:szCs w:val="22"/>
      <w:lang w:eastAsia="ar-SA"/>
    </w:rPr>
  </w:style>
  <w:style w:type="paragraph" w:styleId="berarbeitung">
    <w:name w:val="Revision"/>
    <w:hidden/>
    <w:uiPriority w:val="99"/>
    <w:semiHidden/>
    <w:rsid w:val="008817E9"/>
    <w:rPr>
      <w:rFonts w:ascii="DengXian" w:eastAsia="Arial Unicode MS" w:hAnsi="DengXian" w:cs="font131"/>
      <w:kern w:val="1"/>
      <w:sz w:val="21"/>
      <w:szCs w:val="22"/>
      <w:lang w:eastAsia="ar-SA"/>
    </w:rPr>
  </w:style>
  <w:style w:type="character" w:styleId="Kommentarzeichen">
    <w:name w:val="annotation reference"/>
    <w:basedOn w:val="Absatz-Standardschriftart"/>
    <w:uiPriority w:val="99"/>
    <w:semiHidden/>
    <w:unhideWhenUsed/>
    <w:rsid w:val="008817E9"/>
    <w:rPr>
      <w:sz w:val="16"/>
      <w:szCs w:val="16"/>
    </w:rPr>
  </w:style>
  <w:style w:type="paragraph" w:styleId="Kommentartext">
    <w:name w:val="annotation text"/>
    <w:basedOn w:val="Standard"/>
    <w:link w:val="KommentartextZchn"/>
    <w:uiPriority w:val="99"/>
    <w:unhideWhenUsed/>
    <w:rsid w:val="008817E9"/>
    <w:rPr>
      <w:sz w:val="20"/>
      <w:szCs w:val="20"/>
    </w:rPr>
  </w:style>
  <w:style w:type="character" w:customStyle="1" w:styleId="KommentartextZchn">
    <w:name w:val="Kommentartext Zchn"/>
    <w:basedOn w:val="Absatz-Standardschriftart"/>
    <w:link w:val="Kommentartext"/>
    <w:uiPriority w:val="99"/>
    <w:rsid w:val="008817E9"/>
    <w:rPr>
      <w:rFonts w:ascii="DengXian" w:eastAsia="Arial Unicode MS" w:hAnsi="DengXian" w:cs="font131"/>
      <w:kern w:val="1"/>
      <w:lang w:eastAsia="ar-SA"/>
    </w:rPr>
  </w:style>
  <w:style w:type="paragraph" w:styleId="Kommentarthema">
    <w:name w:val="annotation subject"/>
    <w:basedOn w:val="Kommentartext"/>
    <w:next w:val="Kommentartext"/>
    <w:link w:val="KommentarthemaZchn"/>
    <w:uiPriority w:val="99"/>
    <w:semiHidden/>
    <w:unhideWhenUsed/>
    <w:rsid w:val="008817E9"/>
    <w:rPr>
      <w:b/>
      <w:bCs/>
    </w:rPr>
  </w:style>
  <w:style w:type="character" w:customStyle="1" w:styleId="KommentarthemaZchn">
    <w:name w:val="Kommentarthema Zchn"/>
    <w:basedOn w:val="KommentartextZchn"/>
    <w:link w:val="Kommentarthema"/>
    <w:uiPriority w:val="99"/>
    <w:semiHidden/>
    <w:rsid w:val="008817E9"/>
    <w:rPr>
      <w:rFonts w:ascii="DengXian" w:eastAsia="Arial Unicode MS" w:hAnsi="DengXian" w:cs="font131"/>
      <w:b/>
      <w:bCs/>
      <w:kern w:val="1"/>
      <w:lang w:eastAsia="ar-SA"/>
    </w:rPr>
  </w:style>
  <w:style w:type="paragraph" w:styleId="Sprechblasentext">
    <w:name w:val="Balloon Text"/>
    <w:basedOn w:val="Standard"/>
    <w:link w:val="SprechblasentextZchn"/>
    <w:uiPriority w:val="99"/>
    <w:semiHidden/>
    <w:unhideWhenUsed/>
    <w:rsid w:val="006E61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178"/>
    <w:rPr>
      <w:rFonts w:ascii="Tahoma" w:eastAsia="Arial Unicode MS" w:hAnsi="Tahoma" w:cs="Tahoma"/>
      <w:kern w:val="1"/>
      <w:sz w:val="16"/>
      <w:szCs w:val="16"/>
      <w:lang w:eastAsia="ar-SA"/>
    </w:rPr>
  </w:style>
  <w:style w:type="paragraph" w:styleId="StandardWeb">
    <w:name w:val="Normal (Web)"/>
    <w:basedOn w:val="Standard"/>
    <w:uiPriority w:val="99"/>
    <w:semiHidden/>
    <w:unhideWhenUsed/>
    <w:rsid w:val="00A01436"/>
    <w:pPr>
      <w:widowControl/>
      <w:suppressAutoHyphens w:val="0"/>
      <w:spacing w:before="100" w:beforeAutospacing="1" w:after="100" w:afterAutospacing="1"/>
      <w:jc w:val="left"/>
    </w:pPr>
    <w:rPr>
      <w:rFonts w:ascii="Times New Roman" w:eastAsiaTheme="minorEastAsia" w:hAnsi="Times New Roman" w:cs="Times New Roman"/>
      <w:kern w:val="0"/>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8689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rankliebelt@ablwerbung.de" TargetMode="External"/><Relationship Id="rId3" Type="http://schemas.openxmlformats.org/officeDocument/2006/relationships/webSettings" Target="webSettings.xml"/><Relationship Id="rId7" Type="http://schemas.openxmlformats.org/officeDocument/2006/relationships/hyperlink" Target="http://www.dahuasecurity.de"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ettings" Target="settings.xml"/><Relationship Id="rId20"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hyperlink" Target="http://www.dahuasecurity.com/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PC-Ware</Company>
  <LinksUpToDate>false</LinksUpToDate>
  <CharactersWithSpaces>3445</CharactersWithSpaces>
  <SharedDoc>false</SharedDoc>
  <HLinks>
    <vt:vector size="6" baseType="variant">
      <vt:variant>
        <vt:i4>6357115</vt:i4>
      </vt:variant>
      <vt:variant>
        <vt:i4>0</vt:i4>
      </vt:variant>
      <vt:variant>
        <vt:i4>0</vt:i4>
      </vt:variant>
      <vt:variant>
        <vt:i4>5</vt:i4>
      </vt:variant>
      <vt:variant>
        <vt:lpwstr>https://www.dahuasecurity.com/newsEvents/pressRelease/8092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许抒怡</dc:creator>
  <cp:keywords/>
  <cp:lastModifiedBy>Akademie</cp:lastModifiedBy>
  <cp:revision>10</cp:revision>
  <cp:lastPrinted>2022-04-07T10:09:00Z</cp:lastPrinted>
  <dcterms:created xsi:type="dcterms:W3CDTF">2024-04-23T12:21:00Z</dcterms:created>
  <dcterms:modified xsi:type="dcterms:W3CDTF">2024-04-24T09:26:00Z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SEDS_TWMT">
    <vt:lpwstr>d46a6755_b77b54e0_3e5ea12e48d124b36820d116ec9d4d2844ffeb7ea38575a045c8343838b2b37a</vt:lpwstr>
  </property>
  <property fmtid="{D5CDD505-2E9C-101B-9397-08002B2CF9AE}" pid="9" name="GSEDS_HWMT_d46a6755">
    <vt:lpwstr>f2444c43_mFV3xj84Jik0PcpOlXv/qeSldoU=_8QYrr15JQlBJXsct6RKZ0WHK3mWMEWBsBiWJle/Ho6EQBFuBo/ho8yAEdyGeE+Dw71MLUQRDF9feBE+AyDTIAYeijMXGjQ==_ae1e55bb</vt:lpwstr>
  </property>
</Properties>
</file>