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67B31" w14:textId="77777777" w:rsidR="00BF60A8" w:rsidRPr="0076614E" w:rsidRDefault="0014683C" w:rsidP="00B249B1">
      <w:pPr>
        <w:outlineLvl w:val="0"/>
        <w:rPr>
          <w:i/>
          <w:color w:val="FF0000"/>
          <w:sz w:val="18"/>
          <w:szCs w:val="18"/>
        </w:rPr>
      </w:pPr>
      <w:r>
        <w:rPr>
          <w:i/>
          <w:sz w:val="18"/>
          <w:szCs w:val="18"/>
        </w:rPr>
        <w:t xml:space="preserve">Pressemitteilung </w:t>
      </w:r>
      <w:r w:rsidR="00AB54B2">
        <w:rPr>
          <w:i/>
          <w:sz w:val="18"/>
          <w:szCs w:val="18"/>
        </w:rPr>
        <w:t>29</w:t>
      </w:r>
      <w:r w:rsidR="009B1DF3">
        <w:rPr>
          <w:i/>
          <w:sz w:val="18"/>
          <w:szCs w:val="18"/>
        </w:rPr>
        <w:t>.06</w:t>
      </w:r>
      <w:r w:rsidR="0076614E">
        <w:rPr>
          <w:i/>
          <w:sz w:val="18"/>
          <w:szCs w:val="18"/>
        </w:rPr>
        <w:t>.2022</w:t>
      </w:r>
    </w:p>
    <w:p w14:paraId="4F10C8F6" w14:textId="77777777" w:rsidR="00BF60A8" w:rsidRPr="00CA04D0" w:rsidRDefault="00BF60A8" w:rsidP="00B65DCD">
      <w:pPr>
        <w:rPr>
          <w:b/>
          <w:sz w:val="16"/>
          <w:szCs w:val="16"/>
        </w:rPr>
      </w:pPr>
    </w:p>
    <w:p w14:paraId="51FA6E1E" w14:textId="77777777" w:rsidR="00B65DCD" w:rsidRPr="00B65DCD" w:rsidRDefault="009B1DF3" w:rsidP="00B65DCD">
      <w:pPr>
        <w:rPr>
          <w:b/>
          <w:sz w:val="28"/>
          <w:szCs w:val="28"/>
        </w:rPr>
      </w:pPr>
      <w:r w:rsidRPr="009B1DF3">
        <w:rPr>
          <w:b/>
          <w:sz w:val="28"/>
          <w:szCs w:val="28"/>
        </w:rPr>
        <w:t>Smartes</w:t>
      </w:r>
      <w:r w:rsidR="00883691">
        <w:rPr>
          <w:b/>
          <w:sz w:val="28"/>
          <w:szCs w:val="28"/>
        </w:rPr>
        <w:t>, interaktives</w:t>
      </w:r>
      <w:r w:rsidRPr="009B1DF3">
        <w:rPr>
          <w:b/>
          <w:sz w:val="28"/>
          <w:szCs w:val="28"/>
        </w:rPr>
        <w:t xml:space="preserve"> Whiteboard für Präsentationen, Weiterbildung, Schule und Uni</w:t>
      </w:r>
      <w:r>
        <w:rPr>
          <w:b/>
          <w:sz w:val="28"/>
          <w:szCs w:val="28"/>
        </w:rPr>
        <w:t xml:space="preserve"> </w:t>
      </w:r>
    </w:p>
    <w:p w14:paraId="0F5F4C31" w14:textId="77777777" w:rsidR="00B65DCD" w:rsidRPr="00CA04D0" w:rsidRDefault="00B65DCD" w:rsidP="00B65DCD">
      <w:pPr>
        <w:rPr>
          <w:sz w:val="16"/>
          <w:szCs w:val="16"/>
        </w:rPr>
      </w:pPr>
    </w:p>
    <w:p w14:paraId="55FABEBA" w14:textId="77777777" w:rsidR="00883691" w:rsidRDefault="00883691" w:rsidP="00B65DCD">
      <w:pPr>
        <w:rPr>
          <w:b/>
          <w:i/>
        </w:rPr>
      </w:pPr>
      <w:r w:rsidRPr="00883691">
        <w:rPr>
          <w:b/>
          <w:i/>
        </w:rPr>
        <w:t xml:space="preserve">Das Dahua DeepHub Smart Interactive Whiteboard bietet </w:t>
      </w:r>
      <w:r>
        <w:rPr>
          <w:b/>
          <w:i/>
        </w:rPr>
        <w:t xml:space="preserve">sich als </w:t>
      </w:r>
      <w:r w:rsidR="00AF7919">
        <w:rPr>
          <w:b/>
          <w:i/>
        </w:rPr>
        <w:t xml:space="preserve">clevere </w:t>
      </w:r>
      <w:r>
        <w:rPr>
          <w:b/>
          <w:i/>
        </w:rPr>
        <w:t xml:space="preserve">All-in-One-Lösung für Meetings, Besprechungen, Präsentationen und </w:t>
      </w:r>
      <w:r w:rsidRPr="00883691">
        <w:rPr>
          <w:b/>
          <w:i/>
        </w:rPr>
        <w:t>Videokonferenz</w:t>
      </w:r>
      <w:r>
        <w:rPr>
          <w:b/>
          <w:i/>
        </w:rPr>
        <w:t>en</w:t>
      </w:r>
      <w:r w:rsidR="009D4C73">
        <w:rPr>
          <w:b/>
          <w:i/>
        </w:rPr>
        <w:t xml:space="preserve"> an</w:t>
      </w:r>
      <w:r>
        <w:rPr>
          <w:b/>
          <w:i/>
        </w:rPr>
        <w:t xml:space="preserve">, aber auch </w:t>
      </w:r>
      <w:r w:rsidR="00736C64">
        <w:rPr>
          <w:b/>
          <w:i/>
        </w:rPr>
        <w:t>für den (</w:t>
      </w:r>
      <w:r>
        <w:rPr>
          <w:b/>
          <w:i/>
        </w:rPr>
        <w:t>Weiter</w:t>
      </w:r>
      <w:r w:rsidR="00736C64">
        <w:rPr>
          <w:b/>
          <w:i/>
        </w:rPr>
        <w:t>-)B</w:t>
      </w:r>
      <w:r>
        <w:rPr>
          <w:b/>
          <w:i/>
        </w:rPr>
        <w:t xml:space="preserve">ildungsbereich </w:t>
      </w:r>
      <w:r w:rsidR="009D4C73">
        <w:rPr>
          <w:b/>
          <w:i/>
        </w:rPr>
        <w:t>sowie</w:t>
      </w:r>
      <w:r>
        <w:rPr>
          <w:b/>
          <w:i/>
        </w:rPr>
        <w:t xml:space="preserve"> für Universitäten und Schulen. </w:t>
      </w:r>
      <w:r w:rsidR="008A4D27">
        <w:rPr>
          <w:b/>
          <w:i/>
        </w:rPr>
        <w:t xml:space="preserve">Dank Touchscreen ermöglicht es direktes Schreiben auf dem Whiteboard </w:t>
      </w:r>
      <w:r w:rsidR="00736C64">
        <w:rPr>
          <w:b/>
          <w:i/>
        </w:rPr>
        <w:t>und dank WLAN die</w:t>
      </w:r>
      <w:r w:rsidR="008A4D27">
        <w:rPr>
          <w:b/>
          <w:i/>
        </w:rPr>
        <w:t xml:space="preserve"> drahtlose Darstellung von Inhalten direkt von Computer, Tablet oder Smartphone und sorgt so für </w:t>
      </w:r>
      <w:r w:rsidR="008A4D27" w:rsidRPr="00883691">
        <w:rPr>
          <w:b/>
          <w:i/>
        </w:rPr>
        <w:t xml:space="preserve">produktive Zusammenarbeit </w:t>
      </w:r>
      <w:r w:rsidR="008A4D27">
        <w:rPr>
          <w:b/>
          <w:i/>
        </w:rPr>
        <w:t xml:space="preserve">in einer </w:t>
      </w:r>
      <w:r w:rsidRPr="00883691">
        <w:rPr>
          <w:b/>
          <w:i/>
        </w:rPr>
        <w:t>ef</w:t>
      </w:r>
      <w:r>
        <w:rPr>
          <w:b/>
          <w:i/>
        </w:rPr>
        <w:t>fiziente</w:t>
      </w:r>
      <w:r w:rsidR="008A4D27">
        <w:rPr>
          <w:b/>
          <w:i/>
        </w:rPr>
        <w:t>n</w:t>
      </w:r>
      <w:r>
        <w:rPr>
          <w:b/>
          <w:i/>
        </w:rPr>
        <w:t xml:space="preserve"> Arbeitsumgebung</w:t>
      </w:r>
      <w:r w:rsidRPr="00883691">
        <w:rPr>
          <w:b/>
          <w:i/>
        </w:rPr>
        <w:t>.</w:t>
      </w:r>
    </w:p>
    <w:p w14:paraId="0F73D7FD" w14:textId="77777777" w:rsidR="00883691" w:rsidRDefault="00883691" w:rsidP="00B65DCD">
      <w:pPr>
        <w:rPr>
          <w:b/>
          <w:i/>
        </w:rPr>
      </w:pPr>
    </w:p>
    <w:p w14:paraId="6A31C665" w14:textId="77777777" w:rsidR="00EC2B2B" w:rsidRDefault="008A4D27" w:rsidP="00EC2B2B">
      <w:r w:rsidRPr="008A4D27">
        <w:t>Während</w:t>
      </w:r>
      <w:r>
        <w:t xml:space="preserve"> traditionell in einem Besprech</w:t>
      </w:r>
      <w:r w:rsidRPr="008A4D27">
        <w:t xml:space="preserve">ungsraum ein einfaches Whiteboard oder ein Flipchart sowie eine Kombination aus </w:t>
      </w:r>
      <w:r w:rsidR="00736C64">
        <w:t>Beamer</w:t>
      </w:r>
      <w:r w:rsidRPr="008A4D27">
        <w:t>,</w:t>
      </w:r>
      <w:r w:rsidR="00736C64">
        <w:t xml:space="preserve"> </w:t>
      </w:r>
      <w:r w:rsidR="00736C64" w:rsidRPr="008A4D27">
        <w:t>Computer</w:t>
      </w:r>
      <w:r w:rsidR="00736C64">
        <w:t xml:space="preserve">, Lautsprecher und Mikrofonen </w:t>
      </w:r>
      <w:r w:rsidRPr="008A4D27">
        <w:t xml:space="preserve">mit dem entsprechenden </w:t>
      </w:r>
      <w:r w:rsidR="00A25982">
        <w:t>K</w:t>
      </w:r>
      <w:r w:rsidRPr="008A4D27">
        <w:t>abelchaos zum Einsatz kommen, ersetzt das smart</w:t>
      </w:r>
      <w:r w:rsidR="00952A2C">
        <w:t xml:space="preserve">e, interaktive Dahua-Whiteboard </w:t>
      </w:r>
      <w:r w:rsidRPr="008A4D27">
        <w:t>all diese Tools als clevere All-in-One-Lösung.</w:t>
      </w:r>
      <w:r w:rsidR="00EC2B2B">
        <w:t xml:space="preserve"> </w:t>
      </w:r>
      <w:r>
        <w:t xml:space="preserve">Drahtlose </w:t>
      </w:r>
      <w:r w:rsidR="00EC2B2B">
        <w:t>One-Tap-</w:t>
      </w:r>
      <w:r>
        <w:t>Projektionen, Videokonferenzen und Funktionen zur Verwaltung von Dateien erleichtern die Zusa</w:t>
      </w:r>
      <w:r w:rsidR="00AF7919">
        <w:t>mmenarbeit</w:t>
      </w:r>
      <w:r>
        <w:t xml:space="preserve">. Dabei sorgt </w:t>
      </w:r>
      <w:r w:rsidR="00736C64">
        <w:t>ein</w:t>
      </w:r>
      <w:r>
        <w:t xml:space="preserve"> </w:t>
      </w:r>
      <w:r w:rsidR="00AF7919">
        <w:t xml:space="preserve">berührungsaktives </w:t>
      </w:r>
      <w:r>
        <w:t xml:space="preserve">4K-UHD-Display </w:t>
      </w:r>
      <w:r w:rsidR="00EC2B2B">
        <w:t xml:space="preserve">mit 3840×2160 Pixeln </w:t>
      </w:r>
      <w:r>
        <w:t xml:space="preserve">in Verbindung mit der </w:t>
      </w:r>
      <w:r w:rsidR="00EC2B2B">
        <w:t>Anti-Glare</w:t>
      </w:r>
      <w:r>
        <w:t xml:space="preserve">-Technologie </w:t>
      </w:r>
      <w:r w:rsidR="00736C64">
        <w:t xml:space="preserve">für eine klare, </w:t>
      </w:r>
      <w:r>
        <w:t>besser lesbare Da</w:t>
      </w:r>
      <w:r w:rsidR="009D4C73">
        <w:t>rstellung</w:t>
      </w:r>
      <w:r w:rsidR="00AF7919">
        <w:t xml:space="preserve">, </w:t>
      </w:r>
      <w:r w:rsidR="00EC2B2B">
        <w:t>scharfe Bilder und lebendige Farben.</w:t>
      </w:r>
    </w:p>
    <w:p w14:paraId="12950775" w14:textId="77777777" w:rsidR="00EC2B2B" w:rsidRDefault="00EC2B2B" w:rsidP="008A4D27"/>
    <w:p w14:paraId="7A4BC328" w14:textId="77777777" w:rsidR="00B249B1" w:rsidRPr="00B249B1" w:rsidRDefault="00B249B1" w:rsidP="00B249B1">
      <w:pPr>
        <w:outlineLvl w:val="0"/>
        <w:rPr>
          <w:b/>
        </w:rPr>
      </w:pPr>
      <w:r w:rsidRPr="00B249B1">
        <w:rPr>
          <w:b/>
        </w:rPr>
        <w:t>Hochwertiger, interaktiver Touchscreen</w:t>
      </w:r>
    </w:p>
    <w:p w14:paraId="478AC373" w14:textId="77777777" w:rsidR="00AF7919" w:rsidRDefault="0015658C" w:rsidP="00AF7919">
      <w:r>
        <w:t xml:space="preserve">Der </w:t>
      </w:r>
      <w:r w:rsidR="00736C64">
        <w:t>berührungs</w:t>
      </w:r>
      <w:r w:rsidR="008A4D27">
        <w:t xml:space="preserve">aktive Bildschirm unterstützt </w:t>
      </w:r>
      <w:r w:rsidR="009D4C73">
        <w:t>ein</w:t>
      </w:r>
      <w:r w:rsidR="00736C64">
        <w:t xml:space="preserve"> optimale</w:t>
      </w:r>
      <w:r w:rsidR="009D4C73">
        <w:t>s</w:t>
      </w:r>
      <w:r w:rsidR="008A4D27">
        <w:t xml:space="preserve"> Schreiberlebnis: Flüssiges Schreiben funktioniert quasi in Echtzeit </w:t>
      </w:r>
      <w:r w:rsidR="00736C64">
        <w:t>mit weniger als 10 ms Latenz</w:t>
      </w:r>
      <w:r w:rsidR="008A4D27">
        <w:t>.</w:t>
      </w:r>
      <w:r w:rsidR="00973129">
        <w:t xml:space="preserve"> Dabei sind die Reaktionen auf Berührungen und die Unterstützung für gleichzeitiges Schreiben je nach Anwendung unterschiedlich. </w:t>
      </w:r>
      <w:r w:rsidR="00EC2B2B">
        <w:t>Die</w:t>
      </w:r>
      <w:r w:rsidR="00736C64">
        <w:t xml:space="preserve"> integrierte </w:t>
      </w:r>
      <w:r w:rsidR="008A4D27">
        <w:t>Kamera</w:t>
      </w:r>
      <w:r w:rsidR="00736C64">
        <w:t xml:space="preserve"> (bis zu 5MP)</w:t>
      </w:r>
      <w:r w:rsidR="008A4D27">
        <w:t xml:space="preserve"> und </w:t>
      </w:r>
      <w:r w:rsidR="00EC2B2B">
        <w:t xml:space="preserve">bis zu acht </w:t>
      </w:r>
      <w:r w:rsidR="008A4D27">
        <w:t>Mikrofon</w:t>
      </w:r>
      <w:r w:rsidR="00736C64">
        <w:t>e</w:t>
      </w:r>
      <w:r w:rsidR="008A4D27">
        <w:t xml:space="preserve"> ermöglichen leistungsstarke Videokonferenzen.</w:t>
      </w:r>
      <w:r w:rsidR="00B249B1">
        <w:t xml:space="preserve"> </w:t>
      </w:r>
      <w:r w:rsidR="00AF7919" w:rsidRPr="00EC2B2B">
        <w:t>D</w:t>
      </w:r>
      <w:r w:rsidR="00AF7919">
        <w:t xml:space="preserve">ank </w:t>
      </w:r>
      <w:r w:rsidR="00AF7919" w:rsidRPr="00EC2B2B">
        <w:t xml:space="preserve">seiner hohen Audio- und Videoqualität eignet sich </w:t>
      </w:r>
      <w:r w:rsidR="00AF7919">
        <w:t>d</w:t>
      </w:r>
      <w:r w:rsidR="00AF7919" w:rsidRPr="00EC2B2B">
        <w:t>as interaktive Dahua-Whiteboard für Seminare, Geschäftsverhandlungen und Schulungen.</w:t>
      </w:r>
      <w:r w:rsidR="00AF7919">
        <w:t xml:space="preserve"> Aber auch a</w:t>
      </w:r>
      <w:r w:rsidR="00AF7919" w:rsidRPr="00EC2B2B">
        <w:t xml:space="preserve">uf Messen und bei Präsentationen </w:t>
      </w:r>
      <w:r w:rsidR="00AF7919">
        <w:t>bietet es interessante Optionen für einen werblichen Einsatz dank der vielen</w:t>
      </w:r>
      <w:r w:rsidR="00AF7919" w:rsidRPr="00EC2B2B">
        <w:t xml:space="preserve"> </w:t>
      </w:r>
      <w:r w:rsidR="00AF7919">
        <w:t>Möglichkeiten für</w:t>
      </w:r>
      <w:r w:rsidR="00AF7919" w:rsidRPr="00EC2B2B">
        <w:t xml:space="preserve"> </w:t>
      </w:r>
      <w:r w:rsidR="00AF7919">
        <w:t>direkte</w:t>
      </w:r>
      <w:r w:rsidR="00AF7919" w:rsidRPr="00EC2B2B">
        <w:t xml:space="preserve"> Interaktion</w:t>
      </w:r>
      <w:r w:rsidR="009D4C73">
        <w:t>en</w:t>
      </w:r>
      <w:r w:rsidR="00AF7919" w:rsidRPr="00EC2B2B">
        <w:t xml:space="preserve"> mit den Besuchern.</w:t>
      </w:r>
    </w:p>
    <w:p w14:paraId="3178FE9A" w14:textId="77777777" w:rsidR="006E4236" w:rsidRDefault="006E4236" w:rsidP="00AF7919"/>
    <w:p w14:paraId="09CC1C09" w14:textId="77777777" w:rsidR="00CD2A51" w:rsidRPr="00AB54B2" w:rsidRDefault="00CD2A51" w:rsidP="00CD2A51">
      <w:pPr>
        <w:rPr>
          <w:b/>
          <w:lang w:val="en-US"/>
        </w:rPr>
      </w:pPr>
      <w:r w:rsidRPr="00AB54B2">
        <w:rPr>
          <w:b/>
          <w:lang w:val="en-US"/>
        </w:rPr>
        <w:t>All-in-One Desktop-USB-Kamera VCS-C4B0</w:t>
      </w:r>
    </w:p>
    <w:p w14:paraId="765C40AF" w14:textId="77777777" w:rsidR="006E4236" w:rsidRDefault="00CD2A51" w:rsidP="00CD2A51">
      <w:r w:rsidRPr="00AB54B2">
        <w:t>Ideal kombinieren lässt sich das Dahua DeepHub Smart Whiteboard mit der neuen Desktop-USB-Kamera VCS-C4B0, di</w:t>
      </w:r>
      <w:r w:rsidR="003930FC" w:rsidRPr="00AB54B2">
        <w:t>e als All-in-One-Lösung Kamera,</w:t>
      </w:r>
      <w:r w:rsidRPr="00AB54B2">
        <w:t xml:space="preserve"> Lautsprecher </w:t>
      </w:r>
      <w:r w:rsidR="003930FC" w:rsidRPr="00AB54B2">
        <w:t xml:space="preserve">und vier Mikrofone für bis zu acht Teilnehmer </w:t>
      </w:r>
      <w:r w:rsidRPr="00AB54B2">
        <w:t>umfasst. Zu ihren Highlights gehören das 100° große Sichtfeld, 1080p Full-HD-Bildabtastung, hohe Auflösung, großer Betrachtungswinkel und eine intelligente Rauschunterdrückungsfunktion mit KI. VCS-C4B0 eignet sich für ganz unterschiedliche Anwendungen wie Video-Chat, Online-Seminare oder Klassenzimmer, Videokonferenzen und Videoaufzeichnung, zu Hause oder im Büro, und bietet ein optimales Audio- und Videoerlebnis.</w:t>
      </w:r>
    </w:p>
    <w:p w14:paraId="4C2A7B59" w14:textId="77777777" w:rsidR="00736C64" w:rsidRDefault="00736C64" w:rsidP="008A4D27"/>
    <w:p w14:paraId="14CAF640" w14:textId="77777777" w:rsidR="00B249B1" w:rsidRPr="00B249B1" w:rsidRDefault="00B249B1" w:rsidP="00B249B1">
      <w:pPr>
        <w:outlineLvl w:val="0"/>
        <w:rPr>
          <w:b/>
        </w:rPr>
      </w:pPr>
      <w:r w:rsidRPr="00B249B1">
        <w:rPr>
          <w:b/>
        </w:rPr>
        <w:t>Pro- und Lite-Version</w:t>
      </w:r>
    </w:p>
    <w:p w14:paraId="4955C4D3" w14:textId="77777777" w:rsidR="009D4C73" w:rsidRDefault="00EC2B2B" w:rsidP="008A4D27">
      <w:r w:rsidRPr="00EC2B2B">
        <w:t>Das smarte, interaktive Dahua-Whiteboard</w:t>
      </w:r>
      <w:r w:rsidR="00AB54B2">
        <w:t xml:space="preserve"> </w:t>
      </w:r>
      <w:r>
        <w:t>gibt es</w:t>
      </w:r>
      <w:r w:rsidR="009D4C73">
        <w:t xml:space="preserve"> mit Bilddiagonalen von 65, 75 und </w:t>
      </w:r>
      <w:r>
        <w:t xml:space="preserve">86 Zoll in einer Pro- und einer Lite-Version. </w:t>
      </w:r>
      <w:r w:rsidRPr="00EC2B2B">
        <w:t>Die Pro-Variante unterscheidet sich von der Lite-Variante im Wesentlichen durch Anzahl und Art der Schnittstellen und P</w:t>
      </w:r>
      <w:r w:rsidR="00AF7919">
        <w:t xml:space="preserve">eripheriegeräte (wie Kamera, Mikrofone </w:t>
      </w:r>
      <w:r w:rsidRPr="00EC2B2B">
        <w:t xml:space="preserve">und Lautsprecher) sowie durch </w:t>
      </w:r>
      <w:r>
        <w:t>einen</w:t>
      </w:r>
      <w:r w:rsidRPr="00EC2B2B">
        <w:t xml:space="preserve"> zu</w:t>
      </w:r>
      <w:r>
        <w:t>sätzlichen Fingerabdruck-Sensor</w:t>
      </w:r>
      <w:r w:rsidR="00AF7919">
        <w:t xml:space="preserve"> in der Pro-Version</w:t>
      </w:r>
      <w:r>
        <w:t>, der sicherstellt</w:t>
      </w:r>
      <w:r w:rsidRPr="00EC2B2B">
        <w:t>, dass nur autorisierte Personen auf das Gerät zugreifen können</w:t>
      </w:r>
      <w:r w:rsidR="009D4C73">
        <w:t>.</w:t>
      </w:r>
    </w:p>
    <w:p w14:paraId="7A6CA8BE" w14:textId="77777777" w:rsidR="009D4C73" w:rsidRDefault="009D4C73" w:rsidP="008A4D27"/>
    <w:p w14:paraId="359275EA" w14:textId="77777777" w:rsidR="009D4C73" w:rsidRPr="00B249B1" w:rsidRDefault="009D4C73" w:rsidP="009D4C73">
      <w:pPr>
        <w:outlineLvl w:val="0"/>
        <w:rPr>
          <w:b/>
        </w:rPr>
      </w:pPr>
      <w:r w:rsidRPr="00B249B1">
        <w:rPr>
          <w:b/>
        </w:rPr>
        <w:t>Kompatibilität</w:t>
      </w:r>
    </w:p>
    <w:p w14:paraId="4EC25345" w14:textId="77777777" w:rsidR="00F37D32" w:rsidRDefault="009D4C73" w:rsidP="009D4C73">
      <w:r>
        <w:t xml:space="preserve">Für umfassende Kompatibilität ist </w:t>
      </w:r>
      <w:r w:rsidR="0015658C">
        <w:t xml:space="preserve">selbstverständlich </w:t>
      </w:r>
      <w:r>
        <w:t>ebenfalls gesorgt: Das vorinstallierte Android</w:t>
      </w:r>
      <w:r w:rsidR="00AB54B2">
        <w:t>-</w:t>
      </w:r>
      <w:r>
        <w:t xml:space="preserve"> und ein optionales Windows-Betriebssystem ermöglichen die Verwendung verschiedenster Produktivitätstools. Das ist durchaus sinnvoll, denn duale Betriebssysteme bieten eine große Auswahl an Apps und Software. Das Gerät ist zudem mit gängiger Videokonferenz-Software von Drittanbietern</w:t>
      </w:r>
      <w:r w:rsidR="0015658C">
        <w:t xml:space="preserve"> kompatibel</w:t>
      </w:r>
      <w:r>
        <w:t>. Sein wettbewerbsfähiger Preis und eine Garantie von drei Jahren sorgen für eine hohe Rentabilität der Investition.</w:t>
      </w:r>
      <w:r w:rsidR="00F37D32">
        <w:t xml:space="preserve"> </w:t>
      </w:r>
      <w:r w:rsidR="00F37D32" w:rsidRPr="00F37D32">
        <w:t xml:space="preserve">Hier der Link zum Datenblatt für die genauen technischen Spezifikationen: </w:t>
      </w:r>
      <w:hyperlink r:id="rId6" w:history="1">
        <w:r w:rsidR="00F37D32" w:rsidRPr="003B1B99">
          <w:rPr>
            <w:rStyle w:val="Link"/>
          </w:rPr>
          <w:t>http://www.ablwerbung.de/download/Dahua/Datenblatt_Dahua_DeepHub_Smart_Interactive_Whiteboard_DE.pdf</w:t>
        </w:r>
      </w:hyperlink>
    </w:p>
    <w:p w14:paraId="10015FED" w14:textId="77777777" w:rsidR="009D4C73" w:rsidRDefault="009D4C73" w:rsidP="008A4D27"/>
    <w:p w14:paraId="1FC9C31E" w14:textId="77777777" w:rsidR="00B249B1" w:rsidRPr="00B249B1" w:rsidRDefault="00B249B1" w:rsidP="00B249B1">
      <w:pPr>
        <w:outlineLvl w:val="0"/>
        <w:rPr>
          <w:b/>
        </w:rPr>
      </w:pPr>
      <w:r w:rsidRPr="00B249B1">
        <w:rPr>
          <w:b/>
        </w:rPr>
        <w:t>Einsatz im Bildungssektor</w:t>
      </w:r>
    </w:p>
    <w:p w14:paraId="1A4F1C55" w14:textId="77777777" w:rsidR="00B249B1" w:rsidRPr="008A4D27" w:rsidRDefault="00B249B1" w:rsidP="00B249B1">
      <w:r>
        <w:t>Beim Einsatz in Schulen oder Universitäten b</w:t>
      </w:r>
      <w:r w:rsidRPr="00B249B1">
        <w:t xml:space="preserve">ietet </w:t>
      </w:r>
      <w:r>
        <w:t>sich d</w:t>
      </w:r>
      <w:r w:rsidRPr="00EC2B2B">
        <w:t xml:space="preserve">as smarte, interaktive Dahua-Whiteboard </w:t>
      </w:r>
      <w:r>
        <w:t xml:space="preserve">besonders an, </w:t>
      </w:r>
      <w:r w:rsidRPr="00B249B1">
        <w:t xml:space="preserve">um die </w:t>
      </w:r>
      <w:r>
        <w:t>Lernenden aktiv</w:t>
      </w:r>
      <w:r w:rsidRPr="00B249B1">
        <w:t xml:space="preserve"> in den Unterricht einzubeziehen.</w:t>
      </w:r>
      <w:r>
        <w:t xml:space="preserve"> Inhalte können dabei dank der drahtlosen Bildschirmfreigabe einfach und schnell geteilt werden. </w:t>
      </w:r>
      <w:r w:rsidR="0015658C">
        <w:t xml:space="preserve">Darüber hinaus sorgen </w:t>
      </w:r>
      <w:r>
        <w:t>das integrierte Android</w:t>
      </w:r>
      <w:r w:rsidR="00AB54B2">
        <w:t>-</w:t>
      </w:r>
      <w:r>
        <w:t xml:space="preserve"> sowie ein optionales Windows-Betriebssystem für volle Kompatibilität mit zahlreichen Lehr- und Lernprogrammen.</w:t>
      </w:r>
    </w:p>
    <w:p w14:paraId="67FEB8D3" w14:textId="77777777" w:rsidR="00B65DCD" w:rsidRDefault="00B65DCD" w:rsidP="00B65DCD"/>
    <w:p w14:paraId="32056F96" w14:textId="77777777" w:rsidR="00B65DCD" w:rsidRPr="00B65DCD" w:rsidRDefault="00B65DCD" w:rsidP="00B249B1">
      <w:pPr>
        <w:outlineLvl w:val="0"/>
        <w:rPr>
          <w:b/>
        </w:rPr>
      </w:pPr>
      <w:r w:rsidRPr="00B65DCD">
        <w:rPr>
          <w:b/>
        </w:rPr>
        <w:t>Über Dahua:</w:t>
      </w:r>
    </w:p>
    <w:p w14:paraId="1596ADC7" w14:textId="77777777" w:rsidR="00B65DCD" w:rsidRDefault="00B65DCD" w:rsidP="00B65DCD">
      <w:r>
        <w:t xml:space="preserve">Dahua ist mit 42 Tochterunternehmen und Niederlassungen in über 180 Ländern einer der drei größten Hersteller von Videoüberwachungsausrüstung weltweit. Wichtige Einsatzgebiete der Dahua-Produkte liegen in der Absicherung von Gebäuden und Firmengeländen, kritischen Infrastrukturen und im Verkehrswesen. Die Überwachungslösungen von Dahua bieten höchste Qualität, Zuverlässigkeit und Widerstandsfähigkeit. Dafür investiert das Unternehmen kontinuierlich in neue Technologien und Innovationen. Seit 2014 gehen ca. 10% des Jahresumsatzes in den Bereich Forschung und Entwicklung, was nicht ohne Folgen blieb: Bis 2016 hatte Dahua bereits über 800 Patente angemeldet. Die Dahua Technology GmbH in Düsseldorf koordiniert den Vertrieb und das Marketing für Deutschland, Österreich und die Schweiz. Mehr unter </w:t>
      </w:r>
      <w:hyperlink r:id="rId7" w:history="1">
        <w:r w:rsidRPr="00880C6C">
          <w:rPr>
            <w:rStyle w:val="Link"/>
          </w:rPr>
          <w:t>www.dahuasecurity.com/de</w:t>
        </w:r>
      </w:hyperlink>
      <w:bookmarkStart w:id="0" w:name="_GoBack"/>
      <w:bookmarkEnd w:id="0"/>
    </w:p>
    <w:p w14:paraId="50956E6E" w14:textId="77777777" w:rsidR="00BF60A8" w:rsidRDefault="00BF60A8" w:rsidP="00B65DCD"/>
    <w:p w14:paraId="0FBA4236" w14:textId="77777777" w:rsidR="00AD05BF" w:rsidRPr="0045182B" w:rsidRDefault="0076614E" w:rsidP="00FC0DE8">
      <w:pPr>
        <w:rPr>
          <w:sz w:val="18"/>
          <w:szCs w:val="18"/>
        </w:rPr>
      </w:pPr>
      <w:r>
        <w:t>Text</w:t>
      </w:r>
      <w:r w:rsidR="009B1DF3">
        <w:t xml:space="preserve"> und Bilder</w:t>
      </w:r>
      <w:r w:rsidR="00884A93">
        <w:t xml:space="preserve"> sind zur kostenfreien Veröffentlichung freigegeben. Das Copyright für alle Bilder liegt bei </w:t>
      </w:r>
      <w:hyperlink r:id="rId8" w:history="1">
        <w:r w:rsidR="00884A93" w:rsidRPr="00E501E2">
          <w:rPr>
            <w:rStyle w:val="Link"/>
            <w:rFonts w:hint="eastAsia"/>
          </w:rPr>
          <w:t>www.dahuasecurity.com</w:t>
        </w:r>
      </w:hyperlink>
      <w:r w:rsidR="00FC0DE8">
        <w:t xml:space="preserve"> (</w:t>
      </w:r>
      <w:r w:rsidR="00FC0DE8" w:rsidRPr="00FC0DE8">
        <w:t>Dahua Technology GmbH</w:t>
      </w:r>
      <w:r w:rsidR="00FC0DE8">
        <w:t>)</w:t>
      </w:r>
      <w:r w:rsidR="00884A93">
        <w:t xml:space="preserve">. Wir freuen uns über einen Beleglink oder ein PDF an: </w:t>
      </w:r>
      <w:r w:rsidR="00884A93" w:rsidRPr="00442152">
        <w:rPr>
          <w:rFonts w:hint="eastAsia"/>
        </w:rPr>
        <w:t>ABL Werbung, Frank Liebelt, Kellerskopfweg 13, 65931 Frankfurt, Telefon +49 69 501717</w:t>
      </w:r>
      <w:r w:rsidR="00FC0DE8">
        <w:t xml:space="preserve"> </w:t>
      </w:r>
      <w:hyperlink r:id="rId9" w:history="1">
        <w:r w:rsidR="00FC0DE8" w:rsidRPr="006F0AB7">
          <w:rPr>
            <w:rStyle w:val="Link"/>
          </w:rPr>
          <w:t>frankliebelt@ablwerbung.de</w:t>
        </w:r>
      </w:hyperlink>
      <w:r w:rsidR="00FC0DE8">
        <w:t xml:space="preserve"> und helfen Ihnen gerne bei </w:t>
      </w:r>
      <w:r w:rsidR="00884A93">
        <w:t xml:space="preserve">Fragen und </w:t>
      </w:r>
      <w:r w:rsidR="00FC0DE8">
        <w:t xml:space="preserve">mit </w:t>
      </w:r>
      <w:r w:rsidR="00884A93">
        <w:t>weitere</w:t>
      </w:r>
      <w:r w:rsidR="00FC0DE8">
        <w:t>n</w:t>
      </w:r>
      <w:r w:rsidR="00884A93">
        <w:t xml:space="preserve"> Materialien</w:t>
      </w:r>
      <w:r w:rsidR="00FC0DE8">
        <w:rPr>
          <w:sz w:val="18"/>
          <w:szCs w:val="18"/>
        </w:rPr>
        <w:t>.</w:t>
      </w:r>
    </w:p>
    <w:sectPr w:rsidR="00AD05BF" w:rsidRPr="0045182B" w:rsidSect="008756F4">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roman"/>
    <w:notTrueType/>
    <w:pitch w:val="default"/>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iederike K">
    <w15:presenceInfo w15:providerId="None" w15:userId="Friederike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hyphenationZone w:val="425"/>
  <w:drawingGridHorizontalSpacing w:val="110"/>
  <w:displayHorizontalDrawingGridEvery w:val="2"/>
  <w:characterSpacingControl w:val="doNotCompress"/>
  <w:compat>
    <w:compatSetting w:name="compatibilityMode" w:uri="http://schemas.microsoft.com/office/word" w:val="12"/>
  </w:compat>
  <w:rsids>
    <w:rsidRoot w:val="00B65DCD"/>
    <w:rsid w:val="00003C7A"/>
    <w:rsid w:val="000A02EC"/>
    <w:rsid w:val="000B2BE4"/>
    <w:rsid w:val="000E7062"/>
    <w:rsid w:val="0013656D"/>
    <w:rsid w:val="0014683C"/>
    <w:rsid w:val="0015658C"/>
    <w:rsid w:val="001615E7"/>
    <w:rsid w:val="00183519"/>
    <w:rsid w:val="00213C29"/>
    <w:rsid w:val="00372377"/>
    <w:rsid w:val="00392888"/>
    <w:rsid w:val="003930FC"/>
    <w:rsid w:val="004079CE"/>
    <w:rsid w:val="0045182B"/>
    <w:rsid w:val="0047630F"/>
    <w:rsid w:val="004B7FD8"/>
    <w:rsid w:val="00531D4E"/>
    <w:rsid w:val="00555410"/>
    <w:rsid w:val="005C6D7F"/>
    <w:rsid w:val="005E5902"/>
    <w:rsid w:val="006E4236"/>
    <w:rsid w:val="00703330"/>
    <w:rsid w:val="0072450D"/>
    <w:rsid w:val="00736C64"/>
    <w:rsid w:val="00744B09"/>
    <w:rsid w:val="0076614E"/>
    <w:rsid w:val="007728DE"/>
    <w:rsid w:val="00776D1B"/>
    <w:rsid w:val="0079615D"/>
    <w:rsid w:val="007C14DC"/>
    <w:rsid w:val="008756F4"/>
    <w:rsid w:val="00883691"/>
    <w:rsid w:val="00884A93"/>
    <w:rsid w:val="008861F3"/>
    <w:rsid w:val="00895AD8"/>
    <w:rsid w:val="008A4D27"/>
    <w:rsid w:val="008C177A"/>
    <w:rsid w:val="008D72ED"/>
    <w:rsid w:val="00925A2B"/>
    <w:rsid w:val="00942208"/>
    <w:rsid w:val="00952A2C"/>
    <w:rsid w:val="00973129"/>
    <w:rsid w:val="00980762"/>
    <w:rsid w:val="009B1DF3"/>
    <w:rsid w:val="009D4C73"/>
    <w:rsid w:val="00A25982"/>
    <w:rsid w:val="00A36884"/>
    <w:rsid w:val="00A82D12"/>
    <w:rsid w:val="00AB54B2"/>
    <w:rsid w:val="00AD05BF"/>
    <w:rsid w:val="00AF7919"/>
    <w:rsid w:val="00B249B1"/>
    <w:rsid w:val="00B37EF2"/>
    <w:rsid w:val="00B65DCD"/>
    <w:rsid w:val="00BB0978"/>
    <w:rsid w:val="00BF60A8"/>
    <w:rsid w:val="00BF7E9B"/>
    <w:rsid w:val="00C05FB3"/>
    <w:rsid w:val="00C62E81"/>
    <w:rsid w:val="00C75C19"/>
    <w:rsid w:val="00C843ED"/>
    <w:rsid w:val="00CA04D0"/>
    <w:rsid w:val="00CB6B5B"/>
    <w:rsid w:val="00CD2A51"/>
    <w:rsid w:val="00CF13C5"/>
    <w:rsid w:val="00D95B41"/>
    <w:rsid w:val="00DC2E1C"/>
    <w:rsid w:val="00DD5277"/>
    <w:rsid w:val="00E77118"/>
    <w:rsid w:val="00EC2B2B"/>
    <w:rsid w:val="00EC416A"/>
    <w:rsid w:val="00ED61FA"/>
    <w:rsid w:val="00F37D32"/>
    <w:rsid w:val="00FC0DE8"/>
    <w:rsid w:val="00FF6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CE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7118"/>
    <w:pPr>
      <w:contextualSpacing/>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65DCD"/>
    <w:rPr>
      <w:color w:val="0000FF" w:themeColor="hyperlink"/>
      <w:u w:val="single"/>
    </w:rPr>
  </w:style>
  <w:style w:type="paragraph" w:styleId="Sprechblasentext">
    <w:name w:val="Balloon Text"/>
    <w:basedOn w:val="Standard"/>
    <w:link w:val="SprechblasentextZeichen"/>
    <w:uiPriority w:val="99"/>
    <w:semiHidden/>
    <w:unhideWhenUsed/>
    <w:rsid w:val="00942208"/>
    <w:pPr>
      <w:spacing w:after="0"/>
    </w:pPr>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942208"/>
    <w:rPr>
      <w:rFonts w:ascii="Times New Roman" w:hAnsi="Times New Roman" w:cs="Times New Roman"/>
      <w:sz w:val="18"/>
      <w:szCs w:val="18"/>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blwerbung.de/download/Dahua/Datenblatt_Dahua_DeepHub_Smart_Interactive_Whiteboard_DE.pdf" TargetMode="External"/><Relationship Id="rId7" Type="http://schemas.openxmlformats.org/officeDocument/2006/relationships/hyperlink" Target="http://www.dahuasecurity.com/de" TargetMode="External"/><Relationship Id="rId8" Type="http://schemas.openxmlformats.org/officeDocument/2006/relationships/hyperlink" Target="http://www.dahuasecurity.com" TargetMode="External"/><Relationship Id="rId9" Type="http://schemas.openxmlformats.org/officeDocument/2006/relationships/hyperlink" Target="mailto:frankliebelt@ablwerbung.de" TargetMode="External"/><Relationship Id="rId1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FB169-EEAE-0C47-9EE5-72C03020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4973</Characters>
  <Application>Microsoft Macintosh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Akademie</dc:creator>
  <cp:keywords/>
  <dc:description/>
  <cp:lastModifiedBy>User</cp:lastModifiedBy>
  <cp:revision>8</cp:revision>
  <dcterms:created xsi:type="dcterms:W3CDTF">2022-06-23T11:28:00Z</dcterms:created>
  <dcterms:modified xsi:type="dcterms:W3CDTF">2022-11-10T14:42:00Z</dcterms:modified>
</cp:coreProperties>
</file>