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668" w:rsidRPr="00DB1E99" w:rsidRDefault="0014683C" w:rsidP="00897668">
      <w:pPr>
        <w:outlineLvl w:val="0"/>
        <w:rPr>
          <w:i/>
          <w:sz w:val="18"/>
          <w:szCs w:val="18"/>
        </w:rPr>
      </w:pPr>
      <w:r>
        <w:rPr>
          <w:i/>
          <w:sz w:val="18"/>
          <w:szCs w:val="18"/>
        </w:rPr>
        <w:t xml:space="preserve">Pressemitteilung </w:t>
      </w:r>
      <w:r w:rsidR="001B33E2">
        <w:rPr>
          <w:i/>
          <w:sz w:val="18"/>
          <w:szCs w:val="18"/>
        </w:rPr>
        <w:t>19</w:t>
      </w:r>
      <w:r w:rsidR="00897668">
        <w:rPr>
          <w:i/>
          <w:sz w:val="18"/>
          <w:szCs w:val="18"/>
        </w:rPr>
        <w:t>.04</w:t>
      </w:r>
      <w:r w:rsidR="0076614E">
        <w:rPr>
          <w:i/>
          <w:sz w:val="18"/>
          <w:szCs w:val="18"/>
        </w:rPr>
        <w:t>.202</w:t>
      </w:r>
      <w:r w:rsidR="00897668">
        <w:rPr>
          <w:i/>
          <w:sz w:val="18"/>
          <w:szCs w:val="18"/>
        </w:rPr>
        <w:t>3</w:t>
      </w:r>
      <w:r w:rsidR="00DB0E1E">
        <w:rPr>
          <w:i/>
          <w:sz w:val="18"/>
          <w:szCs w:val="18"/>
        </w:rPr>
        <w:t>:</w:t>
      </w:r>
      <w:r w:rsidR="00897668">
        <w:rPr>
          <w:i/>
          <w:sz w:val="18"/>
          <w:szCs w:val="18"/>
        </w:rPr>
        <w:t xml:space="preserve"> Dahua auf der </w:t>
      </w:r>
      <w:r w:rsidR="00897668" w:rsidRPr="00897668">
        <w:rPr>
          <w:i/>
          <w:sz w:val="18"/>
          <w:szCs w:val="18"/>
        </w:rPr>
        <w:t>Learntec (Karlsruhe, 23.-25.5.2023) Halle 2, Stand I11</w:t>
      </w:r>
    </w:p>
    <w:p w:rsidR="00BF60A8" w:rsidRPr="00CA04D0" w:rsidRDefault="00BF60A8" w:rsidP="00B65DCD">
      <w:pPr>
        <w:rPr>
          <w:b/>
          <w:sz w:val="16"/>
          <w:szCs w:val="16"/>
        </w:rPr>
      </w:pPr>
    </w:p>
    <w:p w:rsidR="00B65DCD" w:rsidRPr="00B65DCD" w:rsidRDefault="00897668" w:rsidP="00B65DCD">
      <w:pPr>
        <w:rPr>
          <w:b/>
          <w:sz w:val="28"/>
          <w:szCs w:val="28"/>
        </w:rPr>
      </w:pPr>
      <w:r>
        <w:rPr>
          <w:b/>
          <w:sz w:val="28"/>
          <w:szCs w:val="28"/>
        </w:rPr>
        <w:t>Dahua stellt auf der Learntec sein s</w:t>
      </w:r>
      <w:r w:rsidR="009B1DF3" w:rsidRPr="009B1DF3">
        <w:rPr>
          <w:b/>
          <w:sz w:val="28"/>
          <w:szCs w:val="28"/>
        </w:rPr>
        <w:t>martes</w:t>
      </w:r>
      <w:r w:rsidR="00883691">
        <w:rPr>
          <w:b/>
          <w:sz w:val="28"/>
          <w:szCs w:val="28"/>
        </w:rPr>
        <w:t>, interaktives</w:t>
      </w:r>
      <w:r w:rsidR="009B1DF3" w:rsidRPr="009B1DF3">
        <w:rPr>
          <w:b/>
          <w:sz w:val="28"/>
          <w:szCs w:val="28"/>
        </w:rPr>
        <w:t xml:space="preserve"> Whiteboard </w:t>
      </w:r>
      <w:r>
        <w:rPr>
          <w:b/>
          <w:sz w:val="28"/>
          <w:szCs w:val="28"/>
        </w:rPr>
        <w:t>für</w:t>
      </w:r>
      <w:r w:rsidR="00AF2CEA">
        <w:rPr>
          <w:b/>
          <w:sz w:val="28"/>
          <w:szCs w:val="28"/>
        </w:rPr>
        <w:t xml:space="preserve"> </w:t>
      </w:r>
      <w:r>
        <w:rPr>
          <w:b/>
          <w:sz w:val="28"/>
          <w:szCs w:val="28"/>
        </w:rPr>
        <w:t>Videokonferenzen, Präsentationen</w:t>
      </w:r>
      <w:r w:rsidR="009B1DF3" w:rsidRPr="009B1DF3">
        <w:rPr>
          <w:b/>
          <w:sz w:val="28"/>
          <w:szCs w:val="28"/>
        </w:rPr>
        <w:t>, Schule und Uni</w:t>
      </w:r>
      <w:r>
        <w:rPr>
          <w:b/>
          <w:sz w:val="28"/>
          <w:szCs w:val="28"/>
        </w:rPr>
        <w:t xml:space="preserve"> vor</w:t>
      </w:r>
    </w:p>
    <w:p w:rsidR="00B65DCD" w:rsidRPr="00CA04D0" w:rsidRDefault="00B65DCD" w:rsidP="00B65DCD">
      <w:pPr>
        <w:rPr>
          <w:sz w:val="16"/>
          <w:szCs w:val="16"/>
        </w:rPr>
      </w:pPr>
    </w:p>
    <w:p w:rsidR="00897668" w:rsidRPr="00DB1E99" w:rsidRDefault="00897668" w:rsidP="00897668">
      <w:pPr>
        <w:rPr>
          <w:b/>
          <w:i/>
        </w:rPr>
      </w:pPr>
      <w:r w:rsidRPr="00897668">
        <w:rPr>
          <w:b/>
          <w:i/>
        </w:rPr>
        <w:t>Vom 23</w:t>
      </w:r>
      <w:r>
        <w:rPr>
          <w:b/>
          <w:i/>
        </w:rPr>
        <w:t xml:space="preserve">. bis 25. Mai stellt Dahua sein </w:t>
      </w:r>
      <w:r w:rsidRPr="00897668">
        <w:rPr>
          <w:b/>
          <w:i/>
        </w:rPr>
        <w:t>DeepHub Smart Interactive Whiteboard auf der M</w:t>
      </w:r>
      <w:r w:rsidR="00AF2CEA">
        <w:rPr>
          <w:b/>
          <w:i/>
        </w:rPr>
        <w:t>esse Learntec (</w:t>
      </w:r>
      <w:hyperlink r:id="rId5" w:history="1">
        <w:r w:rsidR="00AF2CEA" w:rsidRPr="00F24448">
          <w:rPr>
            <w:rStyle w:val="Hyperlink"/>
            <w:b/>
            <w:i/>
          </w:rPr>
          <w:t>www.learntec.de</w:t>
        </w:r>
      </w:hyperlink>
      <w:r w:rsidR="00AF2CEA">
        <w:rPr>
          <w:b/>
          <w:i/>
        </w:rPr>
        <w:t xml:space="preserve">) </w:t>
      </w:r>
      <w:r w:rsidRPr="00897668">
        <w:rPr>
          <w:b/>
          <w:i/>
        </w:rPr>
        <w:t>in Karlsruhe in Halle 2 auf Stand I11 aus – und freut sich auf den Austausch mit Kunden und Interessenten</w:t>
      </w:r>
      <w:r w:rsidR="00DB1E99">
        <w:rPr>
          <w:b/>
          <w:i/>
        </w:rPr>
        <w:t>. Außer dem Whiteboard können Besucher dort weitere Bausteine</w:t>
      </w:r>
      <w:r w:rsidR="00DB1E99" w:rsidRPr="00DB1E99">
        <w:rPr>
          <w:b/>
          <w:i/>
        </w:rPr>
        <w:t xml:space="preserve"> des intelligenten </w:t>
      </w:r>
      <w:r w:rsidR="00AF2CEA">
        <w:rPr>
          <w:b/>
          <w:i/>
        </w:rPr>
        <w:t>Dahua-</w:t>
      </w:r>
      <w:r w:rsidR="00DB1E99" w:rsidRPr="00DB1E99">
        <w:rPr>
          <w:b/>
          <w:i/>
        </w:rPr>
        <w:t>Campus</w:t>
      </w:r>
      <w:r w:rsidR="00DB1E99">
        <w:rPr>
          <w:b/>
          <w:i/>
        </w:rPr>
        <w:t xml:space="preserve"> kennenlernen</w:t>
      </w:r>
      <w:r w:rsidR="00DB1E99" w:rsidRPr="00DB1E99">
        <w:rPr>
          <w:b/>
          <w:i/>
        </w:rPr>
        <w:t>, die einen Mehrwert für Sicherheitsbeauftragte und Endnutzer bieten</w:t>
      </w:r>
      <w:r w:rsidR="00AF2CEA">
        <w:rPr>
          <w:b/>
          <w:i/>
        </w:rPr>
        <w:t>.</w:t>
      </w:r>
      <w:r w:rsidR="00DB1E99">
        <w:rPr>
          <w:b/>
          <w:i/>
        </w:rPr>
        <w:t xml:space="preserve"> Dazu gehören </w:t>
      </w:r>
      <w:r w:rsidR="00AF2CEA">
        <w:rPr>
          <w:b/>
          <w:i/>
        </w:rPr>
        <w:t xml:space="preserve">eine WLAN-Networking-Lösung, </w:t>
      </w:r>
      <w:r w:rsidR="00DB1E99">
        <w:rPr>
          <w:b/>
          <w:i/>
        </w:rPr>
        <w:t>die</w:t>
      </w:r>
      <w:r w:rsidR="00AF2CEA">
        <w:rPr>
          <w:b/>
          <w:i/>
        </w:rPr>
        <w:t xml:space="preserve"> flexible</w:t>
      </w:r>
      <w:r w:rsidR="00DB1E99">
        <w:rPr>
          <w:b/>
          <w:i/>
        </w:rPr>
        <w:t xml:space="preserve"> Dahua-</w:t>
      </w:r>
      <w:r w:rsidR="00DB1E99" w:rsidRPr="00DB1E99">
        <w:rPr>
          <w:b/>
          <w:i/>
        </w:rPr>
        <w:t>Videowand, digitale Beschilderung, Brandmeldesensoren, Zugangskontrolle und Zeiterfassungsgeräte</w:t>
      </w:r>
      <w:r w:rsidR="00DB1E99">
        <w:rPr>
          <w:b/>
          <w:i/>
        </w:rPr>
        <w:t xml:space="preserve">. </w:t>
      </w:r>
    </w:p>
    <w:p w:rsidR="00897668" w:rsidRDefault="00897668" w:rsidP="00B65DCD">
      <w:pPr>
        <w:rPr>
          <w:b/>
          <w:i/>
        </w:rPr>
      </w:pPr>
    </w:p>
    <w:p w:rsidR="00BA7948" w:rsidRDefault="00AF2CEA" w:rsidP="00B65DCD">
      <w:r>
        <w:t>Unser</w:t>
      </w:r>
      <w:r w:rsidR="003B5FBB" w:rsidRPr="003B5FBB">
        <w:t xml:space="preserve"> Lebensstil ändert sich in verschiedenen Bereichen, in Familien, Büros und Bildungseinrichtungen. </w:t>
      </w:r>
      <w:r w:rsidR="00DB1E99">
        <w:t xml:space="preserve">Mit </w:t>
      </w:r>
      <w:r>
        <w:t>seinen</w:t>
      </w:r>
      <w:r w:rsidR="00DB1E99">
        <w:t xml:space="preserve"> Bildungs- und Präsentationslösungen reagiert Dahua auf diese Entwicklung. </w:t>
      </w:r>
      <w:r w:rsidR="003B5FBB" w:rsidRPr="003B5FBB">
        <w:t>Die Produkte und Lösungen von Dahua helfen den Menschen, ihr Leben und ihre Karriere einfacher und effizienter zu ges</w:t>
      </w:r>
      <w:r w:rsidR="00DB1E99">
        <w:t>talten:</w:t>
      </w:r>
      <w:r w:rsidR="003B5FBB" w:rsidRPr="003B5FBB">
        <w:t xml:space="preserve"> Netzwerkübertragung, intelligente interaktive Whiteboards und Videokonferenzgeräte sind die wichtigsten Elemente, um Kommunikation und Zusammenarbeit über Entfernungen hinweg zu ermöglichen</w:t>
      </w:r>
      <w:r w:rsidR="00BA7948">
        <w:t>.</w:t>
      </w:r>
    </w:p>
    <w:p w:rsidR="00BA7948" w:rsidRDefault="00BA7948" w:rsidP="00B65DCD"/>
    <w:p w:rsidR="00BA7948" w:rsidRPr="00BA7948" w:rsidRDefault="00BA7948" w:rsidP="00B65DCD">
      <w:pPr>
        <w:rPr>
          <w:b/>
        </w:rPr>
      </w:pPr>
      <w:r w:rsidRPr="00BA7948">
        <w:rPr>
          <w:b/>
        </w:rPr>
        <w:t xml:space="preserve">Das gute Gefühl von Nähe </w:t>
      </w:r>
      <w:r>
        <w:rPr>
          <w:b/>
        </w:rPr>
        <w:t>trotz</w:t>
      </w:r>
      <w:r w:rsidRPr="00BA7948">
        <w:rPr>
          <w:b/>
        </w:rPr>
        <w:t xml:space="preserve"> Distanz</w:t>
      </w:r>
    </w:p>
    <w:p w:rsidR="003B5FBB" w:rsidRDefault="00BA7948" w:rsidP="00B65DCD">
      <w:r>
        <w:t>Gerade</w:t>
      </w:r>
      <w:r w:rsidR="00A67BE2">
        <w:t xml:space="preserve"> in Videokonferenzen und </w:t>
      </w:r>
      <w:r>
        <w:t xml:space="preserve">Online-Meetings vermissen viele Teilnehmer die Unmittelbarkeit persönlicher Treffen. Aber es gibt Lösungen, um den Kontakt möglichst nah und unmittelbar zu gestalten: </w:t>
      </w:r>
      <w:r w:rsidR="003B5FBB" w:rsidRPr="003B5FBB">
        <w:t xml:space="preserve">Die 4K 30 fps All-in-One USB-Soundbar </w:t>
      </w:r>
      <w:bookmarkStart w:id="0" w:name="_GoBack"/>
      <w:bookmarkEnd w:id="0"/>
      <w:r w:rsidR="003B5FBB" w:rsidRPr="003B5FBB">
        <w:t>mit automatischer Sprachverfolgung und 5-facher Zoomfunktion oder das omnidirektionale (360°-Aufnahmerichtung) Mikrofon mit einem Ra</w:t>
      </w:r>
      <w:r w:rsidR="00DB1E99">
        <w:t xml:space="preserve">dius von vier </w:t>
      </w:r>
      <w:r w:rsidR="003B5FBB" w:rsidRPr="003B5FBB">
        <w:t>Metern Aufnahmeentfernung sorgen</w:t>
      </w:r>
      <w:r w:rsidR="00DB1E99">
        <w:t xml:space="preserve"> auch bei Online-K</w:t>
      </w:r>
      <w:r w:rsidR="00DB1E99" w:rsidRPr="003B5FBB">
        <w:t xml:space="preserve">onferenzen und </w:t>
      </w:r>
      <w:r w:rsidR="00DB1E99">
        <w:t>-S</w:t>
      </w:r>
      <w:r w:rsidR="00DB1E99" w:rsidRPr="003B5FBB">
        <w:t>chulungen</w:t>
      </w:r>
      <w:r w:rsidR="003B5FBB" w:rsidRPr="003B5FBB">
        <w:t xml:space="preserve"> für </w:t>
      </w:r>
      <w:r w:rsidR="00AF2CEA">
        <w:t>den so wichtigen</w:t>
      </w:r>
      <w:r w:rsidR="00DB1E99">
        <w:t xml:space="preserve"> </w:t>
      </w:r>
      <w:r w:rsidR="003B5FBB" w:rsidRPr="003B5FBB">
        <w:t>emotionalen Kontakt</w:t>
      </w:r>
      <w:r w:rsidR="00AF2CEA">
        <w:t xml:space="preserve"> –</w:t>
      </w:r>
      <w:r>
        <w:t xml:space="preserve"> </w:t>
      </w:r>
      <w:r w:rsidR="00DB1E99">
        <w:t>ohne, dass die Teilnehmer physisch im selben Raum sein müssen</w:t>
      </w:r>
      <w:r w:rsidR="003B5FBB" w:rsidRPr="003B5FBB">
        <w:t>.</w:t>
      </w:r>
    </w:p>
    <w:p w:rsidR="003B5FBB" w:rsidRDefault="003B5FBB" w:rsidP="00B65DCD"/>
    <w:p w:rsidR="00A67BE2" w:rsidRPr="00A67BE2" w:rsidRDefault="00A67BE2" w:rsidP="00B65DCD">
      <w:pPr>
        <w:rPr>
          <w:b/>
        </w:rPr>
      </w:pPr>
      <w:r w:rsidRPr="00A67BE2">
        <w:rPr>
          <w:b/>
        </w:rPr>
        <w:t>Dahua DeepHub Smart Interactive Whiteboard</w:t>
      </w:r>
    </w:p>
    <w:p w:rsidR="00883691" w:rsidRDefault="00883691" w:rsidP="00B65DCD">
      <w:r w:rsidRPr="003B5FBB">
        <w:t xml:space="preserve">Das Dahua DeepHub Smart Interactive Whiteboard bietet sich als </w:t>
      </w:r>
      <w:r w:rsidR="00AF7919" w:rsidRPr="003B5FBB">
        <w:t xml:space="preserve">clevere </w:t>
      </w:r>
      <w:r w:rsidRPr="003B5FBB">
        <w:t>All-in-One-Lösung für Meetings, Besprechungen, Präsentationen und Videokonferenzen</w:t>
      </w:r>
      <w:r w:rsidR="009D4C73" w:rsidRPr="003B5FBB">
        <w:t xml:space="preserve"> an</w:t>
      </w:r>
      <w:r w:rsidRPr="003B5FBB">
        <w:t xml:space="preserve">, aber auch </w:t>
      </w:r>
      <w:r w:rsidR="00736C64" w:rsidRPr="003B5FBB">
        <w:t>für den (</w:t>
      </w:r>
      <w:r w:rsidRPr="003B5FBB">
        <w:t>Weiter</w:t>
      </w:r>
      <w:r w:rsidR="00736C64" w:rsidRPr="003B5FBB">
        <w:t>-)B</w:t>
      </w:r>
      <w:r w:rsidRPr="003B5FBB">
        <w:t xml:space="preserve">ildungsbereich </w:t>
      </w:r>
      <w:r w:rsidR="009D4C73" w:rsidRPr="003B5FBB">
        <w:t>sowie</w:t>
      </w:r>
      <w:r w:rsidRPr="003B5FBB">
        <w:t xml:space="preserve"> für Universitäten und Schulen. </w:t>
      </w:r>
      <w:r w:rsidR="00BA7948">
        <w:t>Mit seinem</w:t>
      </w:r>
      <w:r w:rsidR="008A4D27" w:rsidRPr="003B5FBB">
        <w:t xml:space="preserve"> Touchscreen ermöglicht es direktes Schreiben auf dem Whiteboard </w:t>
      </w:r>
      <w:r w:rsidR="00736C64" w:rsidRPr="003B5FBB">
        <w:t>und dank WLAN die</w:t>
      </w:r>
      <w:r w:rsidR="008A4D27" w:rsidRPr="003B5FBB">
        <w:t xml:space="preserve"> drahtlose Darstellung von Inhalten direkt von Computer, Tablet oder Smartphone und sorgt so für produktive Zusammenarbeit in einer </w:t>
      </w:r>
      <w:r w:rsidRPr="003B5FBB">
        <w:t>effiziente</w:t>
      </w:r>
      <w:r w:rsidR="008A4D27" w:rsidRPr="003B5FBB">
        <w:t>n</w:t>
      </w:r>
      <w:r w:rsidRPr="003B5FBB">
        <w:t xml:space="preserve"> Arbeitsumgebung.</w:t>
      </w:r>
    </w:p>
    <w:p w:rsidR="00A67BE2" w:rsidRDefault="00A67BE2" w:rsidP="00B65DCD"/>
    <w:p w:rsidR="00AF2CEA" w:rsidRDefault="00A67BE2" w:rsidP="00AF2CEA">
      <w:r w:rsidRPr="00A67BE2">
        <w:t>Das Sm</w:t>
      </w:r>
      <w:r w:rsidR="00AF2CEA">
        <w:t xml:space="preserve">art Whiteboard stellt </w:t>
      </w:r>
      <w:r w:rsidRPr="00A67BE2">
        <w:t xml:space="preserve">hervorragende Präsentationserlebnisse und </w:t>
      </w:r>
      <w:r>
        <w:t>entspanntes</w:t>
      </w:r>
      <w:r w:rsidRPr="00A67BE2">
        <w:t xml:space="preserve"> Brainstorming</w:t>
      </w:r>
      <w:r w:rsidR="00AF2CEA">
        <w:t xml:space="preserve"> sicher</w:t>
      </w:r>
      <w:r>
        <w:t>, bei dem sich die Teilnehmer voll auf die Aufgabe konzentrieren können, ohne sich um die Technik kümmern</w:t>
      </w:r>
      <w:r w:rsidR="00DB1E99">
        <w:t xml:space="preserve"> zu müssen</w:t>
      </w:r>
      <w:r>
        <w:t xml:space="preserve">. </w:t>
      </w:r>
      <w:r w:rsidR="00AF2CEA">
        <w:t>Dabei sorgt ein berührungsaktives 4K-UHD-Display mit 3840×2160 Pixeln, einer Bildschirmdiagonale von 65 bis 98 Zoll und einem und 178°-</w:t>
      </w:r>
      <w:r w:rsidR="00AF2CEA" w:rsidRPr="00A67BE2">
        <w:t>Betrachtungswinkel</w:t>
      </w:r>
      <w:r w:rsidR="00AF2CEA">
        <w:t xml:space="preserve"> in Verbindung mit der Anti-Glare-Technologie für eine klare, besser lesbare Darstellung, scharfe Bilder und lebendige Farben.</w:t>
      </w:r>
    </w:p>
    <w:p w:rsidR="00AF2CEA" w:rsidRDefault="00AF2CEA" w:rsidP="00A67BE2"/>
    <w:p w:rsidR="00A67BE2" w:rsidRPr="00A67BE2" w:rsidRDefault="00A67BE2" w:rsidP="00A67BE2">
      <w:r>
        <w:t xml:space="preserve">Die </w:t>
      </w:r>
      <w:r w:rsidRPr="00A67BE2">
        <w:t>Projektio</w:t>
      </w:r>
      <w:r>
        <w:t>n mit einem Tastendruck von bis zu vier</w:t>
      </w:r>
      <w:r w:rsidR="00DB1E99">
        <w:t xml:space="preserve"> Terminals über den USB-Wireless-Screen-Sharing-</w:t>
      </w:r>
      <w:r w:rsidRPr="00A67BE2">
        <w:t>Dongle oder die</w:t>
      </w:r>
      <w:r>
        <w:t xml:space="preserve"> eshare-Software</w:t>
      </w:r>
      <w:r w:rsidRPr="00A67BE2">
        <w:t xml:space="preserve"> </w:t>
      </w:r>
      <w:r w:rsidR="00AF2CEA">
        <w:t>vereinfacht</w:t>
      </w:r>
      <w:r w:rsidRPr="00A67BE2">
        <w:t xml:space="preserve"> geme</w:t>
      </w:r>
      <w:r>
        <w:t>insame</w:t>
      </w:r>
      <w:r w:rsidR="00DB1E99">
        <w:t>s</w:t>
      </w:r>
      <w:r>
        <w:t xml:space="preserve"> Präsentieren. In Schulungssituationen und im </w:t>
      </w:r>
      <w:r w:rsidRPr="00A67BE2">
        <w:t>Klassenzimmer</w:t>
      </w:r>
      <w:r>
        <w:t xml:space="preserve"> kann auf diese Weise Wissen </w:t>
      </w:r>
      <w:r w:rsidR="00AF2CEA">
        <w:t xml:space="preserve">intuitiv und </w:t>
      </w:r>
      <w:r>
        <w:t>mit Spaß vermittelt werden. Gleichzeitig können abwesende Lehrer und Schüler</w:t>
      </w:r>
      <w:r w:rsidRPr="00A67BE2">
        <w:t xml:space="preserve"> </w:t>
      </w:r>
      <w:r>
        <w:t xml:space="preserve">dank der </w:t>
      </w:r>
      <w:r w:rsidRPr="00A67BE2">
        <w:t>interaktive</w:t>
      </w:r>
      <w:r>
        <w:t>n</w:t>
      </w:r>
      <w:r w:rsidRPr="00A67BE2">
        <w:t xml:space="preserve"> Möglichkeiten</w:t>
      </w:r>
      <w:r>
        <w:t xml:space="preserve"> von jedem beli</w:t>
      </w:r>
      <w:r w:rsidR="00AF2CEA">
        <w:t>ebigen Ort mit Internetzugang am Unterricht und</w:t>
      </w:r>
      <w:r>
        <w:t xml:space="preserve"> der Präsentation teilnehmen</w:t>
      </w:r>
      <w:r w:rsidRPr="00A67BE2">
        <w:t xml:space="preserve">. </w:t>
      </w:r>
    </w:p>
    <w:p w:rsidR="00A67BE2" w:rsidRPr="003B5FBB" w:rsidRDefault="00A67BE2" w:rsidP="00B65DCD"/>
    <w:p w:rsidR="00883691" w:rsidRPr="00DB1E99" w:rsidRDefault="00DB1E99" w:rsidP="00B65DCD">
      <w:pPr>
        <w:rPr>
          <w:b/>
          <w:i/>
        </w:rPr>
      </w:pPr>
      <w:r>
        <w:rPr>
          <w:b/>
        </w:rPr>
        <w:t>C</w:t>
      </w:r>
      <w:r w:rsidRPr="00DB1E99">
        <w:rPr>
          <w:b/>
        </w:rPr>
        <w:t>levere All-in-One-Lösung</w:t>
      </w:r>
    </w:p>
    <w:p w:rsidR="00EC2B2B" w:rsidRDefault="008A4D27" w:rsidP="00EC2B2B">
      <w:r w:rsidRPr="008A4D27">
        <w:t>Während</w:t>
      </w:r>
      <w:r>
        <w:t xml:space="preserve"> traditionell in einem Besprech</w:t>
      </w:r>
      <w:r w:rsidRPr="008A4D27">
        <w:t xml:space="preserve">ungsraum ein einfaches Whiteboard oder ein Flipchart sowie eine Kombination aus </w:t>
      </w:r>
      <w:r w:rsidR="00736C64">
        <w:t>Beamer</w:t>
      </w:r>
      <w:r w:rsidRPr="008A4D27">
        <w:t>,</w:t>
      </w:r>
      <w:r w:rsidR="00736C64">
        <w:t xml:space="preserve"> </w:t>
      </w:r>
      <w:r w:rsidR="00736C64" w:rsidRPr="008A4D27">
        <w:t>Computer</w:t>
      </w:r>
      <w:r w:rsidR="00736C64">
        <w:t xml:space="preserve">, Lautsprecher und Mikrofonen </w:t>
      </w:r>
      <w:r w:rsidRPr="008A4D27">
        <w:t xml:space="preserve">mit dem entsprechenden </w:t>
      </w:r>
      <w:r w:rsidR="00A25982">
        <w:t>K</w:t>
      </w:r>
      <w:r w:rsidRPr="008A4D27">
        <w:t>abelchaos zum Einsatz kommen, ersetzt das smart</w:t>
      </w:r>
      <w:r w:rsidR="00952A2C">
        <w:t xml:space="preserve">e, interaktive Dahua-Whiteboard </w:t>
      </w:r>
      <w:r w:rsidRPr="008A4D27">
        <w:t>all diese Tools als clevere All-in-One-Lösung.</w:t>
      </w:r>
      <w:r w:rsidR="00EC2B2B">
        <w:t xml:space="preserve"> </w:t>
      </w:r>
      <w:r>
        <w:t xml:space="preserve">Drahtlose </w:t>
      </w:r>
      <w:r w:rsidR="00EC2B2B">
        <w:t>One-Tap-</w:t>
      </w:r>
      <w:r>
        <w:t xml:space="preserve">Projektionen, </w:t>
      </w:r>
      <w:r>
        <w:lastRenderedPageBreak/>
        <w:t>Videokonferenzen und Funktionen zur Verwaltung von Dateien erleichtern die Zusa</w:t>
      </w:r>
      <w:r w:rsidR="00AF7919">
        <w:t>mmenarbeit</w:t>
      </w:r>
      <w:r>
        <w:t xml:space="preserve">. </w:t>
      </w:r>
    </w:p>
    <w:p w:rsidR="00EC2B2B" w:rsidRDefault="00EC2B2B" w:rsidP="008A4D27"/>
    <w:p w:rsidR="00B249B1" w:rsidRPr="00B249B1" w:rsidRDefault="00B249B1" w:rsidP="00B249B1">
      <w:pPr>
        <w:outlineLvl w:val="0"/>
        <w:rPr>
          <w:b/>
        </w:rPr>
      </w:pPr>
      <w:r w:rsidRPr="00B249B1">
        <w:rPr>
          <w:b/>
        </w:rPr>
        <w:t>Hochwertiger, interaktiver Touchscreen</w:t>
      </w:r>
    </w:p>
    <w:p w:rsidR="00AF7919" w:rsidRDefault="0015658C" w:rsidP="00AF7919">
      <w:r>
        <w:t xml:space="preserve">Der </w:t>
      </w:r>
      <w:r w:rsidR="00736C64">
        <w:t>berührungs</w:t>
      </w:r>
      <w:r w:rsidR="008A4D27">
        <w:t xml:space="preserve">aktive Bildschirm unterstützt </w:t>
      </w:r>
      <w:r w:rsidR="009D4C73">
        <w:t>ein</w:t>
      </w:r>
      <w:r w:rsidR="00736C64">
        <w:t xml:space="preserve"> optimale</w:t>
      </w:r>
      <w:r w:rsidR="009D4C73">
        <w:t>s</w:t>
      </w:r>
      <w:r w:rsidR="008A4D27">
        <w:t xml:space="preserve"> Schreiberlebnis: Flüssiges Schreiben funktioniert quasi in Echtzeit </w:t>
      </w:r>
      <w:r w:rsidR="00736C64">
        <w:t>mit weniger als 10 ms Latenz</w:t>
      </w:r>
      <w:r w:rsidR="008A4D27">
        <w:t>.</w:t>
      </w:r>
      <w:r w:rsidR="00973129">
        <w:t xml:space="preserve"> Dabei sind die Reaktionen auf Berührungen und die Unterstützung für gleichzeitiges Schreiben je nach Anwendung unterschiedlich. </w:t>
      </w:r>
      <w:r w:rsidR="00EC2B2B">
        <w:t>Die</w:t>
      </w:r>
      <w:r w:rsidR="00736C64">
        <w:t xml:space="preserve"> integrierte </w:t>
      </w:r>
      <w:r w:rsidR="008A4D27">
        <w:t>Kamera</w:t>
      </w:r>
      <w:r w:rsidR="00736C64">
        <w:t xml:space="preserve"> (bis zu 5MP)</w:t>
      </w:r>
      <w:r w:rsidR="008A4D27">
        <w:t xml:space="preserve"> und </w:t>
      </w:r>
      <w:r w:rsidR="00EC2B2B">
        <w:t xml:space="preserve">bis zu acht </w:t>
      </w:r>
      <w:r w:rsidR="008A4D27">
        <w:t>Mikrofon</w:t>
      </w:r>
      <w:r w:rsidR="00736C64">
        <w:t>e</w:t>
      </w:r>
      <w:r w:rsidR="008A4D27">
        <w:t xml:space="preserve"> ermöglichen leistungsstarke Videokonferenzen.</w:t>
      </w:r>
      <w:r w:rsidR="00B249B1">
        <w:t xml:space="preserve"> </w:t>
      </w:r>
      <w:r w:rsidR="00AF7919" w:rsidRPr="00EC2B2B">
        <w:t>D</w:t>
      </w:r>
      <w:r w:rsidR="00AF7919">
        <w:t xml:space="preserve">ank </w:t>
      </w:r>
      <w:r w:rsidR="00AF7919" w:rsidRPr="00EC2B2B">
        <w:t xml:space="preserve">seiner hohen Audio- und Videoqualität eignet sich </w:t>
      </w:r>
      <w:r w:rsidR="00AF7919">
        <w:t>d</w:t>
      </w:r>
      <w:r w:rsidR="00AF7919" w:rsidRPr="00EC2B2B">
        <w:t>as interaktive Dahua-Whiteboard für Seminare, Geschäftsverhandlungen und Schulungen.</w:t>
      </w:r>
      <w:r w:rsidR="00AF7919">
        <w:t xml:space="preserve"> Aber auch a</w:t>
      </w:r>
      <w:r w:rsidR="00AF7919" w:rsidRPr="00EC2B2B">
        <w:t xml:space="preserve">uf Messen und bei Präsentationen </w:t>
      </w:r>
      <w:r w:rsidR="00AF7919">
        <w:t>bietet es interessante Optionen für einen werblichen Einsatz dank der vielen</w:t>
      </w:r>
      <w:r w:rsidR="00AF7919" w:rsidRPr="00EC2B2B">
        <w:t xml:space="preserve"> </w:t>
      </w:r>
      <w:r w:rsidR="00AF7919">
        <w:t>Möglichkeiten für</w:t>
      </w:r>
      <w:r w:rsidR="00AF7919" w:rsidRPr="00EC2B2B">
        <w:t xml:space="preserve"> </w:t>
      </w:r>
      <w:r w:rsidR="00AF7919">
        <w:t>direkte</w:t>
      </w:r>
      <w:r w:rsidR="00AF7919" w:rsidRPr="00EC2B2B">
        <w:t xml:space="preserve"> Interaktion</w:t>
      </w:r>
      <w:r w:rsidR="009D4C73">
        <w:t>en</w:t>
      </w:r>
      <w:r w:rsidR="00AF7919" w:rsidRPr="00EC2B2B">
        <w:t xml:space="preserve"> mit den Besuchern.</w:t>
      </w:r>
    </w:p>
    <w:p w:rsidR="006E4236" w:rsidRDefault="006E4236" w:rsidP="00AF7919"/>
    <w:p w:rsidR="009D4C73" w:rsidRPr="00B249B1" w:rsidRDefault="009D4C73" w:rsidP="009D4C73">
      <w:pPr>
        <w:outlineLvl w:val="0"/>
        <w:rPr>
          <w:b/>
        </w:rPr>
      </w:pPr>
      <w:r w:rsidRPr="00B249B1">
        <w:rPr>
          <w:b/>
        </w:rPr>
        <w:t>Kompatibilität</w:t>
      </w:r>
    </w:p>
    <w:p w:rsidR="009F2F12" w:rsidRDefault="009D4C73" w:rsidP="00DB1E99">
      <w:r>
        <w:t xml:space="preserve">Für umfassende Kompatibilität ist </w:t>
      </w:r>
      <w:r w:rsidR="0015658C">
        <w:t xml:space="preserve">selbstverständlich </w:t>
      </w:r>
      <w:r>
        <w:t>ebenfalls gesorgt: Das vorinstallierte Android</w:t>
      </w:r>
      <w:r w:rsidR="00AB54B2">
        <w:t>-</w:t>
      </w:r>
      <w:r>
        <w:t xml:space="preserve"> und ein optionales Windows-Betriebssystem ermöglichen die Verwendung verschiedenster Produktivitätstools. Das ist durchaus sinnvoll, denn duale Betriebssysteme bieten eine große Auswahl an Apps und Software. Das Gerät ist zudem mit gängiger Videokonferenz-Software von Drittanbietern</w:t>
      </w:r>
      <w:r w:rsidR="0015658C">
        <w:t xml:space="preserve"> kompatibel</w:t>
      </w:r>
      <w:r>
        <w:t>. Sein wettbewerbsfähiger Preis und eine Garantie von drei Jahren sorgen für eine hohe Rentabilität der Investition.</w:t>
      </w:r>
      <w:r w:rsidR="00F37D32">
        <w:t xml:space="preserve"> </w:t>
      </w:r>
      <w:r w:rsidR="0015658C">
        <w:t xml:space="preserve">Darüber hinaus sorgen </w:t>
      </w:r>
      <w:r w:rsidR="00B249B1">
        <w:t>das integrierte Android</w:t>
      </w:r>
      <w:r w:rsidR="00AB54B2">
        <w:t>-</w:t>
      </w:r>
      <w:r w:rsidR="00B249B1">
        <w:t xml:space="preserve"> sowie ein optionales Windows-Betriebssystem für volle Kompatibilität mit zahlreichen Lehr- und Lernprogrammen.</w:t>
      </w:r>
    </w:p>
    <w:p w:rsidR="009F2F12" w:rsidRDefault="009F2F12" w:rsidP="00DB1E99"/>
    <w:p w:rsidR="009F2F12" w:rsidRPr="009F2F12" w:rsidRDefault="009F2F12" w:rsidP="009F2F12">
      <w:pPr>
        <w:rPr>
          <w:b/>
        </w:rPr>
      </w:pPr>
      <w:r w:rsidRPr="009F2F12">
        <w:rPr>
          <w:b/>
        </w:rPr>
        <w:t>Flexible LCD-Display-Wand und digitale Displays</w:t>
      </w:r>
    </w:p>
    <w:p w:rsidR="009F2F12" w:rsidRDefault="009F2F12" w:rsidP="009F2F12">
      <w:r>
        <w:t xml:space="preserve">Außerdem wird Dahua auf dem Messestand seine flexible LCD-Display-Wand zeigen, bei der </w:t>
      </w:r>
      <w:r w:rsidR="00020354">
        <w:t>mehrere Monitore (z. B. vier oder neun) zu einer größeren Videowand verbunden</w:t>
      </w:r>
      <w:r>
        <w:t xml:space="preserve"> werden können. Die Videowand eignet sich für großflächige Anzeigen in Bildungseinrichtungen und auf dem Campus, als News-Board für die Anzeige von Nachrichten, für Videokonferenzen, Multimedia-Räume, zur Begrüßung und auch für Werbung. Die etwas kleineren digitalen Signage-Displays bieten als Stand-Alone-Lösung ähnliche Einsatzmöglichkeiten und eignen sich darüber hinaus zur Anzeige von Raumbelegungsplänen an Universitäten, Schulen und Bildungseinrichtungen. </w:t>
      </w:r>
    </w:p>
    <w:p w:rsidR="009F2F12" w:rsidRDefault="009F2F12" w:rsidP="009F2F12"/>
    <w:p w:rsidR="000207D2" w:rsidRDefault="00DB1E99" w:rsidP="009F2F12">
      <w:r w:rsidRPr="00DB1E99">
        <w:t xml:space="preserve">Dahua </w:t>
      </w:r>
      <w:r>
        <w:t xml:space="preserve">stellt </w:t>
      </w:r>
      <w:r w:rsidRPr="00DB1E99">
        <w:t xml:space="preserve">auf der Learntec (Karlsruhe, 23.-25.5.2023) </w:t>
      </w:r>
      <w:r>
        <w:t xml:space="preserve">in </w:t>
      </w:r>
      <w:r w:rsidRPr="00DB1E99">
        <w:t>Halle 2, Stand I11</w:t>
      </w:r>
      <w:r>
        <w:t xml:space="preserve"> aus. </w:t>
      </w:r>
    </w:p>
    <w:p w:rsidR="000207D2" w:rsidRDefault="000207D2" w:rsidP="00DB1E99"/>
    <w:p w:rsidR="00CC45B5" w:rsidRDefault="00CC45B5" w:rsidP="00DB1E99"/>
    <w:p w:rsidR="00CC45B5" w:rsidRDefault="00CC45B5" w:rsidP="00DB1E99"/>
    <w:p w:rsidR="00DB1E99" w:rsidRDefault="00CC45B5" w:rsidP="00DB1E99">
      <w:r>
        <w:t>Ein Bild finden Sie in der Anlage, weitere Bilder als Zip in Druckauflösung gibt es hier</w:t>
      </w:r>
      <w:r w:rsidR="00DB1E99">
        <w:t xml:space="preserve">: </w:t>
      </w:r>
      <w:hyperlink r:id="rId6" w:history="1">
        <w:r w:rsidR="001B33E2" w:rsidRPr="00F8633C">
          <w:rPr>
            <w:rStyle w:val="Hyperlink"/>
          </w:rPr>
          <w:t>http://www.ablwerbung.de/download/Dahua/Dahua-Whiteboard-Learntec.zip</w:t>
        </w:r>
      </w:hyperlink>
    </w:p>
    <w:p w:rsidR="00897668" w:rsidRDefault="00897668" w:rsidP="00897668"/>
    <w:p w:rsidR="00897668" w:rsidRPr="00195A7D" w:rsidRDefault="00897668" w:rsidP="00897668">
      <w:pPr>
        <w:rPr>
          <w:b/>
        </w:rPr>
      </w:pPr>
      <w:r w:rsidRPr="00195A7D">
        <w:rPr>
          <w:b/>
        </w:rPr>
        <w:t>Über Dahua:</w:t>
      </w:r>
    </w:p>
    <w:p w:rsidR="00897668" w:rsidRDefault="00897668" w:rsidP="00897668">
      <w:pPr>
        <w:widowControl w:val="0"/>
        <w:rPr>
          <w:sz w:val="18"/>
          <w:szCs w:val="18"/>
        </w:rPr>
      </w:pPr>
      <w:r w:rsidRPr="009F5274">
        <w:t>Dahua ist mit 42 Tochterunternehmen und Niederlassungen in über 180 Ländern einer der drei größten Hersteller von Videoüberwachungsausrüstung weltweit. Wichtige Einsatzgebiete der Dahua-Produkte liegen in der Absicherung von Gebäuden und Firmengeländen, kritischen Infrastrukturen und im Verkehrswesen. Die Überwachungslösungen von Dahua bieten höchste Qualität, Zuverlässigkeit und Widerstandsfähigkeit. Dafür investiert das Unternehmen kontinuierlich in neue Technologien und Innovationen. Seit 2014 gehen ca. 10% des Jahresumsatzes in den Bereich Forschung und Entwicklung, was nicht ohne Folgen blieb: Bis 2016 hatte Dahua bereits über 800 Patente angemeldet. Die Dahua Technology GmbH in Düsseldorf koordiniert den Vertrieb und das Marketing für Deutschland, Österreich und die Schweiz. Mehr unter</w:t>
      </w:r>
      <w:r>
        <w:t xml:space="preserve"> </w:t>
      </w:r>
      <w:hyperlink r:id="rId7" w:history="1">
        <w:r>
          <w:rPr>
            <w:rStyle w:val="Hyperlink"/>
          </w:rPr>
          <w:t>www.dahuasecurity.com/de</w:t>
        </w:r>
      </w:hyperlink>
    </w:p>
    <w:p w:rsidR="00897668" w:rsidRDefault="00897668" w:rsidP="00897668">
      <w:pPr>
        <w:widowControl w:val="0"/>
        <w:rPr>
          <w:sz w:val="18"/>
          <w:szCs w:val="18"/>
        </w:rPr>
      </w:pPr>
    </w:p>
    <w:p w:rsidR="00AD05BF" w:rsidRPr="0045182B" w:rsidRDefault="00897668" w:rsidP="00897668">
      <w:pPr>
        <w:outlineLvl w:val="0"/>
        <w:rPr>
          <w:sz w:val="18"/>
          <w:szCs w:val="18"/>
        </w:rPr>
      </w:pPr>
      <w:r>
        <w:rPr>
          <w:sz w:val="18"/>
          <w:szCs w:val="18"/>
        </w:rPr>
        <w:t xml:space="preserve">Text und Bilder sind zur kostenfreien Veröffentlichung freigegeben. Das Copyright für alle Bilder liegt bei </w:t>
      </w:r>
      <w:hyperlink r:id="rId8" w:history="1">
        <w:r>
          <w:rPr>
            <w:rStyle w:val="Hyperlink"/>
            <w:sz w:val="18"/>
            <w:szCs w:val="18"/>
          </w:rPr>
          <w:t>www.dahuasecurity.com</w:t>
        </w:r>
      </w:hyperlink>
      <w:r>
        <w:rPr>
          <w:sz w:val="18"/>
          <w:szCs w:val="18"/>
        </w:rPr>
        <w:t xml:space="preserve"> (Dahua Technology GmbH). Wir freuen uns über einen Beleglink oder ein PDF an: ABL Werbung, Frank Liebelt, Kellerskopfweg 13, 65931 Frankfurt, Telefon +49 69 501717 </w:t>
      </w:r>
      <w:hyperlink r:id="rId9" w:history="1">
        <w:r>
          <w:rPr>
            <w:rStyle w:val="Hyperlink"/>
            <w:sz w:val="18"/>
            <w:szCs w:val="18"/>
          </w:rPr>
          <w:t>frankliebelt@ablwerbung.de</w:t>
        </w:r>
      </w:hyperlink>
      <w:r>
        <w:rPr>
          <w:sz w:val="18"/>
          <w:szCs w:val="18"/>
        </w:rPr>
        <w:t xml:space="preserve"> und helfen Ihnen gerne bei Fragen und mit weiteren Materialien</w:t>
      </w:r>
    </w:p>
    <w:sectPr w:rsidR="00AD05BF" w:rsidRPr="0045182B" w:rsidSect="008756F4">
      <w:pgSz w:w="11909" w:h="16834" w:code="9"/>
      <w:pgMar w:top="1152" w:right="1152" w:bottom="1152" w:left="144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riederike K">
    <w15:presenceInfo w15:providerId="None" w15:userId="Friederike 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20"/>
  <w:hyphenationZone w:val="425"/>
  <w:drawingGridHorizontalSpacing w:val="110"/>
  <w:displayHorizontalDrawingGridEvery w:val="2"/>
  <w:characterSpacingControl w:val="doNotCompress"/>
  <w:compat/>
  <w:rsids>
    <w:rsidRoot w:val="00B65DCD"/>
    <w:rsid w:val="00003C7A"/>
    <w:rsid w:val="00020354"/>
    <w:rsid w:val="000207D2"/>
    <w:rsid w:val="000A02EC"/>
    <w:rsid w:val="000B2BE4"/>
    <w:rsid w:val="000E0188"/>
    <w:rsid w:val="000E7062"/>
    <w:rsid w:val="0013656D"/>
    <w:rsid w:val="0014683C"/>
    <w:rsid w:val="0015658C"/>
    <w:rsid w:val="001615E7"/>
    <w:rsid w:val="00183519"/>
    <w:rsid w:val="001B33E2"/>
    <w:rsid w:val="00213C29"/>
    <w:rsid w:val="003527DC"/>
    <w:rsid w:val="00353E86"/>
    <w:rsid w:val="00372377"/>
    <w:rsid w:val="00392888"/>
    <w:rsid w:val="003930FC"/>
    <w:rsid w:val="003B5FBB"/>
    <w:rsid w:val="004079CE"/>
    <w:rsid w:val="0045182B"/>
    <w:rsid w:val="00475FD4"/>
    <w:rsid w:val="0047630F"/>
    <w:rsid w:val="004B7FD8"/>
    <w:rsid w:val="00531D4E"/>
    <w:rsid w:val="00555410"/>
    <w:rsid w:val="00583BBD"/>
    <w:rsid w:val="005C6D7F"/>
    <w:rsid w:val="005E5902"/>
    <w:rsid w:val="006E4236"/>
    <w:rsid w:val="00703330"/>
    <w:rsid w:val="0072450D"/>
    <w:rsid w:val="00736C64"/>
    <w:rsid w:val="00744B09"/>
    <w:rsid w:val="0076614E"/>
    <w:rsid w:val="007728DE"/>
    <w:rsid w:val="00776D1B"/>
    <w:rsid w:val="0079615D"/>
    <w:rsid w:val="007C14DC"/>
    <w:rsid w:val="008756F4"/>
    <w:rsid w:val="00883691"/>
    <w:rsid w:val="00884A93"/>
    <w:rsid w:val="008861F3"/>
    <w:rsid w:val="00895AD8"/>
    <w:rsid w:val="00897668"/>
    <w:rsid w:val="008A4D27"/>
    <w:rsid w:val="008C177A"/>
    <w:rsid w:val="008D72ED"/>
    <w:rsid w:val="00925A2B"/>
    <w:rsid w:val="00942208"/>
    <w:rsid w:val="00952A2C"/>
    <w:rsid w:val="00973129"/>
    <w:rsid w:val="00980762"/>
    <w:rsid w:val="009B1DF3"/>
    <w:rsid w:val="009D4C73"/>
    <w:rsid w:val="009F2F12"/>
    <w:rsid w:val="00A25982"/>
    <w:rsid w:val="00A36884"/>
    <w:rsid w:val="00A6357F"/>
    <w:rsid w:val="00A67BE2"/>
    <w:rsid w:val="00A82D12"/>
    <w:rsid w:val="00AB54B2"/>
    <w:rsid w:val="00AD05BF"/>
    <w:rsid w:val="00AF2CEA"/>
    <w:rsid w:val="00AF7919"/>
    <w:rsid w:val="00B11C30"/>
    <w:rsid w:val="00B249B1"/>
    <w:rsid w:val="00B37EF2"/>
    <w:rsid w:val="00B65DCD"/>
    <w:rsid w:val="00BA7948"/>
    <w:rsid w:val="00BB0978"/>
    <w:rsid w:val="00BF60A8"/>
    <w:rsid w:val="00BF7E9B"/>
    <w:rsid w:val="00C05FB3"/>
    <w:rsid w:val="00C62E81"/>
    <w:rsid w:val="00C75C19"/>
    <w:rsid w:val="00C843ED"/>
    <w:rsid w:val="00CA04D0"/>
    <w:rsid w:val="00CB6B5B"/>
    <w:rsid w:val="00CC45B5"/>
    <w:rsid w:val="00CD2A51"/>
    <w:rsid w:val="00CF13C5"/>
    <w:rsid w:val="00D45218"/>
    <w:rsid w:val="00D95B41"/>
    <w:rsid w:val="00DB0E1E"/>
    <w:rsid w:val="00DB1E99"/>
    <w:rsid w:val="00DC2E1C"/>
    <w:rsid w:val="00DD5277"/>
    <w:rsid w:val="00E228F3"/>
    <w:rsid w:val="00E77118"/>
    <w:rsid w:val="00EC2B2B"/>
    <w:rsid w:val="00EC416A"/>
    <w:rsid w:val="00ED61FA"/>
    <w:rsid w:val="00F37266"/>
    <w:rsid w:val="00F37D32"/>
    <w:rsid w:val="00FC0DE8"/>
    <w:rsid w:val="00FF62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77118"/>
    <w:pPr>
      <w:contextualSpacing/>
    </w:pPr>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65DCD"/>
    <w:rPr>
      <w:color w:val="0000FF" w:themeColor="hyperlink"/>
      <w:u w:val="single"/>
    </w:rPr>
  </w:style>
  <w:style w:type="paragraph" w:styleId="Sprechblasentext">
    <w:name w:val="Balloon Text"/>
    <w:basedOn w:val="Standard"/>
    <w:link w:val="SprechblasentextZchn"/>
    <w:uiPriority w:val="99"/>
    <w:semiHidden/>
    <w:unhideWhenUsed/>
    <w:rsid w:val="00942208"/>
    <w:pPr>
      <w:spacing w:after="0"/>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942208"/>
    <w:rPr>
      <w:rFonts w:ascii="Times New Roman" w:hAnsi="Times New Roman" w:cs="Times New Roman"/>
      <w:sz w:val="18"/>
      <w:szCs w:val="18"/>
      <w:lang w:val="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77118"/>
    <w:pPr>
      <w:contextualSpacing/>
    </w:pPr>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B65DCD"/>
    <w:rPr>
      <w:color w:val="0000FF" w:themeColor="hyperlink"/>
      <w:u w:val="single"/>
    </w:rPr>
  </w:style>
  <w:style w:type="paragraph" w:styleId="Sprechblasentext">
    <w:name w:val="Balloon Text"/>
    <w:basedOn w:val="Standard"/>
    <w:link w:val="SprechblasentextZeichen"/>
    <w:uiPriority w:val="99"/>
    <w:semiHidden/>
    <w:unhideWhenUsed/>
    <w:rsid w:val="00942208"/>
    <w:pPr>
      <w:spacing w:after="0"/>
    </w:pPr>
    <w:rPr>
      <w:rFonts w:ascii="Times New Roman" w:hAnsi="Times New Roman" w:cs="Times New Roman"/>
      <w:sz w:val="18"/>
      <w:szCs w:val="18"/>
    </w:rPr>
  </w:style>
  <w:style w:type="character" w:customStyle="1" w:styleId="SprechblasentextZeichen">
    <w:name w:val="Sprechblasentext Zeichen"/>
    <w:basedOn w:val="Absatzstandardschriftart"/>
    <w:link w:val="Sprechblasentext"/>
    <w:uiPriority w:val="99"/>
    <w:semiHidden/>
    <w:rsid w:val="00942208"/>
    <w:rPr>
      <w:rFonts w:ascii="Times New Roman" w:hAnsi="Times New Roman" w:cs="Times New Roman"/>
      <w:sz w:val="18"/>
      <w:szCs w:val="18"/>
      <w:lang w:val="de-D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dahuasecurity.com/"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dahuasecurity.com/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ablwerbung.de/download/Dahua/Dahua-Whiteboard-Learntec.zip" TargetMode="External"/><Relationship Id="rId11" Type="http://schemas.openxmlformats.org/officeDocument/2006/relationships/theme" Target="theme/theme1.xml"/><Relationship Id="rId5" Type="http://schemas.openxmlformats.org/officeDocument/2006/relationships/hyperlink" Target="http://www.learntec.d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rankliebelt@ablwerbung.de" TargetMode="External"/><Relationship Id="rId14" Type="http://schemas.microsoft.com/office/2007/relationships/stylesWithEffects" Target="stylesWithEffect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61087-9EC4-448E-8432-DA49F7BFF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1149</Words>
  <Characters>6555</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PC-Ware</Company>
  <LinksUpToDate>false</LinksUpToDate>
  <CharactersWithSpaces>7689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Akademie</dc:creator>
  <cp:keywords/>
  <dc:description/>
  <cp:lastModifiedBy>Akademie</cp:lastModifiedBy>
  <cp:revision>4</cp:revision>
  <dcterms:created xsi:type="dcterms:W3CDTF">2023-04-18T13:40:00Z</dcterms:created>
  <dcterms:modified xsi:type="dcterms:W3CDTF">2023-04-19T13:42:00Z</dcterms:modified>
</cp:coreProperties>
</file>